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093" w:rsidRPr="00A32B87" w:rsidRDefault="00297093" w:rsidP="00330B74">
      <w:pPr>
        <w:spacing w:line="240" w:lineRule="auto"/>
        <w:rPr>
          <w:b/>
          <w:bCs/>
          <w:sz w:val="30"/>
          <w:szCs w:val="30"/>
        </w:rPr>
      </w:pPr>
      <w:r w:rsidRPr="00A32B87">
        <w:rPr>
          <w:b/>
          <w:bCs/>
          <w:sz w:val="30"/>
          <w:szCs w:val="30"/>
        </w:rPr>
        <w:t xml:space="preserve">Approximation Methods for Solving the Equitable Location Problem with Probabilistic </w:t>
      </w:r>
      <w:r w:rsidR="00A87990" w:rsidRPr="00A32B87">
        <w:rPr>
          <w:b/>
          <w:bCs/>
          <w:sz w:val="30"/>
          <w:szCs w:val="30"/>
        </w:rPr>
        <w:t xml:space="preserve">Customer </w:t>
      </w:r>
      <w:r w:rsidRPr="00A32B87">
        <w:rPr>
          <w:b/>
          <w:bCs/>
          <w:sz w:val="30"/>
          <w:szCs w:val="30"/>
        </w:rPr>
        <w:t>Behavior</w:t>
      </w:r>
    </w:p>
    <w:p w:rsidR="00BE6E70" w:rsidRPr="007362A4" w:rsidRDefault="00BE6E70" w:rsidP="00330B74">
      <w:pPr>
        <w:spacing w:line="240" w:lineRule="auto"/>
        <w:jc w:val="center"/>
        <w:rPr>
          <w:sz w:val="60"/>
          <w:szCs w:val="60"/>
        </w:rPr>
      </w:pPr>
    </w:p>
    <w:p w:rsidR="006D1837" w:rsidRPr="00A32B87" w:rsidRDefault="00297093" w:rsidP="00330B74">
      <w:pPr>
        <w:spacing w:line="240" w:lineRule="auto"/>
        <w:rPr>
          <w:b/>
          <w:bCs/>
          <w:sz w:val="26"/>
        </w:rPr>
      </w:pPr>
      <w:r w:rsidRPr="00A32B87">
        <w:rPr>
          <w:b/>
          <w:bCs/>
          <w:sz w:val="26"/>
        </w:rPr>
        <w:t>J</w:t>
      </w:r>
      <w:r w:rsidR="00460809" w:rsidRPr="00A32B87">
        <w:rPr>
          <w:b/>
          <w:bCs/>
          <w:sz w:val="26"/>
        </w:rPr>
        <w:t>afar</w:t>
      </w:r>
      <w:r w:rsidRPr="00A32B87">
        <w:rPr>
          <w:b/>
          <w:bCs/>
          <w:sz w:val="26"/>
        </w:rPr>
        <w:t xml:space="preserve"> Bagher</w:t>
      </w:r>
      <w:r w:rsidR="00103C83" w:rsidRPr="00A32B87">
        <w:rPr>
          <w:b/>
          <w:bCs/>
          <w:sz w:val="26"/>
        </w:rPr>
        <w:t>i</w:t>
      </w:r>
      <w:r w:rsidRPr="00A32B87">
        <w:rPr>
          <w:b/>
          <w:bCs/>
          <w:sz w:val="26"/>
        </w:rPr>
        <w:t xml:space="preserve"> nejad</w:t>
      </w:r>
      <w:r w:rsidR="00A32B87">
        <w:rPr>
          <w:b/>
          <w:bCs/>
          <w:sz w:val="26"/>
        </w:rPr>
        <w:t>,</w:t>
      </w:r>
      <w:r w:rsidR="00460809" w:rsidRPr="00A32B87">
        <w:rPr>
          <w:b/>
          <w:bCs/>
          <w:sz w:val="26"/>
        </w:rPr>
        <w:t xml:space="preserve"> Maryam </w:t>
      </w:r>
      <w:r w:rsidRPr="00A32B87">
        <w:rPr>
          <w:b/>
          <w:bCs/>
          <w:sz w:val="26"/>
        </w:rPr>
        <w:t>Omidbakhsh</w:t>
      </w:r>
    </w:p>
    <w:p w:rsidR="00460809" w:rsidRDefault="00C704E9" w:rsidP="00330B74">
      <w:pPr>
        <w:spacing w:line="240" w:lineRule="auto"/>
        <w:rPr>
          <w:sz w:val="22"/>
          <w:szCs w:val="20"/>
        </w:rPr>
      </w:pPr>
      <w:r>
        <w:rPr>
          <w:sz w:val="22"/>
          <w:szCs w:val="20"/>
        </w:rPr>
        <w:t xml:space="preserve">J. Bagheri nejad, </w:t>
      </w:r>
      <w:r w:rsidR="00C428D4" w:rsidRPr="00C428D4">
        <w:rPr>
          <w:sz w:val="22"/>
          <w:szCs w:val="20"/>
        </w:rPr>
        <w:t>Assistant Professor of Industrial Engineering,Faculty of Engineeri</w:t>
      </w:r>
      <w:r w:rsidR="00C428D4">
        <w:rPr>
          <w:sz w:val="22"/>
          <w:szCs w:val="20"/>
        </w:rPr>
        <w:t>ng and Technology</w:t>
      </w:r>
      <w:r w:rsidR="00C428D4" w:rsidRPr="00C428D4">
        <w:rPr>
          <w:sz w:val="22"/>
          <w:szCs w:val="20"/>
        </w:rPr>
        <w:t xml:space="preserve">, University of Alzahra, </w:t>
      </w:r>
      <w:r w:rsidR="00E87B65">
        <w:rPr>
          <w:sz w:val="22"/>
          <w:szCs w:val="20"/>
        </w:rPr>
        <w:t>Vanak, Tehran, Iran.</w:t>
      </w:r>
    </w:p>
    <w:p w:rsidR="00E87B65" w:rsidRDefault="00460809" w:rsidP="00330B74">
      <w:pPr>
        <w:spacing w:line="240" w:lineRule="auto"/>
        <w:rPr>
          <w:sz w:val="22"/>
          <w:szCs w:val="20"/>
        </w:rPr>
      </w:pPr>
      <w:r>
        <w:rPr>
          <w:sz w:val="22"/>
          <w:szCs w:val="20"/>
        </w:rPr>
        <w:t xml:space="preserve">M.Omidbakhsh, </w:t>
      </w:r>
      <w:r w:rsidR="00C428D4" w:rsidRPr="00C428D4">
        <w:rPr>
          <w:sz w:val="22"/>
          <w:szCs w:val="20"/>
        </w:rPr>
        <w:t xml:space="preserve">MSc </w:t>
      </w:r>
      <w:r w:rsidR="00C428D4">
        <w:rPr>
          <w:sz w:val="22"/>
          <w:szCs w:val="20"/>
        </w:rPr>
        <w:t>of Industrial Engineering</w:t>
      </w:r>
      <w:r w:rsidR="00C428D4" w:rsidRPr="00C428D4">
        <w:rPr>
          <w:sz w:val="22"/>
          <w:szCs w:val="20"/>
        </w:rPr>
        <w:t>, Facult</w:t>
      </w:r>
      <w:r w:rsidR="00C428D4">
        <w:rPr>
          <w:sz w:val="22"/>
          <w:szCs w:val="20"/>
        </w:rPr>
        <w:t>y of Engineering and Technology</w:t>
      </w:r>
      <w:r w:rsidR="00C428D4" w:rsidRPr="00C428D4">
        <w:rPr>
          <w:sz w:val="22"/>
          <w:szCs w:val="20"/>
        </w:rPr>
        <w:t xml:space="preserve">, University of Alzahra, </w:t>
      </w:r>
      <w:r w:rsidR="00E87B65">
        <w:rPr>
          <w:sz w:val="22"/>
          <w:szCs w:val="20"/>
        </w:rPr>
        <w:t>Vanak, Tehran, Iran.</w:t>
      </w:r>
    </w:p>
    <w:p w:rsidR="00A77A47" w:rsidRPr="007362A4" w:rsidRDefault="00A77A47" w:rsidP="00330B74">
      <w:pPr>
        <w:spacing w:line="240" w:lineRule="auto"/>
        <w:jc w:val="center"/>
        <w:rPr>
          <w:sz w:val="72"/>
          <w:szCs w:val="72"/>
        </w:rPr>
      </w:pPr>
    </w:p>
    <w:p w:rsidR="00A77A47" w:rsidRPr="00A32B87" w:rsidRDefault="00A77A47" w:rsidP="00330B74">
      <w:pPr>
        <w:spacing w:line="240" w:lineRule="auto"/>
        <w:rPr>
          <w:b/>
          <w:bCs/>
          <w:sz w:val="22"/>
          <w:szCs w:val="22"/>
        </w:rPr>
      </w:pPr>
      <w:r w:rsidRPr="00A32B87">
        <w:rPr>
          <w:b/>
          <w:bCs/>
          <w:sz w:val="22"/>
          <w:szCs w:val="22"/>
        </w:rPr>
        <w:t>Abstract</w:t>
      </w:r>
    </w:p>
    <w:p w:rsidR="00A77A47" w:rsidRDefault="00A23EE6" w:rsidP="00330B74">
      <w:pPr>
        <w:spacing w:line="240" w:lineRule="auto"/>
        <w:jc w:val="both"/>
        <w:rPr>
          <w:sz w:val="18"/>
          <w:szCs w:val="16"/>
        </w:rPr>
      </w:pPr>
      <w:r>
        <w:rPr>
          <w:sz w:val="18"/>
          <w:szCs w:val="16"/>
        </w:rPr>
        <w:t xml:space="preserve">              </w:t>
      </w:r>
      <w:r w:rsidR="00312F86" w:rsidRPr="00A32B87">
        <w:rPr>
          <w:sz w:val="18"/>
          <w:szCs w:val="16"/>
        </w:rPr>
        <w:t xml:space="preserve">Location-allocation of facilities in service systems is an essential factor of </w:t>
      </w:r>
      <w:r w:rsidR="00924E08" w:rsidRPr="00A32B87">
        <w:rPr>
          <w:sz w:val="18"/>
          <w:szCs w:val="16"/>
        </w:rPr>
        <w:t>their performance</w:t>
      </w:r>
      <w:r w:rsidR="00312F86" w:rsidRPr="00A32B87">
        <w:rPr>
          <w:sz w:val="18"/>
          <w:szCs w:val="16"/>
        </w:rPr>
        <w:t>.</w:t>
      </w:r>
      <w:r w:rsidR="00924E08" w:rsidRPr="00A32B87">
        <w:rPr>
          <w:sz w:val="18"/>
          <w:szCs w:val="16"/>
        </w:rPr>
        <w:t xml:space="preserve"> </w:t>
      </w:r>
      <w:r w:rsidR="00A77A47" w:rsidRPr="00A32B87">
        <w:rPr>
          <w:sz w:val="18"/>
          <w:szCs w:val="16"/>
        </w:rPr>
        <w:t xml:space="preserve">One of the considerable situations which less </w:t>
      </w:r>
      <w:r w:rsidR="00924E08" w:rsidRPr="00A32B87">
        <w:rPr>
          <w:sz w:val="18"/>
          <w:szCs w:val="16"/>
        </w:rPr>
        <w:t>addressed</w:t>
      </w:r>
      <w:r w:rsidR="00A77A47" w:rsidRPr="00A32B87">
        <w:rPr>
          <w:sz w:val="18"/>
          <w:szCs w:val="16"/>
        </w:rPr>
        <w:t xml:space="preserve"> in </w:t>
      </w:r>
      <w:r w:rsidR="00924220" w:rsidRPr="00A32B87">
        <w:rPr>
          <w:sz w:val="18"/>
          <w:szCs w:val="16"/>
        </w:rPr>
        <w:t xml:space="preserve">the relevant </w:t>
      </w:r>
      <w:r w:rsidR="00A77A47" w:rsidRPr="00A32B87">
        <w:rPr>
          <w:sz w:val="18"/>
          <w:szCs w:val="16"/>
        </w:rPr>
        <w:t xml:space="preserve">literature </w:t>
      </w:r>
      <w:r w:rsidR="003D4C90" w:rsidRPr="00A32B87">
        <w:rPr>
          <w:sz w:val="18"/>
          <w:szCs w:val="16"/>
        </w:rPr>
        <w:t>is</w:t>
      </w:r>
      <w:r w:rsidR="00A77A47" w:rsidRPr="00A32B87">
        <w:rPr>
          <w:sz w:val="18"/>
          <w:szCs w:val="16"/>
        </w:rPr>
        <w:t xml:space="preserve"> </w:t>
      </w:r>
      <w:r w:rsidR="00924E08" w:rsidRPr="00A32B87">
        <w:rPr>
          <w:sz w:val="18"/>
          <w:szCs w:val="16"/>
        </w:rPr>
        <w:t xml:space="preserve">to </w:t>
      </w:r>
      <w:r w:rsidR="00A77A47" w:rsidRPr="00A32B87">
        <w:rPr>
          <w:sz w:val="18"/>
          <w:szCs w:val="16"/>
        </w:rPr>
        <w:t>balanc</w:t>
      </w:r>
      <w:r w:rsidR="00924E08" w:rsidRPr="00A32B87">
        <w:rPr>
          <w:sz w:val="18"/>
          <w:szCs w:val="16"/>
        </w:rPr>
        <w:t>e</w:t>
      </w:r>
      <w:r w:rsidR="00A77A47" w:rsidRPr="00A32B87">
        <w:rPr>
          <w:sz w:val="18"/>
          <w:szCs w:val="16"/>
        </w:rPr>
        <w:t xml:space="preserve"> service </w:t>
      </w:r>
      <w:r w:rsidR="00924E08" w:rsidRPr="00A32B87">
        <w:rPr>
          <w:sz w:val="18"/>
          <w:szCs w:val="16"/>
        </w:rPr>
        <w:t>among</w:t>
      </w:r>
      <w:r w:rsidR="00A77A47" w:rsidRPr="00A32B87">
        <w:rPr>
          <w:sz w:val="18"/>
          <w:szCs w:val="16"/>
        </w:rPr>
        <w:t xml:space="preserve"> customers in addition to minimiz</w:t>
      </w:r>
      <w:r w:rsidR="00924E08" w:rsidRPr="00A32B87">
        <w:rPr>
          <w:sz w:val="18"/>
          <w:szCs w:val="16"/>
        </w:rPr>
        <w:t>e</w:t>
      </w:r>
      <w:r w:rsidR="00A77A47" w:rsidRPr="00A32B87">
        <w:rPr>
          <w:sz w:val="18"/>
          <w:szCs w:val="16"/>
        </w:rPr>
        <w:t xml:space="preserve"> location-allocation costs. This is an important issue</w:t>
      </w:r>
      <w:r w:rsidR="00FE7E91" w:rsidRPr="00A32B87">
        <w:rPr>
          <w:sz w:val="18"/>
          <w:szCs w:val="16"/>
        </w:rPr>
        <w:t>,</w:t>
      </w:r>
      <w:r w:rsidR="00A77A47" w:rsidRPr="00A32B87">
        <w:rPr>
          <w:sz w:val="18"/>
          <w:szCs w:val="16"/>
        </w:rPr>
        <w:t xml:space="preserve"> especially in the public sector. Reviewing the recent researches in this field shows that most of them allocated </w:t>
      </w:r>
      <w:r w:rsidR="00C428D4" w:rsidRPr="00A32B87">
        <w:rPr>
          <w:sz w:val="18"/>
          <w:szCs w:val="16"/>
        </w:rPr>
        <w:t xml:space="preserve">demand </w:t>
      </w:r>
      <w:r w:rsidR="00A77A47" w:rsidRPr="00A32B87">
        <w:rPr>
          <w:sz w:val="18"/>
          <w:szCs w:val="16"/>
        </w:rPr>
        <w:t xml:space="preserve">customer to </w:t>
      </w:r>
      <w:r w:rsidR="00FE7E91" w:rsidRPr="00A32B87">
        <w:rPr>
          <w:sz w:val="18"/>
          <w:szCs w:val="16"/>
        </w:rPr>
        <w:t xml:space="preserve">the </w:t>
      </w:r>
      <w:r w:rsidR="00A77A47" w:rsidRPr="00A32B87">
        <w:rPr>
          <w:sz w:val="18"/>
          <w:szCs w:val="16"/>
        </w:rPr>
        <w:t xml:space="preserve">closest facility. While, using probability rules to predict customer behavior when they select the desired facility is more appropriate. In this research, equitable facility location problem based on the gravity rule </w:t>
      </w:r>
      <w:r w:rsidR="00924E08" w:rsidRPr="00A32B87">
        <w:rPr>
          <w:sz w:val="18"/>
          <w:szCs w:val="16"/>
        </w:rPr>
        <w:t>was</w:t>
      </w:r>
      <w:r w:rsidR="00A77A47" w:rsidRPr="00A32B87">
        <w:rPr>
          <w:sz w:val="18"/>
          <w:szCs w:val="16"/>
        </w:rPr>
        <w:t xml:space="preserve"> investigated. The objective function has be</w:t>
      </w:r>
      <w:r w:rsidR="00C428D4" w:rsidRPr="00A32B87">
        <w:rPr>
          <w:sz w:val="18"/>
          <w:szCs w:val="16"/>
        </w:rPr>
        <w:t xml:space="preserve">en defined as a combination of </w:t>
      </w:r>
      <w:r w:rsidR="00A77A47" w:rsidRPr="00A32B87">
        <w:rPr>
          <w:sz w:val="18"/>
          <w:szCs w:val="16"/>
        </w:rPr>
        <w:t xml:space="preserve">balancing and cost minimization, keeping in mind some system constraints. To estimate demand volume among facilities, </w:t>
      </w:r>
      <w:r w:rsidR="00924E08" w:rsidRPr="00A32B87">
        <w:rPr>
          <w:sz w:val="18"/>
          <w:szCs w:val="16"/>
        </w:rPr>
        <w:t xml:space="preserve">utility </w:t>
      </w:r>
      <w:r w:rsidR="00A77A47" w:rsidRPr="00A32B87">
        <w:rPr>
          <w:sz w:val="18"/>
          <w:szCs w:val="16"/>
        </w:rPr>
        <w:t>function</w:t>
      </w:r>
      <w:r w:rsidR="00924E08" w:rsidRPr="00A32B87">
        <w:rPr>
          <w:sz w:val="18"/>
          <w:szCs w:val="16"/>
        </w:rPr>
        <w:t>(attraction function)</w:t>
      </w:r>
      <w:r w:rsidR="00A77A47" w:rsidRPr="00A32B87">
        <w:rPr>
          <w:sz w:val="18"/>
          <w:szCs w:val="16"/>
        </w:rPr>
        <w:t xml:space="preserve"> added to model as one constraint. The research problem is modeled as one mixed integer linear programming. Due to the model complexity, two heuristic and genetic algorithms</w:t>
      </w:r>
      <w:r w:rsidR="00924E08" w:rsidRPr="00A32B87">
        <w:rPr>
          <w:sz w:val="18"/>
          <w:szCs w:val="16"/>
        </w:rPr>
        <w:t xml:space="preserve"> have been</w:t>
      </w:r>
      <w:r w:rsidR="00A77A47" w:rsidRPr="00A32B87">
        <w:rPr>
          <w:sz w:val="18"/>
          <w:szCs w:val="16"/>
        </w:rPr>
        <w:t xml:space="preserve"> developed and compared by exact solutions of small dimension problems. The </w:t>
      </w:r>
      <w:r w:rsidR="001611CC" w:rsidRPr="00A32B87">
        <w:rPr>
          <w:sz w:val="18"/>
          <w:szCs w:val="16"/>
        </w:rPr>
        <w:t xml:space="preserve">results of </w:t>
      </w:r>
      <w:r w:rsidR="00A77A47" w:rsidRPr="00A32B87">
        <w:rPr>
          <w:sz w:val="18"/>
          <w:szCs w:val="16"/>
        </w:rPr>
        <w:t xml:space="preserve">numerical examples show </w:t>
      </w:r>
      <w:r w:rsidR="00924E08" w:rsidRPr="00A32B87">
        <w:rPr>
          <w:sz w:val="18"/>
          <w:szCs w:val="16"/>
        </w:rPr>
        <w:t>the</w:t>
      </w:r>
      <w:r w:rsidR="00A77A47" w:rsidRPr="00A32B87">
        <w:rPr>
          <w:sz w:val="18"/>
          <w:szCs w:val="16"/>
        </w:rPr>
        <w:t xml:space="preserve"> heuristic approach effectiveness with good</w:t>
      </w:r>
      <w:r w:rsidR="00FE7E91" w:rsidRPr="00A32B87">
        <w:rPr>
          <w:sz w:val="18"/>
          <w:szCs w:val="16"/>
        </w:rPr>
        <w:t>-</w:t>
      </w:r>
      <w:r w:rsidR="00A77A47" w:rsidRPr="00A32B87">
        <w:rPr>
          <w:sz w:val="18"/>
          <w:szCs w:val="16"/>
        </w:rPr>
        <w:t>quality solutions in reasonable run time.</w:t>
      </w:r>
    </w:p>
    <w:p w:rsidR="007362A4" w:rsidRPr="007362A4" w:rsidRDefault="007362A4" w:rsidP="00330B74">
      <w:pPr>
        <w:spacing w:line="240" w:lineRule="auto"/>
        <w:ind w:firstLine="720"/>
        <w:jc w:val="both"/>
        <w:rPr>
          <w:sz w:val="36"/>
          <w:szCs w:val="36"/>
        </w:rPr>
      </w:pPr>
    </w:p>
    <w:p w:rsidR="00A32B87" w:rsidRPr="00A32B87" w:rsidRDefault="00A77A47" w:rsidP="00330B74">
      <w:pPr>
        <w:spacing w:line="240" w:lineRule="auto"/>
        <w:rPr>
          <w:b/>
          <w:bCs/>
          <w:sz w:val="22"/>
          <w:szCs w:val="20"/>
        </w:rPr>
      </w:pPr>
      <w:r w:rsidRPr="00A32B87">
        <w:rPr>
          <w:b/>
          <w:bCs/>
          <w:sz w:val="22"/>
          <w:szCs w:val="20"/>
        </w:rPr>
        <w:t>Keywords</w:t>
      </w:r>
    </w:p>
    <w:p w:rsidR="00A77A47" w:rsidRPr="00A32B87" w:rsidRDefault="00A77A47" w:rsidP="00330B74">
      <w:pPr>
        <w:spacing w:line="240" w:lineRule="auto"/>
        <w:ind w:firstLine="720"/>
        <w:rPr>
          <w:sz w:val="18"/>
          <w:szCs w:val="18"/>
        </w:rPr>
      </w:pPr>
      <w:r w:rsidRPr="00A32B87">
        <w:rPr>
          <w:sz w:val="18"/>
          <w:szCs w:val="18"/>
        </w:rPr>
        <w:t xml:space="preserve"> Facility l</w:t>
      </w:r>
      <w:r w:rsidR="00881D23" w:rsidRPr="00A32B87">
        <w:rPr>
          <w:sz w:val="18"/>
          <w:szCs w:val="18"/>
        </w:rPr>
        <w:t>ocation;</w:t>
      </w:r>
      <w:r w:rsidRPr="00A32B87">
        <w:rPr>
          <w:sz w:val="18"/>
          <w:szCs w:val="18"/>
        </w:rPr>
        <w:t xml:space="preserve"> Equitable load</w:t>
      </w:r>
      <w:r w:rsidR="00881D23" w:rsidRPr="00A32B87">
        <w:rPr>
          <w:sz w:val="18"/>
          <w:szCs w:val="18"/>
        </w:rPr>
        <w:t>;</w:t>
      </w:r>
      <w:r w:rsidRPr="00A32B87">
        <w:rPr>
          <w:sz w:val="18"/>
          <w:szCs w:val="18"/>
        </w:rPr>
        <w:t xml:space="preserve"> Gravity m</w:t>
      </w:r>
      <w:r w:rsidR="00881D23" w:rsidRPr="00A32B87">
        <w:rPr>
          <w:sz w:val="18"/>
          <w:szCs w:val="18"/>
        </w:rPr>
        <w:t>odel;</w:t>
      </w:r>
      <w:r w:rsidRPr="00A32B87">
        <w:rPr>
          <w:sz w:val="18"/>
          <w:szCs w:val="18"/>
        </w:rPr>
        <w:t xml:space="preserve"> Heuristic algorithm</w:t>
      </w:r>
      <w:r w:rsidR="00881D23" w:rsidRPr="00A32B87">
        <w:rPr>
          <w:sz w:val="18"/>
          <w:szCs w:val="18"/>
        </w:rPr>
        <w:t>;</w:t>
      </w:r>
      <w:r w:rsidRPr="00A32B87">
        <w:rPr>
          <w:sz w:val="18"/>
          <w:szCs w:val="18"/>
        </w:rPr>
        <w:t xml:space="preserve"> Genetic algorithm</w:t>
      </w:r>
      <w:r w:rsidR="00881D23" w:rsidRPr="00A32B87">
        <w:rPr>
          <w:sz w:val="18"/>
          <w:szCs w:val="18"/>
        </w:rPr>
        <w:t>;</w:t>
      </w:r>
      <w:r w:rsidRPr="00A32B87">
        <w:rPr>
          <w:sz w:val="18"/>
          <w:szCs w:val="18"/>
        </w:rPr>
        <w:t xml:space="preserve"> Integer programming.</w:t>
      </w:r>
    </w:p>
    <w:p w:rsidR="00A77A47" w:rsidRPr="00A23EE6" w:rsidRDefault="00A77A47" w:rsidP="00330B74">
      <w:pPr>
        <w:spacing w:line="240" w:lineRule="auto"/>
        <w:rPr>
          <w:sz w:val="48"/>
          <w:szCs w:val="48"/>
        </w:rPr>
      </w:pPr>
    </w:p>
    <w:p w:rsidR="0059599B" w:rsidRPr="00A32B87" w:rsidRDefault="0059599B" w:rsidP="00330B74">
      <w:pPr>
        <w:pStyle w:val="ListParagraph"/>
        <w:numPr>
          <w:ilvl w:val="0"/>
          <w:numId w:val="1"/>
        </w:numPr>
        <w:spacing w:line="240" w:lineRule="auto"/>
        <w:ind w:left="360"/>
        <w:jc w:val="both"/>
        <w:rPr>
          <w:b/>
          <w:bCs/>
          <w:sz w:val="22"/>
          <w:szCs w:val="20"/>
          <w:lang w:bidi="fa-IR"/>
        </w:rPr>
      </w:pPr>
      <w:r w:rsidRPr="00A32B87">
        <w:rPr>
          <w:b/>
          <w:bCs/>
          <w:sz w:val="22"/>
          <w:szCs w:val="20"/>
          <w:lang w:bidi="fa-IR"/>
        </w:rPr>
        <w:t>Introduction</w:t>
      </w:r>
    </w:p>
    <w:p w:rsidR="00297093" w:rsidRPr="000135A3" w:rsidRDefault="00297093" w:rsidP="00822C55">
      <w:pPr>
        <w:spacing w:line="240" w:lineRule="auto"/>
        <w:jc w:val="both"/>
        <w:rPr>
          <w:sz w:val="18"/>
          <w:szCs w:val="16"/>
          <w:lang w:bidi="fa-IR"/>
        </w:rPr>
      </w:pPr>
      <w:r w:rsidRPr="000135A3">
        <w:rPr>
          <w:sz w:val="18"/>
          <w:szCs w:val="16"/>
          <w:lang w:bidi="fa-IR"/>
        </w:rPr>
        <w:t xml:space="preserve">Consider </w:t>
      </w:r>
      <w:r w:rsidR="00FE7E91" w:rsidRPr="000135A3">
        <w:rPr>
          <w:sz w:val="18"/>
          <w:szCs w:val="16"/>
          <w:lang w:bidi="fa-IR"/>
        </w:rPr>
        <w:t xml:space="preserve">a </w:t>
      </w:r>
      <w:r w:rsidRPr="000135A3">
        <w:rPr>
          <w:sz w:val="18"/>
          <w:szCs w:val="16"/>
          <w:lang w:bidi="fa-IR"/>
        </w:rPr>
        <w:t xml:space="preserve">location problem of some </w:t>
      </w:r>
      <w:r w:rsidR="00E8107C" w:rsidRPr="000135A3">
        <w:rPr>
          <w:sz w:val="18"/>
          <w:szCs w:val="16"/>
          <w:lang w:bidi="fa-IR"/>
        </w:rPr>
        <w:t>similar</w:t>
      </w:r>
      <w:r w:rsidR="00FE7E91" w:rsidRPr="000135A3">
        <w:rPr>
          <w:sz w:val="18"/>
          <w:szCs w:val="16"/>
          <w:lang w:bidi="fa-IR"/>
        </w:rPr>
        <w:t xml:space="preserve"> </w:t>
      </w:r>
      <w:r w:rsidRPr="000135A3">
        <w:rPr>
          <w:sz w:val="18"/>
          <w:szCs w:val="16"/>
          <w:lang w:bidi="fa-IR"/>
        </w:rPr>
        <w:t xml:space="preserve">facilities in a geographical region. Suppose </w:t>
      </w:r>
      <w:r w:rsidR="00FE7E91" w:rsidRPr="000135A3">
        <w:rPr>
          <w:sz w:val="18"/>
          <w:szCs w:val="16"/>
          <w:lang w:bidi="fa-IR"/>
        </w:rPr>
        <w:t xml:space="preserve">an </w:t>
      </w:r>
      <w:r w:rsidRPr="000135A3">
        <w:rPr>
          <w:sz w:val="18"/>
          <w:szCs w:val="16"/>
          <w:lang w:bidi="fa-IR"/>
        </w:rPr>
        <w:t xml:space="preserve">incomplete capacity </w:t>
      </w:r>
      <w:r w:rsidR="00911666" w:rsidRPr="000135A3">
        <w:rPr>
          <w:sz w:val="18"/>
          <w:szCs w:val="16"/>
          <w:lang w:bidi="fa-IR"/>
        </w:rPr>
        <w:t xml:space="preserve">is </w:t>
      </w:r>
      <w:r w:rsidRPr="000135A3">
        <w:rPr>
          <w:sz w:val="18"/>
          <w:szCs w:val="16"/>
          <w:lang w:bidi="fa-IR"/>
        </w:rPr>
        <w:t>cost</w:t>
      </w:r>
      <w:r w:rsidR="00911666" w:rsidRPr="000135A3">
        <w:rPr>
          <w:sz w:val="18"/>
          <w:szCs w:val="16"/>
          <w:lang w:bidi="fa-IR"/>
        </w:rPr>
        <w:t xml:space="preserve">ly, then </w:t>
      </w:r>
      <w:r w:rsidRPr="000135A3">
        <w:rPr>
          <w:sz w:val="18"/>
          <w:szCs w:val="16"/>
          <w:lang w:bidi="fa-IR"/>
        </w:rPr>
        <w:t xml:space="preserve">all customers’ demand should be covered by the facilities in </w:t>
      </w:r>
      <w:r w:rsidR="00FE7E91" w:rsidRPr="000135A3">
        <w:rPr>
          <w:sz w:val="18"/>
          <w:szCs w:val="16"/>
          <w:lang w:bidi="fa-IR"/>
        </w:rPr>
        <w:t xml:space="preserve">a </w:t>
      </w:r>
      <w:r w:rsidRPr="000135A3">
        <w:rPr>
          <w:sz w:val="18"/>
          <w:szCs w:val="16"/>
          <w:lang w:bidi="fa-IR"/>
        </w:rPr>
        <w:t>fair way. The location problem in this case, is equivalent to find</w:t>
      </w:r>
      <w:r w:rsidR="00D6157D" w:rsidRPr="000135A3">
        <w:rPr>
          <w:sz w:val="18"/>
          <w:szCs w:val="16"/>
          <w:lang w:bidi="fa-IR"/>
        </w:rPr>
        <w:t xml:space="preserve"> </w:t>
      </w:r>
      <w:r w:rsidRPr="000135A3">
        <w:rPr>
          <w:sz w:val="18"/>
          <w:szCs w:val="16"/>
          <w:lang w:bidi="fa-IR"/>
        </w:rPr>
        <w:t xml:space="preserve">places </w:t>
      </w:r>
      <w:r w:rsidRPr="000135A3">
        <w:rPr>
          <w:sz w:val="18"/>
          <w:szCs w:val="16"/>
          <w:lang w:bidi="fa-IR"/>
        </w:rPr>
        <w:lastRenderedPageBreak/>
        <w:t>that</w:t>
      </w:r>
      <w:r w:rsidR="00D6157D" w:rsidRPr="000135A3">
        <w:rPr>
          <w:sz w:val="18"/>
          <w:szCs w:val="16"/>
          <w:lang w:bidi="fa-IR"/>
        </w:rPr>
        <w:t xml:space="preserve"> in addition to </w:t>
      </w:r>
      <w:r w:rsidRPr="000135A3">
        <w:rPr>
          <w:sz w:val="18"/>
          <w:szCs w:val="16"/>
          <w:lang w:bidi="fa-IR"/>
        </w:rPr>
        <w:t xml:space="preserve">minimize </w:t>
      </w:r>
      <w:r w:rsidR="00D6157D" w:rsidRPr="000135A3">
        <w:rPr>
          <w:sz w:val="18"/>
          <w:szCs w:val="16"/>
          <w:lang w:bidi="fa-IR"/>
        </w:rPr>
        <w:t xml:space="preserve">costs of </w:t>
      </w:r>
      <w:r w:rsidRPr="000135A3">
        <w:rPr>
          <w:sz w:val="18"/>
          <w:szCs w:val="16"/>
          <w:lang w:bidi="fa-IR"/>
        </w:rPr>
        <w:t>establishment and handling</w:t>
      </w:r>
      <w:r w:rsidR="00D6157D" w:rsidRPr="000135A3">
        <w:rPr>
          <w:sz w:val="18"/>
          <w:szCs w:val="16"/>
          <w:lang w:bidi="fa-IR"/>
        </w:rPr>
        <w:t xml:space="preserve">, </w:t>
      </w:r>
      <w:r w:rsidR="00801620" w:rsidRPr="000135A3">
        <w:rPr>
          <w:sz w:val="18"/>
          <w:szCs w:val="16"/>
          <w:lang w:bidi="fa-IR"/>
        </w:rPr>
        <w:t xml:space="preserve">minimize the </w:t>
      </w:r>
      <w:r w:rsidRPr="000135A3">
        <w:rPr>
          <w:sz w:val="18"/>
          <w:szCs w:val="16"/>
          <w:lang w:bidi="fa-IR"/>
        </w:rPr>
        <w:t xml:space="preserve">demand volume in the busiest facility. One of the </w:t>
      </w:r>
      <w:r w:rsidR="00AE6BFD" w:rsidRPr="000135A3">
        <w:rPr>
          <w:sz w:val="18"/>
          <w:szCs w:val="16"/>
          <w:lang w:bidi="fa-IR"/>
        </w:rPr>
        <w:t>an important aspect of spatial interactions in location science is</w:t>
      </w:r>
      <w:r w:rsidRPr="000135A3">
        <w:rPr>
          <w:sz w:val="18"/>
          <w:szCs w:val="16"/>
          <w:lang w:bidi="fa-IR"/>
        </w:rPr>
        <w:t xml:space="preserve"> to predict customer behavior when they select a ser</w:t>
      </w:r>
      <w:r w:rsidR="00801620" w:rsidRPr="000135A3">
        <w:rPr>
          <w:sz w:val="18"/>
          <w:szCs w:val="16"/>
          <w:lang w:bidi="fa-IR"/>
        </w:rPr>
        <w:t>vice system</w:t>
      </w:r>
      <w:r w:rsidRPr="000135A3">
        <w:rPr>
          <w:sz w:val="18"/>
          <w:szCs w:val="16"/>
          <w:lang w:bidi="fa-IR"/>
        </w:rPr>
        <w:t>. Most models use proximity rule to estimate the demand flow,</w:t>
      </w:r>
      <w:r w:rsidR="00801620" w:rsidRPr="000135A3">
        <w:rPr>
          <w:sz w:val="18"/>
          <w:szCs w:val="16"/>
          <w:lang w:bidi="fa-IR"/>
        </w:rPr>
        <w:t xml:space="preserve"> which is </w:t>
      </w:r>
      <w:r w:rsidRPr="000135A3">
        <w:rPr>
          <w:sz w:val="18"/>
          <w:szCs w:val="16"/>
          <w:lang w:bidi="fa-IR"/>
        </w:rPr>
        <w:t xml:space="preserve">based on that each demand point selects only one facility by </w:t>
      </w:r>
      <w:r w:rsidR="00801620" w:rsidRPr="000135A3">
        <w:rPr>
          <w:sz w:val="18"/>
          <w:szCs w:val="16"/>
          <w:lang w:bidi="fa-IR"/>
        </w:rPr>
        <w:t xml:space="preserve">ignoring </w:t>
      </w:r>
      <w:r w:rsidRPr="000135A3">
        <w:rPr>
          <w:sz w:val="18"/>
          <w:szCs w:val="16"/>
          <w:lang w:bidi="fa-IR"/>
        </w:rPr>
        <w:t xml:space="preserve">others. </w:t>
      </w:r>
      <w:r w:rsidR="00896B7C" w:rsidRPr="000135A3">
        <w:rPr>
          <w:sz w:val="18"/>
          <w:szCs w:val="16"/>
          <w:lang w:bidi="fa-IR"/>
        </w:rPr>
        <w:t>This assumption cannot correctly describe</w:t>
      </w:r>
      <w:r w:rsidR="00801620" w:rsidRPr="000135A3">
        <w:rPr>
          <w:sz w:val="18"/>
          <w:szCs w:val="16"/>
          <w:lang w:bidi="fa-IR"/>
        </w:rPr>
        <w:t xml:space="preserve"> </w:t>
      </w:r>
      <w:r w:rsidR="00896B7C" w:rsidRPr="000135A3">
        <w:rPr>
          <w:sz w:val="18"/>
          <w:szCs w:val="16"/>
          <w:lang w:bidi="fa-IR"/>
        </w:rPr>
        <w:t xml:space="preserve">customer behavior because </w:t>
      </w:r>
      <w:r w:rsidR="00801620" w:rsidRPr="000135A3">
        <w:rPr>
          <w:sz w:val="18"/>
          <w:szCs w:val="16"/>
          <w:lang w:bidi="fa-IR"/>
        </w:rPr>
        <w:t xml:space="preserve">customers </w:t>
      </w:r>
      <w:r w:rsidR="00896B7C" w:rsidRPr="000135A3">
        <w:rPr>
          <w:sz w:val="18"/>
          <w:szCs w:val="16"/>
          <w:lang w:bidi="fa-IR"/>
        </w:rPr>
        <w:t>willing to receive service from the most attractive facility. So, we consider locating of similar facilities to meet customer needs so that demand allocating to the attractive facilities. This problem named as GBELP (Gravity-based Equitable Load Problem) and the objective of it is to minimize tw</w:t>
      </w:r>
      <w:r w:rsidR="00801620" w:rsidRPr="000135A3">
        <w:rPr>
          <w:sz w:val="18"/>
          <w:szCs w:val="16"/>
          <w:lang w:bidi="fa-IR"/>
        </w:rPr>
        <w:t>o</w:t>
      </w:r>
      <w:r w:rsidR="00896B7C" w:rsidRPr="000135A3">
        <w:rPr>
          <w:sz w:val="18"/>
          <w:szCs w:val="16"/>
          <w:lang w:bidi="fa-IR"/>
        </w:rPr>
        <w:t xml:space="preserve"> measures</w:t>
      </w:r>
      <w:r w:rsidR="00801620" w:rsidRPr="000135A3">
        <w:rPr>
          <w:sz w:val="18"/>
          <w:szCs w:val="16"/>
          <w:lang w:bidi="fa-IR"/>
        </w:rPr>
        <w:t xml:space="preserve"> namely,</w:t>
      </w:r>
      <w:r w:rsidR="00896B7C" w:rsidRPr="000135A3">
        <w:rPr>
          <w:sz w:val="18"/>
          <w:szCs w:val="16"/>
          <w:lang w:bidi="fa-IR"/>
        </w:rPr>
        <w:t xml:space="preserve"> the maximum demand of each facility and </w:t>
      </w:r>
      <w:r w:rsidR="00801620" w:rsidRPr="000135A3">
        <w:rPr>
          <w:sz w:val="18"/>
          <w:szCs w:val="16"/>
          <w:lang w:bidi="fa-IR"/>
        </w:rPr>
        <w:t xml:space="preserve">the costs of </w:t>
      </w:r>
      <w:r w:rsidR="00896B7C" w:rsidRPr="000135A3">
        <w:rPr>
          <w:sz w:val="18"/>
          <w:szCs w:val="16"/>
          <w:lang w:bidi="fa-IR"/>
        </w:rPr>
        <w:t>location-allocation.</w:t>
      </w:r>
    </w:p>
    <w:p w:rsidR="00896B7C" w:rsidRPr="000135A3" w:rsidRDefault="00896B7C" w:rsidP="00822C55">
      <w:pPr>
        <w:spacing w:line="240" w:lineRule="auto"/>
        <w:jc w:val="both"/>
        <w:rPr>
          <w:sz w:val="18"/>
          <w:szCs w:val="16"/>
          <w:lang w:bidi="fa-IR"/>
        </w:rPr>
      </w:pPr>
      <w:r w:rsidRPr="000135A3">
        <w:rPr>
          <w:sz w:val="18"/>
          <w:szCs w:val="16"/>
          <w:lang w:bidi="fa-IR"/>
        </w:rPr>
        <w:t>Literature review</w:t>
      </w:r>
      <w:r w:rsidR="00FE7E91" w:rsidRPr="000135A3">
        <w:rPr>
          <w:sz w:val="18"/>
          <w:szCs w:val="16"/>
          <w:lang w:bidi="fa-IR"/>
        </w:rPr>
        <w:t xml:space="preserve"> </w:t>
      </w:r>
      <w:r w:rsidRPr="000135A3">
        <w:rPr>
          <w:sz w:val="18"/>
          <w:szCs w:val="16"/>
          <w:lang w:bidi="fa-IR"/>
        </w:rPr>
        <w:t xml:space="preserve">of </w:t>
      </w:r>
      <w:r w:rsidR="00BD1C10" w:rsidRPr="000135A3">
        <w:rPr>
          <w:sz w:val="18"/>
          <w:szCs w:val="16"/>
          <w:lang w:bidi="fa-IR"/>
        </w:rPr>
        <w:t xml:space="preserve">research </w:t>
      </w:r>
      <w:r w:rsidRPr="000135A3">
        <w:rPr>
          <w:sz w:val="18"/>
          <w:szCs w:val="16"/>
          <w:lang w:bidi="fa-IR"/>
        </w:rPr>
        <w:t>problem</w:t>
      </w:r>
      <w:r w:rsidR="00B63B1F" w:rsidRPr="000135A3">
        <w:rPr>
          <w:sz w:val="18"/>
          <w:szCs w:val="16"/>
          <w:lang w:bidi="fa-IR"/>
        </w:rPr>
        <w:t>s</w:t>
      </w:r>
      <w:r w:rsidRPr="000135A3">
        <w:rPr>
          <w:sz w:val="18"/>
          <w:szCs w:val="16"/>
          <w:lang w:bidi="fa-IR"/>
        </w:rPr>
        <w:t xml:space="preserve"> involve</w:t>
      </w:r>
      <w:r w:rsidR="00FE7E91" w:rsidRPr="000135A3">
        <w:rPr>
          <w:sz w:val="18"/>
          <w:szCs w:val="16"/>
          <w:lang w:bidi="fa-IR"/>
        </w:rPr>
        <w:t>s</w:t>
      </w:r>
      <w:r w:rsidRPr="000135A3">
        <w:rPr>
          <w:sz w:val="18"/>
          <w:szCs w:val="16"/>
          <w:lang w:bidi="fa-IR"/>
        </w:rPr>
        <w:t xml:space="preserve"> </w:t>
      </w:r>
      <w:r w:rsidR="00C53DEB" w:rsidRPr="000135A3">
        <w:rPr>
          <w:sz w:val="18"/>
          <w:szCs w:val="16"/>
          <w:lang w:bidi="fa-IR"/>
        </w:rPr>
        <w:t xml:space="preserve">a </w:t>
      </w:r>
      <w:r w:rsidRPr="000135A3">
        <w:rPr>
          <w:sz w:val="18"/>
          <w:szCs w:val="16"/>
          <w:lang w:bidi="fa-IR"/>
        </w:rPr>
        <w:t xml:space="preserve">probabilistic model for predicting </w:t>
      </w:r>
      <w:r w:rsidR="00FE7E91" w:rsidRPr="000135A3">
        <w:rPr>
          <w:sz w:val="18"/>
          <w:szCs w:val="16"/>
          <w:lang w:bidi="fa-IR"/>
        </w:rPr>
        <w:t xml:space="preserve">a </w:t>
      </w:r>
      <w:r w:rsidR="0062119D" w:rsidRPr="000135A3">
        <w:rPr>
          <w:sz w:val="18"/>
          <w:szCs w:val="16"/>
          <w:lang w:bidi="fa-IR"/>
        </w:rPr>
        <w:t>customer behavior and equity problem.</w:t>
      </w:r>
      <w:r w:rsidR="00C53DEB" w:rsidRPr="000135A3">
        <w:rPr>
          <w:sz w:val="18"/>
          <w:szCs w:val="16"/>
          <w:lang w:bidi="fa-IR"/>
        </w:rPr>
        <w:t xml:space="preserve"> </w:t>
      </w:r>
      <w:r w:rsidR="00FE7E91" w:rsidRPr="000135A3">
        <w:rPr>
          <w:sz w:val="18"/>
          <w:szCs w:val="16"/>
          <w:lang w:bidi="fa-IR"/>
        </w:rPr>
        <w:t>Employ</w:t>
      </w:r>
      <w:r w:rsidR="00C53DEB" w:rsidRPr="000135A3">
        <w:rPr>
          <w:sz w:val="18"/>
          <w:szCs w:val="16"/>
          <w:lang w:bidi="fa-IR"/>
        </w:rPr>
        <w:t>ing gravity model</w:t>
      </w:r>
      <w:r w:rsidR="00FE7E91" w:rsidRPr="000135A3">
        <w:rPr>
          <w:sz w:val="18"/>
          <w:szCs w:val="16"/>
          <w:lang w:bidi="fa-IR"/>
        </w:rPr>
        <w:t>s</w:t>
      </w:r>
      <w:r w:rsidR="00C53DEB" w:rsidRPr="000135A3">
        <w:rPr>
          <w:sz w:val="18"/>
          <w:szCs w:val="16"/>
          <w:lang w:bidi="fa-IR"/>
        </w:rPr>
        <w:t xml:space="preserve"> in spatial interaction analysis is common</w:t>
      </w:r>
      <w:r w:rsidR="00FE7E91" w:rsidRPr="000135A3">
        <w:rPr>
          <w:sz w:val="18"/>
          <w:szCs w:val="16"/>
          <w:lang w:bidi="fa-IR"/>
        </w:rPr>
        <w:t>,</w:t>
      </w:r>
      <w:r w:rsidR="00C53DEB" w:rsidRPr="000135A3">
        <w:rPr>
          <w:sz w:val="18"/>
          <w:szCs w:val="16"/>
          <w:lang w:bidi="fa-IR"/>
        </w:rPr>
        <w:t xml:space="preserve"> so we </w:t>
      </w:r>
      <w:r w:rsidR="00FE7E91" w:rsidRPr="000135A3">
        <w:rPr>
          <w:sz w:val="18"/>
          <w:szCs w:val="16"/>
          <w:lang w:bidi="fa-IR"/>
        </w:rPr>
        <w:t xml:space="preserve">use this model for estimating people </w:t>
      </w:r>
      <w:r w:rsidR="00C53DEB" w:rsidRPr="000135A3">
        <w:rPr>
          <w:sz w:val="18"/>
          <w:szCs w:val="16"/>
          <w:lang w:bidi="fa-IR"/>
        </w:rPr>
        <w:t>interactions accurately. Gravity model was first proposed by Reily in 1931</w:t>
      </w:r>
      <w:r w:rsidR="00BD1C10" w:rsidRPr="000135A3">
        <w:rPr>
          <w:sz w:val="18"/>
          <w:szCs w:val="16"/>
          <w:lang w:bidi="fa-IR"/>
        </w:rPr>
        <w:t>.</w:t>
      </w:r>
      <w:r w:rsidR="00C53DEB" w:rsidRPr="000135A3">
        <w:rPr>
          <w:sz w:val="18"/>
          <w:szCs w:val="16"/>
          <w:lang w:bidi="fa-IR"/>
        </w:rPr>
        <w:t xml:space="preserve"> Assuming that a customer is in one middle town near to two major cities, the probability of selecting one city has direct relation with city size </w:t>
      </w:r>
      <w:r w:rsidR="00F44E8A" w:rsidRPr="000135A3">
        <w:rPr>
          <w:sz w:val="18"/>
          <w:szCs w:val="16"/>
          <w:lang w:bidi="fa-IR"/>
        </w:rPr>
        <w:t xml:space="preserve">and inversely proportion to </w:t>
      </w:r>
      <w:r w:rsidR="00C53DEB" w:rsidRPr="000135A3">
        <w:rPr>
          <w:sz w:val="18"/>
          <w:szCs w:val="16"/>
          <w:lang w:bidi="fa-IR"/>
        </w:rPr>
        <w:t>distance. In this model, a decreasing function of distance was defined as</w:t>
      </w:r>
      <w:r w:rsidR="00F44E8A" w:rsidRPr="000135A3">
        <w:rPr>
          <w:sz w:val="18"/>
          <w:szCs w:val="16"/>
          <w:lang w:bidi="fa-IR"/>
        </w:rPr>
        <w:t xml:space="preserve"> the square of distance between</w:t>
      </w:r>
      <w:r w:rsidR="00C269EF" w:rsidRPr="000135A3">
        <w:rPr>
          <w:sz w:val="18"/>
          <w:szCs w:val="16"/>
          <w:lang w:bidi="fa-IR"/>
        </w:rPr>
        <w:t xml:space="preserve"> customer and </w:t>
      </w:r>
      <w:r w:rsidR="00351298" w:rsidRPr="000135A3">
        <w:rPr>
          <w:sz w:val="18"/>
          <w:szCs w:val="16"/>
          <w:lang w:bidi="fa-IR"/>
        </w:rPr>
        <w:t>the city</w:t>
      </w:r>
      <w:r w:rsidR="00C269EF" w:rsidRPr="000135A3">
        <w:rPr>
          <w:sz w:val="18"/>
          <w:szCs w:val="16"/>
          <w:lang w:bidi="fa-IR"/>
        </w:rPr>
        <w:t xml:space="preserve"> [1]. Huff [2,3] used Reily’s gravity model probability, to model the market share in competitive conditions and proved that a probability of selecting one shop by a customer </w:t>
      </w:r>
      <w:r w:rsidR="00351298" w:rsidRPr="000135A3">
        <w:rPr>
          <w:sz w:val="18"/>
          <w:szCs w:val="16"/>
          <w:lang w:bidi="fa-IR"/>
        </w:rPr>
        <w:t xml:space="preserve">has </w:t>
      </w:r>
      <w:r w:rsidR="00C269EF" w:rsidRPr="000135A3">
        <w:rPr>
          <w:sz w:val="18"/>
          <w:szCs w:val="16"/>
          <w:lang w:bidi="fa-IR"/>
        </w:rPr>
        <w:t xml:space="preserve"> directly</w:t>
      </w:r>
      <w:r w:rsidR="00351298" w:rsidRPr="000135A3">
        <w:rPr>
          <w:sz w:val="18"/>
          <w:szCs w:val="16"/>
          <w:lang w:bidi="fa-IR"/>
        </w:rPr>
        <w:t xml:space="preserve"> proportion</w:t>
      </w:r>
      <w:r w:rsidR="00C269EF" w:rsidRPr="000135A3">
        <w:rPr>
          <w:sz w:val="18"/>
          <w:szCs w:val="16"/>
          <w:lang w:bidi="fa-IR"/>
        </w:rPr>
        <w:t xml:space="preserve"> to shop area and </w:t>
      </w:r>
      <w:r w:rsidR="00351298" w:rsidRPr="000135A3">
        <w:rPr>
          <w:sz w:val="18"/>
          <w:szCs w:val="16"/>
          <w:lang w:bidi="fa-IR"/>
        </w:rPr>
        <w:t>inverse ratio</w:t>
      </w:r>
      <w:r w:rsidR="00C269EF" w:rsidRPr="000135A3">
        <w:rPr>
          <w:sz w:val="18"/>
          <w:szCs w:val="16"/>
          <w:lang w:bidi="fa-IR"/>
        </w:rPr>
        <w:t xml:space="preserve"> </w:t>
      </w:r>
      <w:r w:rsidR="00351298" w:rsidRPr="000135A3">
        <w:rPr>
          <w:sz w:val="18"/>
          <w:szCs w:val="16"/>
          <w:lang w:bidi="fa-IR"/>
        </w:rPr>
        <w:t>by</w:t>
      </w:r>
      <w:r w:rsidR="00C269EF" w:rsidRPr="000135A3">
        <w:rPr>
          <w:sz w:val="18"/>
          <w:szCs w:val="16"/>
          <w:lang w:bidi="fa-IR"/>
        </w:rPr>
        <w:t xml:space="preserve"> some powers of its distance. When the power is infinitive, the customer selects the nearest shop with the probability of “1” [4]. Wilson [5] and Hojson [6] proposed the exponential function instead of polynomial form and Bell et.al [7] </w:t>
      </w:r>
      <w:r w:rsidR="006B5BE2" w:rsidRPr="000135A3">
        <w:rPr>
          <w:sz w:val="18"/>
          <w:szCs w:val="16"/>
          <w:lang w:bidi="fa-IR"/>
        </w:rPr>
        <w:t>offered</w:t>
      </w:r>
      <w:r w:rsidR="00C269EF" w:rsidRPr="000135A3">
        <w:rPr>
          <w:sz w:val="18"/>
          <w:szCs w:val="16"/>
          <w:lang w:bidi="fa-IR"/>
        </w:rPr>
        <w:t xml:space="preserve"> </w:t>
      </w:r>
      <w:r w:rsidR="006B5BE2" w:rsidRPr="000135A3">
        <w:rPr>
          <w:sz w:val="18"/>
          <w:szCs w:val="16"/>
          <w:lang w:bidi="fa-IR"/>
        </w:rPr>
        <w:t xml:space="preserve">other functions. Drezner and Drezner [8-11] and Fotheringham [12, 13] analyzed different distributions of demand with random and uniform utility functions in </w:t>
      </w:r>
      <w:r w:rsidR="00351298" w:rsidRPr="000135A3">
        <w:rPr>
          <w:sz w:val="18"/>
          <w:szCs w:val="16"/>
          <w:lang w:bidi="fa-IR"/>
        </w:rPr>
        <w:t xml:space="preserve">the </w:t>
      </w:r>
      <w:r w:rsidR="006B5BE2" w:rsidRPr="000135A3">
        <w:rPr>
          <w:sz w:val="18"/>
          <w:szCs w:val="16"/>
          <w:lang w:bidi="fa-IR"/>
        </w:rPr>
        <w:t xml:space="preserve">gravity model. MacFeiden [14] also created one discrete selection model as “polynomial logit” to predict a population behavior in </w:t>
      </w:r>
      <w:r w:rsidR="00351298" w:rsidRPr="000135A3">
        <w:rPr>
          <w:sz w:val="18"/>
          <w:szCs w:val="16"/>
          <w:lang w:bidi="fa-IR"/>
        </w:rPr>
        <w:t xml:space="preserve">an </w:t>
      </w:r>
      <w:r w:rsidR="006B5BE2" w:rsidRPr="000135A3">
        <w:rPr>
          <w:sz w:val="18"/>
          <w:szCs w:val="16"/>
          <w:lang w:bidi="fa-IR"/>
        </w:rPr>
        <w:t xml:space="preserve">economic field. Over </w:t>
      </w:r>
      <w:r w:rsidR="007D4511" w:rsidRPr="000135A3">
        <w:rPr>
          <w:sz w:val="18"/>
          <w:szCs w:val="16"/>
          <w:lang w:bidi="fa-IR"/>
        </w:rPr>
        <w:t xml:space="preserve">the years, gravity rule has been used for solving problems in many areas such as geography (Lowe and Sen[15], Haynes and Fotheringham [16]), transportation planning (Evans [17], Erlander &amp; Stewart [18]), marketing (Huff [20], Huff and Roland [19]) and particularly in location studies. For instance, Drezner and Drezner [20] and Eiselt and Marianov [21] applied it in hub location, Drezner and Drezner [5, 22] in </w:t>
      </w:r>
      <w:r w:rsidR="00A4184E" w:rsidRPr="000135A3">
        <w:rPr>
          <w:sz w:val="18"/>
          <w:szCs w:val="16"/>
          <w:lang w:bidi="fa-IR"/>
        </w:rPr>
        <w:t>median problem</w:t>
      </w:r>
      <w:r w:rsidR="00BD1C10" w:rsidRPr="000135A3">
        <w:rPr>
          <w:sz w:val="18"/>
          <w:szCs w:val="16"/>
          <w:lang w:bidi="fa-IR"/>
        </w:rPr>
        <w:t xml:space="preserve">, </w:t>
      </w:r>
      <w:r w:rsidR="00A4184E" w:rsidRPr="000135A3">
        <w:rPr>
          <w:sz w:val="18"/>
          <w:szCs w:val="16"/>
          <w:lang w:bidi="fa-IR"/>
        </w:rPr>
        <w:t>O’kelly and Storbeck [24] in hiera</w:t>
      </w:r>
      <w:r w:rsidR="00BD1C10" w:rsidRPr="000135A3">
        <w:rPr>
          <w:sz w:val="18"/>
          <w:szCs w:val="16"/>
          <w:lang w:bidi="fa-IR"/>
        </w:rPr>
        <w:t>rchy location-allocation proble</w:t>
      </w:r>
      <w:r w:rsidR="00351298" w:rsidRPr="000135A3">
        <w:rPr>
          <w:sz w:val="18"/>
          <w:szCs w:val="16"/>
          <w:lang w:bidi="fa-IR"/>
        </w:rPr>
        <w:t>m</w:t>
      </w:r>
      <w:r w:rsidR="00BD1C10" w:rsidRPr="000135A3">
        <w:rPr>
          <w:sz w:val="18"/>
          <w:szCs w:val="16"/>
          <w:lang w:bidi="fa-IR"/>
        </w:rPr>
        <w:t xml:space="preserve"> and </w:t>
      </w:r>
      <w:r w:rsidR="00A4184E" w:rsidRPr="000135A3">
        <w:rPr>
          <w:sz w:val="18"/>
          <w:szCs w:val="16"/>
          <w:lang w:bidi="fa-IR"/>
        </w:rPr>
        <w:t xml:space="preserve"> Cokokaydin et.al [25] in competitive facility </w:t>
      </w:r>
      <w:r w:rsidR="00FD47EB" w:rsidRPr="000135A3">
        <w:rPr>
          <w:sz w:val="18"/>
          <w:szCs w:val="16"/>
          <w:lang w:bidi="fa-IR"/>
        </w:rPr>
        <w:t>location.</w:t>
      </w:r>
    </w:p>
    <w:p w:rsidR="00C7766A" w:rsidRPr="000135A3" w:rsidRDefault="008A0354" w:rsidP="00822C55">
      <w:pPr>
        <w:spacing w:line="240" w:lineRule="auto"/>
        <w:jc w:val="both"/>
        <w:rPr>
          <w:sz w:val="18"/>
          <w:szCs w:val="16"/>
          <w:lang w:bidi="fa-IR"/>
        </w:rPr>
      </w:pPr>
      <w:r w:rsidRPr="000135A3">
        <w:rPr>
          <w:sz w:val="18"/>
          <w:szCs w:val="16"/>
          <w:lang w:bidi="fa-IR"/>
        </w:rPr>
        <w:t>Parallel to the development of this body of literature</w:t>
      </w:r>
      <w:r w:rsidR="00C7766A" w:rsidRPr="000135A3">
        <w:rPr>
          <w:sz w:val="18"/>
          <w:szCs w:val="16"/>
          <w:lang w:bidi="fa-IR"/>
        </w:rPr>
        <w:t xml:space="preserve">, a new field of research on location modeling was growing with equity objectives. Baron et.al [26] </w:t>
      </w:r>
      <w:r w:rsidR="00B14B0C" w:rsidRPr="000135A3">
        <w:rPr>
          <w:sz w:val="18"/>
          <w:szCs w:val="16"/>
          <w:lang w:bidi="fa-IR"/>
        </w:rPr>
        <w:t>analyzed the</w:t>
      </w:r>
      <w:r w:rsidR="00C7766A" w:rsidRPr="000135A3">
        <w:rPr>
          <w:sz w:val="18"/>
          <w:szCs w:val="16"/>
          <w:lang w:bidi="fa-IR"/>
        </w:rPr>
        <w:t xml:space="preserve"> problem of optimal location of a set of facilities in the presence of stochastic demand and congestion. </w:t>
      </w:r>
      <w:r w:rsidR="00003CC3" w:rsidRPr="000135A3">
        <w:rPr>
          <w:rFonts w:cs="Times New Roman"/>
          <w:sz w:val="18"/>
          <w:szCs w:val="16"/>
          <w:lang w:bidi="fa-IR"/>
        </w:rPr>
        <w:t xml:space="preserve">Galvao et.al [27] presented load balancing and capacity constraints in a hierarchical location model. </w:t>
      </w:r>
      <w:r w:rsidR="00A77A47" w:rsidRPr="000135A3">
        <w:rPr>
          <w:sz w:val="18"/>
          <w:szCs w:val="16"/>
          <w:lang w:bidi="fa-IR"/>
        </w:rPr>
        <w:t>Surana et.</w:t>
      </w:r>
      <w:r w:rsidR="00C7766A" w:rsidRPr="000135A3">
        <w:rPr>
          <w:sz w:val="18"/>
          <w:szCs w:val="16"/>
          <w:lang w:bidi="fa-IR"/>
        </w:rPr>
        <w:t>al [28] studied load balancing in dynamic structured peer-to-peer systems. Baatar and Wiecek [29</w:t>
      </w:r>
      <w:r w:rsidR="00B14B0C" w:rsidRPr="000135A3">
        <w:rPr>
          <w:sz w:val="18"/>
          <w:szCs w:val="16"/>
          <w:lang w:bidi="fa-IR"/>
        </w:rPr>
        <w:t>] advance</w:t>
      </w:r>
      <w:r w:rsidR="00C7766A" w:rsidRPr="000135A3">
        <w:rPr>
          <w:sz w:val="18"/>
          <w:szCs w:val="16"/>
          <w:lang w:bidi="fa-IR"/>
        </w:rPr>
        <w:t xml:space="preserve"> equitability in </w:t>
      </w:r>
      <w:r w:rsidR="00EC493D" w:rsidRPr="000135A3">
        <w:rPr>
          <w:sz w:val="18"/>
          <w:szCs w:val="16"/>
          <w:lang w:bidi="fa-IR"/>
        </w:rPr>
        <w:t>multi</w:t>
      </w:r>
      <w:r w:rsidR="003709BB" w:rsidRPr="000135A3">
        <w:rPr>
          <w:sz w:val="18"/>
          <w:szCs w:val="16"/>
          <w:lang w:bidi="fa-IR"/>
        </w:rPr>
        <w:t>-</w:t>
      </w:r>
      <w:r w:rsidR="00A77A47" w:rsidRPr="000135A3">
        <w:rPr>
          <w:sz w:val="18"/>
          <w:szCs w:val="16"/>
          <w:lang w:bidi="fa-IR"/>
        </w:rPr>
        <w:t xml:space="preserve"> </w:t>
      </w:r>
      <w:r w:rsidR="00EC493D" w:rsidRPr="000135A3">
        <w:rPr>
          <w:sz w:val="18"/>
          <w:szCs w:val="16"/>
          <w:lang w:bidi="fa-IR"/>
        </w:rPr>
        <w:t xml:space="preserve">objective programming and </w:t>
      </w:r>
      <w:r w:rsidR="00B14B0C" w:rsidRPr="000135A3">
        <w:rPr>
          <w:sz w:val="18"/>
          <w:szCs w:val="16"/>
          <w:lang w:bidi="fa-IR"/>
        </w:rPr>
        <w:t>strengthen</w:t>
      </w:r>
      <w:r w:rsidR="00EC493D" w:rsidRPr="000135A3">
        <w:rPr>
          <w:sz w:val="18"/>
          <w:szCs w:val="16"/>
          <w:lang w:bidi="fa-IR"/>
        </w:rPr>
        <w:t xml:space="preserve"> the concept of Pareto efficiency by additionally requiring that the objective </w:t>
      </w:r>
      <w:r w:rsidR="00B14B0C" w:rsidRPr="000135A3">
        <w:rPr>
          <w:sz w:val="18"/>
          <w:szCs w:val="16"/>
          <w:lang w:bidi="fa-IR"/>
        </w:rPr>
        <w:t>function be</w:t>
      </w:r>
      <w:r w:rsidR="00EC493D" w:rsidRPr="000135A3">
        <w:rPr>
          <w:sz w:val="18"/>
          <w:szCs w:val="16"/>
          <w:lang w:bidi="fa-IR"/>
        </w:rPr>
        <w:t xml:space="preserve"> anonymous and satisfy </w:t>
      </w:r>
      <w:r w:rsidR="00003CC3" w:rsidRPr="000135A3">
        <w:rPr>
          <w:sz w:val="18"/>
          <w:szCs w:val="16"/>
          <w:lang w:bidi="fa-IR"/>
        </w:rPr>
        <w:t>the principle</w:t>
      </w:r>
      <w:r w:rsidR="00EC493D" w:rsidRPr="000135A3">
        <w:rPr>
          <w:sz w:val="18"/>
          <w:szCs w:val="16"/>
          <w:lang w:bidi="fa-IR"/>
        </w:rPr>
        <w:t xml:space="preserve"> of transfers. D</w:t>
      </w:r>
      <w:r w:rsidR="00003CC3" w:rsidRPr="000135A3">
        <w:rPr>
          <w:sz w:val="18"/>
          <w:szCs w:val="16"/>
          <w:lang w:bidi="fa-IR"/>
        </w:rPr>
        <w:t xml:space="preserve">rezner and </w:t>
      </w:r>
      <w:r w:rsidR="00EC493D" w:rsidRPr="000135A3">
        <w:rPr>
          <w:sz w:val="18"/>
          <w:szCs w:val="16"/>
          <w:lang w:bidi="fa-IR"/>
        </w:rPr>
        <w:t>D</w:t>
      </w:r>
      <w:r w:rsidR="00003CC3" w:rsidRPr="000135A3">
        <w:rPr>
          <w:sz w:val="18"/>
          <w:szCs w:val="16"/>
          <w:lang w:bidi="fa-IR"/>
        </w:rPr>
        <w:t xml:space="preserve">rezner [30] </w:t>
      </w:r>
      <w:r w:rsidR="004C38E3" w:rsidRPr="000135A3">
        <w:rPr>
          <w:sz w:val="18"/>
          <w:szCs w:val="16"/>
          <w:lang w:bidi="fa-IR"/>
        </w:rPr>
        <w:t>investigate</w:t>
      </w:r>
      <w:r w:rsidR="00351298" w:rsidRPr="000135A3">
        <w:rPr>
          <w:sz w:val="18"/>
          <w:szCs w:val="16"/>
          <w:lang w:bidi="fa-IR"/>
        </w:rPr>
        <w:t xml:space="preserve">d </w:t>
      </w:r>
      <w:r w:rsidR="004C38E3" w:rsidRPr="000135A3">
        <w:rPr>
          <w:sz w:val="18"/>
          <w:szCs w:val="16"/>
          <w:lang w:bidi="fa-IR"/>
        </w:rPr>
        <w:t>equity models in planar location. I</w:t>
      </w:r>
      <w:r w:rsidR="00EC493D" w:rsidRPr="000135A3">
        <w:rPr>
          <w:sz w:val="18"/>
          <w:szCs w:val="16"/>
          <w:lang w:bidi="fa-IR"/>
        </w:rPr>
        <w:t>n other paper</w:t>
      </w:r>
      <w:r w:rsidR="003709BB" w:rsidRPr="000135A3">
        <w:rPr>
          <w:sz w:val="18"/>
          <w:szCs w:val="16"/>
          <w:lang w:bidi="fa-IR"/>
        </w:rPr>
        <w:t>s</w:t>
      </w:r>
      <w:r w:rsidR="002A4550" w:rsidRPr="000135A3">
        <w:rPr>
          <w:sz w:val="18"/>
          <w:szCs w:val="16"/>
          <w:lang w:bidi="fa-IR"/>
        </w:rPr>
        <w:t xml:space="preserve"> [31],</w:t>
      </w:r>
      <w:r w:rsidR="00EC493D" w:rsidRPr="000135A3">
        <w:rPr>
          <w:sz w:val="18"/>
          <w:szCs w:val="16"/>
          <w:lang w:bidi="fa-IR"/>
        </w:rPr>
        <w:t xml:space="preserve"> </w:t>
      </w:r>
      <w:r w:rsidR="003709BB" w:rsidRPr="000135A3">
        <w:rPr>
          <w:sz w:val="18"/>
          <w:szCs w:val="16"/>
          <w:lang w:bidi="fa-IR"/>
        </w:rPr>
        <w:t>Researchers</w:t>
      </w:r>
      <w:r w:rsidR="00EC493D" w:rsidRPr="000135A3">
        <w:rPr>
          <w:sz w:val="18"/>
          <w:szCs w:val="16"/>
          <w:lang w:bidi="fa-IR"/>
        </w:rPr>
        <w:t xml:space="preserve"> </w:t>
      </w:r>
      <w:r w:rsidR="004C38E3" w:rsidRPr="000135A3">
        <w:rPr>
          <w:sz w:val="18"/>
          <w:szCs w:val="16"/>
          <w:lang w:bidi="fa-IR"/>
        </w:rPr>
        <w:t>considered location model with two objectives: minimizing total distance traveled by customers</w:t>
      </w:r>
      <w:r w:rsidR="003709BB" w:rsidRPr="000135A3">
        <w:rPr>
          <w:sz w:val="18"/>
          <w:szCs w:val="16"/>
          <w:lang w:bidi="fa-IR"/>
        </w:rPr>
        <w:t xml:space="preserve"> and</w:t>
      </w:r>
      <w:r w:rsidR="004C38E3" w:rsidRPr="000135A3">
        <w:rPr>
          <w:sz w:val="18"/>
          <w:szCs w:val="16"/>
          <w:lang w:bidi="fa-IR"/>
        </w:rPr>
        <w:t xml:space="preserve"> the variance of total demand attracted </w:t>
      </w:r>
      <w:r w:rsidR="00351298" w:rsidRPr="000135A3">
        <w:rPr>
          <w:sz w:val="18"/>
          <w:szCs w:val="16"/>
          <w:lang w:bidi="fa-IR"/>
        </w:rPr>
        <w:t>to</w:t>
      </w:r>
      <w:r w:rsidR="004C38E3" w:rsidRPr="000135A3">
        <w:rPr>
          <w:sz w:val="18"/>
          <w:szCs w:val="16"/>
          <w:lang w:bidi="fa-IR"/>
        </w:rPr>
        <w:t xml:space="preserve"> each facility </w:t>
      </w:r>
      <w:r w:rsidR="00B02A63" w:rsidRPr="000135A3">
        <w:rPr>
          <w:sz w:val="18"/>
          <w:szCs w:val="16"/>
          <w:lang w:bidi="fa-IR"/>
        </w:rPr>
        <w:t>Baron et.al [32] considered the problem of locating facilities on the unit square so as to minimize the maximal demand faced by each facility subject to closest assignment</w:t>
      </w:r>
      <w:r w:rsidR="000A4CF8" w:rsidRPr="000135A3">
        <w:rPr>
          <w:sz w:val="18"/>
          <w:szCs w:val="16"/>
          <w:lang w:bidi="fa-IR"/>
        </w:rPr>
        <w:t xml:space="preserve"> </w:t>
      </w:r>
      <w:r w:rsidR="00B02A63" w:rsidRPr="000135A3">
        <w:rPr>
          <w:sz w:val="18"/>
          <w:szCs w:val="16"/>
          <w:lang w:bidi="fa-IR"/>
        </w:rPr>
        <w:t xml:space="preserve"> and coverage constraints. Suzuki and Drezner [33] analyze</w:t>
      </w:r>
      <w:r w:rsidR="000A4CF8" w:rsidRPr="000135A3">
        <w:rPr>
          <w:sz w:val="18"/>
          <w:szCs w:val="16"/>
          <w:lang w:bidi="fa-IR"/>
        </w:rPr>
        <w:t>d</w:t>
      </w:r>
      <w:r w:rsidR="00B02A63" w:rsidRPr="000135A3">
        <w:rPr>
          <w:sz w:val="18"/>
          <w:szCs w:val="16"/>
          <w:lang w:bidi="fa-IR"/>
        </w:rPr>
        <w:t xml:space="preserve"> the </w:t>
      </w:r>
      <w:r w:rsidR="00A07D9C" w:rsidRPr="000135A3">
        <w:rPr>
          <w:sz w:val="18"/>
          <w:szCs w:val="16"/>
          <w:lang w:bidi="fa-IR"/>
        </w:rPr>
        <w:t xml:space="preserve">minimum equitable radius </w:t>
      </w:r>
      <w:r w:rsidR="00B02A63" w:rsidRPr="000135A3">
        <w:rPr>
          <w:sz w:val="18"/>
          <w:szCs w:val="16"/>
          <w:lang w:bidi="fa-IR"/>
        </w:rPr>
        <w:t xml:space="preserve">location </w:t>
      </w:r>
      <w:r w:rsidR="00A07D9C" w:rsidRPr="000135A3">
        <w:rPr>
          <w:sz w:val="18"/>
          <w:szCs w:val="16"/>
          <w:lang w:bidi="fa-IR"/>
        </w:rPr>
        <w:t>problem</w:t>
      </w:r>
      <w:r w:rsidR="00B02A63" w:rsidRPr="000135A3">
        <w:rPr>
          <w:sz w:val="18"/>
          <w:szCs w:val="16"/>
          <w:lang w:bidi="fa-IR"/>
        </w:rPr>
        <w:t xml:space="preserve"> satisfying continuous area demand</w:t>
      </w:r>
      <w:r w:rsidR="00A07D9C" w:rsidRPr="000135A3">
        <w:rPr>
          <w:sz w:val="18"/>
          <w:szCs w:val="16"/>
          <w:lang w:bidi="fa-IR"/>
        </w:rPr>
        <w:t xml:space="preserve">. Berman et.al </w:t>
      </w:r>
      <w:r w:rsidR="00A51E5C" w:rsidRPr="000135A3">
        <w:rPr>
          <w:sz w:val="18"/>
          <w:szCs w:val="16"/>
          <w:lang w:bidi="fa-IR"/>
        </w:rPr>
        <w:t xml:space="preserve">[34] </w:t>
      </w:r>
      <w:r w:rsidR="00D509A9" w:rsidRPr="000135A3">
        <w:rPr>
          <w:sz w:val="18"/>
          <w:szCs w:val="16"/>
          <w:lang w:bidi="fa-IR"/>
        </w:rPr>
        <w:t xml:space="preserve">studied network location </w:t>
      </w:r>
      <w:r w:rsidR="00A51E5C" w:rsidRPr="000135A3">
        <w:rPr>
          <w:sz w:val="18"/>
          <w:szCs w:val="16"/>
          <w:lang w:bidi="fa-IR"/>
        </w:rPr>
        <w:t>such that the weights attracted to each facility will be as close as possible to one another.</w:t>
      </w:r>
      <w:r w:rsidR="00A06674" w:rsidRPr="000135A3">
        <w:rPr>
          <w:sz w:val="18"/>
          <w:szCs w:val="16"/>
          <w:lang w:bidi="fa-IR"/>
        </w:rPr>
        <w:t xml:space="preserve"> Puerto et.al [35] investigated extensive facility location </w:t>
      </w:r>
      <w:r w:rsidR="00A06674" w:rsidRPr="000135A3">
        <w:rPr>
          <w:sz w:val="18"/>
          <w:szCs w:val="16"/>
          <w:lang w:bidi="fa-IR"/>
        </w:rPr>
        <w:lastRenderedPageBreak/>
        <w:t>problems on networks with equity measures on networks. Objective functions measure conceptually related to the variability of the distribution of the distances from the demand points to a facility. Drezner et.al [36] locating facilities with equity considerations, namely, minimizing the Gini coefficient of the Lorenz curve based on service distances. Properties of the Gini coefficient in the context of location analysis are investigated both for demand originating at points</w:t>
      </w:r>
      <w:r w:rsidR="00351298" w:rsidRPr="000135A3">
        <w:rPr>
          <w:sz w:val="18"/>
          <w:szCs w:val="16"/>
          <w:lang w:bidi="fa-IR"/>
        </w:rPr>
        <w:t>,</w:t>
      </w:r>
      <w:r w:rsidR="00A06674" w:rsidRPr="000135A3">
        <w:rPr>
          <w:sz w:val="18"/>
          <w:szCs w:val="16"/>
          <w:lang w:bidi="fa-IR"/>
        </w:rPr>
        <w:t xml:space="preserve"> and demand generated. </w:t>
      </w:r>
      <w:r w:rsidR="00BF34F3" w:rsidRPr="000135A3">
        <w:rPr>
          <w:sz w:val="18"/>
          <w:szCs w:val="16"/>
          <w:lang w:bidi="fa-IR"/>
        </w:rPr>
        <w:t>Kostreva et.al [37] studied the concept of equitably e</w:t>
      </w:r>
      <w:r w:rsidR="00BF34F3" w:rsidRPr="000135A3">
        <w:rPr>
          <w:rFonts w:hAnsi="Cambria Math" w:cs="Cambria Math"/>
          <w:sz w:val="18"/>
          <w:szCs w:val="16"/>
          <w:lang w:bidi="fa-IR"/>
        </w:rPr>
        <w:t>ﬃ</w:t>
      </w:r>
      <w:r w:rsidR="00BF34F3" w:rsidRPr="000135A3">
        <w:rPr>
          <w:rFonts w:cs="Times New Roman"/>
          <w:sz w:val="18"/>
          <w:szCs w:val="16"/>
          <w:lang w:bidi="fa-IR"/>
        </w:rPr>
        <w:t>cient solutions</w:t>
      </w:r>
      <w:r w:rsidR="008C5774" w:rsidRPr="000135A3">
        <w:rPr>
          <w:rFonts w:cs="Times New Roman"/>
          <w:sz w:val="18"/>
          <w:szCs w:val="16"/>
          <w:lang w:bidi="fa-IR"/>
        </w:rPr>
        <w:t xml:space="preserve"> (Equitable aggregations)</w:t>
      </w:r>
      <w:r w:rsidR="00BF34F3" w:rsidRPr="000135A3">
        <w:rPr>
          <w:rFonts w:cs="Times New Roman"/>
          <w:sz w:val="18"/>
          <w:szCs w:val="16"/>
          <w:lang w:bidi="fa-IR"/>
        </w:rPr>
        <w:t xml:space="preserve"> to multiple criteria </w:t>
      </w:r>
      <w:r w:rsidR="00351298" w:rsidRPr="000135A3">
        <w:rPr>
          <w:rFonts w:cs="Times New Roman"/>
          <w:sz w:val="18"/>
          <w:szCs w:val="16"/>
          <w:lang w:bidi="fa-IR"/>
        </w:rPr>
        <w:t>linear and non-</w:t>
      </w:r>
      <w:r w:rsidR="008C5774" w:rsidRPr="000135A3">
        <w:rPr>
          <w:rFonts w:cs="Times New Roman"/>
          <w:sz w:val="18"/>
          <w:szCs w:val="16"/>
          <w:lang w:bidi="fa-IR"/>
        </w:rPr>
        <w:t xml:space="preserve">linear </w:t>
      </w:r>
      <w:r w:rsidR="00BF34F3" w:rsidRPr="000135A3">
        <w:rPr>
          <w:rFonts w:cs="Times New Roman"/>
          <w:sz w:val="18"/>
          <w:szCs w:val="16"/>
          <w:lang w:bidi="fa-IR"/>
        </w:rPr>
        <w:t xml:space="preserve">optimization problems. </w:t>
      </w:r>
      <w:r w:rsidR="008C5774" w:rsidRPr="000135A3">
        <w:rPr>
          <w:rFonts w:cs="Times New Roman"/>
          <w:sz w:val="18"/>
          <w:szCs w:val="16"/>
          <w:lang w:bidi="fa-IR"/>
        </w:rPr>
        <w:t>Mesaa et.al [38] consider</w:t>
      </w:r>
      <w:r w:rsidR="000A4CF8" w:rsidRPr="000135A3">
        <w:rPr>
          <w:rFonts w:cs="Times New Roman"/>
          <w:sz w:val="18"/>
          <w:szCs w:val="16"/>
          <w:lang w:bidi="fa-IR"/>
        </w:rPr>
        <w:t>ed</w:t>
      </w:r>
      <w:r w:rsidR="008C5774" w:rsidRPr="000135A3">
        <w:rPr>
          <w:rFonts w:cs="Times New Roman"/>
          <w:sz w:val="18"/>
          <w:szCs w:val="16"/>
          <w:lang w:bidi="fa-IR"/>
        </w:rPr>
        <w:t xml:space="preserve"> single facility location problems with equity measures, defined on networks.</w:t>
      </w:r>
      <w:r w:rsidR="00003CC3" w:rsidRPr="000135A3">
        <w:rPr>
          <w:rFonts w:cs="Times New Roman"/>
          <w:sz w:val="18"/>
          <w:szCs w:val="16"/>
          <w:lang w:bidi="fa-IR"/>
        </w:rPr>
        <w:t xml:space="preserve"> Galvao et al. [39] discuss practical issues in location problems of balancing loads of health-care facilities. Moreover</w:t>
      </w:r>
      <w:r w:rsidR="00351298" w:rsidRPr="000135A3">
        <w:rPr>
          <w:rFonts w:cs="Times New Roman"/>
          <w:sz w:val="18"/>
          <w:szCs w:val="16"/>
          <w:lang w:bidi="fa-IR"/>
        </w:rPr>
        <w:t>,</w:t>
      </w:r>
      <w:r w:rsidR="00003CC3" w:rsidRPr="000135A3">
        <w:rPr>
          <w:rFonts w:cs="Times New Roman"/>
          <w:sz w:val="18"/>
          <w:szCs w:val="16"/>
          <w:lang w:bidi="fa-IR"/>
        </w:rPr>
        <w:t xml:space="preserve"> </w:t>
      </w:r>
      <w:r w:rsidR="008C5774" w:rsidRPr="000135A3">
        <w:rPr>
          <w:sz w:val="18"/>
          <w:szCs w:val="16"/>
          <w:lang w:bidi="fa-IR"/>
        </w:rPr>
        <w:t>Kim and Kim</w:t>
      </w:r>
      <w:r w:rsidR="00351298" w:rsidRPr="000135A3">
        <w:rPr>
          <w:sz w:val="18"/>
          <w:szCs w:val="16"/>
          <w:lang w:bidi="fa-IR"/>
        </w:rPr>
        <w:t xml:space="preserve"> focus</w:t>
      </w:r>
      <w:r w:rsidR="00003CC3" w:rsidRPr="000135A3">
        <w:rPr>
          <w:sz w:val="18"/>
          <w:szCs w:val="16"/>
          <w:lang w:bidi="fa-IR"/>
        </w:rPr>
        <w:t xml:space="preserve"> on the problem of determining locations for long-term care facilities with the objective of balancing the numbers of patients assigned to the facilities. </w:t>
      </w:r>
      <w:r w:rsidR="008C5774" w:rsidRPr="000135A3">
        <w:rPr>
          <w:sz w:val="18"/>
          <w:szCs w:val="16"/>
          <w:lang w:bidi="fa-IR"/>
        </w:rPr>
        <w:t>Berman and Drezner and Baron et.al</w:t>
      </w:r>
      <w:r w:rsidR="00153AE2" w:rsidRPr="000135A3">
        <w:rPr>
          <w:sz w:val="18"/>
          <w:szCs w:val="16"/>
          <w:lang w:bidi="fa-IR"/>
        </w:rPr>
        <w:t xml:space="preserve"> </w:t>
      </w:r>
      <w:r w:rsidR="006D25BE" w:rsidRPr="000135A3">
        <w:rPr>
          <w:sz w:val="18"/>
          <w:szCs w:val="16"/>
          <w:lang w:bidi="fa-IR"/>
        </w:rPr>
        <w:t>analy</w:t>
      </w:r>
      <w:r w:rsidR="000A4CF8" w:rsidRPr="000135A3">
        <w:rPr>
          <w:sz w:val="18"/>
          <w:szCs w:val="16"/>
          <w:lang w:bidi="fa-IR"/>
        </w:rPr>
        <w:t>zes</w:t>
      </w:r>
      <w:r w:rsidR="006D25BE" w:rsidRPr="000135A3">
        <w:rPr>
          <w:sz w:val="18"/>
          <w:szCs w:val="16"/>
          <w:lang w:bidi="fa-IR"/>
        </w:rPr>
        <w:t xml:space="preserve"> </w:t>
      </w:r>
      <w:r w:rsidR="00351298" w:rsidRPr="000135A3">
        <w:rPr>
          <w:sz w:val="18"/>
          <w:szCs w:val="16"/>
          <w:lang w:bidi="fa-IR"/>
        </w:rPr>
        <w:t xml:space="preserve">a </w:t>
      </w:r>
      <w:r w:rsidR="006D25BE" w:rsidRPr="000135A3">
        <w:rPr>
          <w:sz w:val="18"/>
          <w:szCs w:val="16"/>
          <w:lang w:bidi="fa-IR"/>
        </w:rPr>
        <w:t>location problem of similar facilities with a common service rate on one queue system [40, 41].</w:t>
      </w:r>
    </w:p>
    <w:p w:rsidR="003C2C4C" w:rsidRPr="000135A3" w:rsidRDefault="00EF6032" w:rsidP="00822C55">
      <w:pPr>
        <w:spacing w:line="240" w:lineRule="auto"/>
        <w:jc w:val="both"/>
        <w:rPr>
          <w:sz w:val="18"/>
          <w:szCs w:val="16"/>
          <w:lang w:bidi="fa-IR"/>
        </w:rPr>
      </w:pPr>
      <w:r w:rsidRPr="000135A3">
        <w:rPr>
          <w:sz w:val="18"/>
          <w:szCs w:val="16"/>
          <w:lang w:bidi="fa-IR"/>
        </w:rPr>
        <w:t xml:space="preserve">Based on existing literature, the related research is a study </w:t>
      </w:r>
      <w:r w:rsidR="008A3585" w:rsidRPr="000135A3">
        <w:rPr>
          <w:sz w:val="18"/>
          <w:szCs w:val="16"/>
          <w:lang w:bidi="fa-IR"/>
        </w:rPr>
        <w:t xml:space="preserve">of </w:t>
      </w:r>
      <w:r w:rsidRPr="000135A3">
        <w:rPr>
          <w:sz w:val="18"/>
          <w:szCs w:val="16"/>
          <w:lang w:bidi="fa-IR"/>
        </w:rPr>
        <w:t xml:space="preserve">balancing based on network distances presented by Berman et.al [34]. </w:t>
      </w:r>
      <w:r w:rsidR="003C2C4C" w:rsidRPr="000135A3">
        <w:rPr>
          <w:sz w:val="18"/>
          <w:szCs w:val="16"/>
          <w:lang w:bidi="fa-IR"/>
        </w:rPr>
        <w:t xml:space="preserve">This research is focused on improving this problem: location objective defined as </w:t>
      </w:r>
      <w:r w:rsidR="004A4BCB" w:rsidRPr="000135A3">
        <w:rPr>
          <w:sz w:val="18"/>
          <w:szCs w:val="16"/>
          <w:lang w:bidi="fa-IR"/>
        </w:rPr>
        <w:t xml:space="preserve">the </w:t>
      </w:r>
      <w:r w:rsidR="003C2C4C" w:rsidRPr="000135A3">
        <w:rPr>
          <w:sz w:val="18"/>
          <w:szCs w:val="16"/>
          <w:lang w:bidi="fa-IR"/>
        </w:rPr>
        <w:t xml:space="preserve">combination of decreasing establishment and transportation costs, besides fair distribution of demands among serving facilities. Client network supposed to have general form (not just tree). In </w:t>
      </w:r>
      <w:r w:rsidR="008C7605" w:rsidRPr="000135A3">
        <w:rPr>
          <w:sz w:val="18"/>
          <w:szCs w:val="16"/>
          <w:lang w:bidi="fa-IR"/>
        </w:rPr>
        <w:t>demand</w:t>
      </w:r>
      <w:r w:rsidR="003C2C4C" w:rsidRPr="000135A3">
        <w:rPr>
          <w:sz w:val="18"/>
          <w:szCs w:val="16"/>
          <w:lang w:bidi="fa-IR"/>
        </w:rPr>
        <w:t xml:space="preserve"> </w:t>
      </w:r>
      <w:r w:rsidR="0043394D" w:rsidRPr="000135A3">
        <w:rPr>
          <w:sz w:val="18"/>
          <w:szCs w:val="16"/>
          <w:lang w:bidi="fa-IR"/>
        </w:rPr>
        <w:t>allocation</w:t>
      </w:r>
      <w:r w:rsidR="003C2C4C" w:rsidRPr="000135A3">
        <w:rPr>
          <w:sz w:val="18"/>
          <w:szCs w:val="16"/>
          <w:lang w:bidi="fa-IR"/>
        </w:rPr>
        <w:t xml:space="preserve"> not only the proximity is important but also different desirability/undesirability factors be considered as important measures.</w:t>
      </w:r>
      <w:r w:rsidR="0043394D" w:rsidRPr="000135A3">
        <w:rPr>
          <w:sz w:val="18"/>
          <w:szCs w:val="16"/>
          <w:lang w:bidi="fa-IR"/>
        </w:rPr>
        <w:t xml:space="preserve"> </w:t>
      </w:r>
      <w:r w:rsidR="008C7605" w:rsidRPr="000135A3">
        <w:rPr>
          <w:sz w:val="18"/>
          <w:szCs w:val="16"/>
          <w:lang w:bidi="fa-IR"/>
        </w:rPr>
        <w:t xml:space="preserve">So the probability of server selection defined as </w:t>
      </w:r>
      <w:r w:rsidR="00011545" w:rsidRPr="000135A3">
        <w:rPr>
          <w:sz w:val="18"/>
          <w:szCs w:val="16"/>
          <w:lang w:bidi="fa-IR"/>
        </w:rPr>
        <w:t>a function of the estimated attractiveness of each facility, distance, and current demand on it. Heuristic and meta</w:t>
      </w:r>
      <w:r w:rsidR="008A3585" w:rsidRPr="000135A3">
        <w:rPr>
          <w:sz w:val="18"/>
          <w:szCs w:val="16"/>
          <w:lang w:bidi="fa-IR"/>
        </w:rPr>
        <w:t>-</w:t>
      </w:r>
      <w:r w:rsidR="00011545" w:rsidRPr="000135A3">
        <w:rPr>
          <w:sz w:val="18"/>
          <w:szCs w:val="16"/>
          <w:lang w:bidi="fa-IR"/>
        </w:rPr>
        <w:t xml:space="preserve"> heuristic approaches </w:t>
      </w:r>
      <w:r w:rsidR="008A3585" w:rsidRPr="000135A3">
        <w:rPr>
          <w:sz w:val="18"/>
          <w:szCs w:val="16"/>
          <w:lang w:bidi="fa-IR"/>
        </w:rPr>
        <w:t xml:space="preserve">were used  to solve the research problem, </w:t>
      </w:r>
      <w:r w:rsidR="00011545" w:rsidRPr="000135A3">
        <w:rPr>
          <w:sz w:val="18"/>
          <w:szCs w:val="16"/>
          <w:lang w:bidi="fa-IR"/>
        </w:rPr>
        <w:t xml:space="preserve">in addition to </w:t>
      </w:r>
      <w:r w:rsidR="004A4BCB" w:rsidRPr="000135A3">
        <w:rPr>
          <w:sz w:val="18"/>
          <w:szCs w:val="16"/>
          <w:lang w:bidi="fa-IR"/>
        </w:rPr>
        <w:t xml:space="preserve">the </w:t>
      </w:r>
      <w:r w:rsidR="00011545" w:rsidRPr="000135A3">
        <w:rPr>
          <w:sz w:val="18"/>
          <w:szCs w:val="16"/>
          <w:lang w:bidi="fa-IR"/>
        </w:rPr>
        <w:t xml:space="preserve">exact method </w:t>
      </w:r>
      <w:r w:rsidR="008A3585" w:rsidRPr="000135A3">
        <w:rPr>
          <w:sz w:val="18"/>
          <w:szCs w:val="16"/>
          <w:lang w:bidi="fa-IR"/>
        </w:rPr>
        <w:t xml:space="preserve">and findings </w:t>
      </w:r>
      <w:r w:rsidR="00011545" w:rsidRPr="000135A3">
        <w:rPr>
          <w:sz w:val="18"/>
          <w:szCs w:val="16"/>
          <w:lang w:bidi="fa-IR"/>
        </w:rPr>
        <w:t xml:space="preserve"> show</w:t>
      </w:r>
      <w:r w:rsidR="008A3585" w:rsidRPr="000135A3">
        <w:rPr>
          <w:sz w:val="18"/>
          <w:szCs w:val="16"/>
          <w:lang w:bidi="fa-IR"/>
        </w:rPr>
        <w:t xml:space="preserve"> </w:t>
      </w:r>
      <w:r w:rsidR="004A4BCB" w:rsidRPr="000135A3">
        <w:rPr>
          <w:sz w:val="18"/>
          <w:szCs w:val="16"/>
          <w:lang w:bidi="fa-IR"/>
        </w:rPr>
        <w:t>a</w:t>
      </w:r>
      <w:r w:rsidR="00011545" w:rsidRPr="000135A3">
        <w:rPr>
          <w:sz w:val="18"/>
          <w:szCs w:val="16"/>
          <w:lang w:bidi="fa-IR"/>
        </w:rPr>
        <w:t xml:space="preserve"> very good efficiency according to the computational results.</w:t>
      </w:r>
    </w:p>
    <w:p w:rsidR="0059599B" w:rsidRPr="00A32B87" w:rsidRDefault="0059599B" w:rsidP="00A23EE6">
      <w:pPr>
        <w:pStyle w:val="ListParagraph"/>
        <w:numPr>
          <w:ilvl w:val="0"/>
          <w:numId w:val="1"/>
        </w:numPr>
        <w:spacing w:line="240" w:lineRule="auto"/>
        <w:ind w:left="360"/>
        <w:jc w:val="both"/>
        <w:rPr>
          <w:b/>
          <w:bCs/>
          <w:sz w:val="22"/>
          <w:szCs w:val="22"/>
          <w:lang w:bidi="fa-IR"/>
        </w:rPr>
      </w:pPr>
      <w:r w:rsidRPr="00A32B87">
        <w:rPr>
          <w:b/>
          <w:bCs/>
          <w:sz w:val="22"/>
          <w:szCs w:val="22"/>
          <w:lang w:bidi="fa-IR"/>
        </w:rPr>
        <w:t>GBELP</w:t>
      </w:r>
      <w:r w:rsidR="004D687B" w:rsidRPr="00A32B87">
        <w:rPr>
          <w:rStyle w:val="FootnoteReference"/>
          <w:b/>
          <w:bCs/>
          <w:sz w:val="22"/>
          <w:szCs w:val="22"/>
          <w:lang w:bidi="fa-IR"/>
        </w:rPr>
        <w:footnoteReference w:id="1"/>
      </w:r>
      <w:r w:rsidRPr="00A32B87">
        <w:rPr>
          <w:b/>
          <w:bCs/>
          <w:sz w:val="22"/>
          <w:szCs w:val="22"/>
          <w:lang w:bidi="fa-IR"/>
        </w:rPr>
        <w:t xml:space="preserve"> Model</w:t>
      </w:r>
    </w:p>
    <w:p w:rsidR="00095E14" w:rsidRPr="00A32B87" w:rsidRDefault="00095E14" w:rsidP="00A23EE6">
      <w:pPr>
        <w:pStyle w:val="ListParagraph"/>
        <w:numPr>
          <w:ilvl w:val="1"/>
          <w:numId w:val="1"/>
        </w:numPr>
        <w:spacing w:line="240" w:lineRule="auto"/>
        <w:ind w:left="450" w:hanging="450"/>
        <w:jc w:val="both"/>
        <w:rPr>
          <w:b/>
          <w:bCs/>
          <w:sz w:val="22"/>
          <w:szCs w:val="22"/>
          <w:lang w:bidi="fa-IR"/>
        </w:rPr>
      </w:pPr>
      <w:r w:rsidRPr="00A32B87">
        <w:rPr>
          <w:b/>
          <w:bCs/>
          <w:sz w:val="22"/>
          <w:szCs w:val="22"/>
          <w:lang w:bidi="fa-IR"/>
        </w:rPr>
        <w:t>Customer Behavior</w:t>
      </w:r>
    </w:p>
    <w:p w:rsidR="00095E14" w:rsidRPr="000135A3" w:rsidRDefault="00723453" w:rsidP="00822C55">
      <w:pPr>
        <w:pStyle w:val="ListParagraph"/>
        <w:spacing w:line="240" w:lineRule="auto"/>
        <w:ind w:left="0"/>
        <w:jc w:val="both"/>
        <w:rPr>
          <w:sz w:val="18"/>
          <w:szCs w:val="18"/>
          <w:lang w:bidi="fa-IR"/>
        </w:rPr>
      </w:pPr>
      <w:r w:rsidRPr="000135A3">
        <w:rPr>
          <w:sz w:val="18"/>
          <w:szCs w:val="18"/>
          <w:lang w:bidi="fa-IR"/>
        </w:rPr>
        <w:t>The flow rate between facilities (</w:t>
      </w:r>
      <m:oMath>
        <m:sSub>
          <m:sSubPr>
            <m:ctrlPr>
              <w:rPr>
                <w:rFonts w:ascii="Cambria Math" w:hAnsi="Cambria Math"/>
                <w:sz w:val="18"/>
                <w:szCs w:val="18"/>
                <w:lang w:bidi="fa-IR"/>
              </w:rPr>
            </m:ctrlPr>
          </m:sSubPr>
          <m:e>
            <m:r>
              <m:rPr>
                <m:sty m:val="p"/>
              </m:rPr>
              <w:rPr>
                <w:rFonts w:ascii="Cambria Math"/>
                <w:sz w:val="18"/>
                <w:szCs w:val="18"/>
                <w:lang w:bidi="fa-IR"/>
              </w:rPr>
              <m:t>g</m:t>
            </m:r>
          </m:e>
          <m:sub>
            <m:r>
              <m:rPr>
                <m:sty m:val="p"/>
              </m:rPr>
              <w:rPr>
                <w:rFonts w:ascii="Cambria Math"/>
                <w:sz w:val="18"/>
                <w:szCs w:val="18"/>
                <w:lang w:bidi="fa-IR"/>
              </w:rPr>
              <m:t>ij</m:t>
            </m:r>
          </m:sub>
        </m:sSub>
      </m:oMath>
      <w:r w:rsidRPr="000135A3">
        <w:rPr>
          <w:sz w:val="18"/>
          <w:szCs w:val="18"/>
          <w:lang w:bidi="fa-IR"/>
        </w:rPr>
        <w:t xml:space="preserve">) estimated by the gravity rule, </w:t>
      </w:r>
      <m:oMath>
        <m:sSub>
          <m:sSubPr>
            <m:ctrlPr>
              <w:rPr>
                <w:rFonts w:ascii="Cambria Math" w:hAnsi="Cambria Math"/>
                <w:sz w:val="18"/>
                <w:szCs w:val="18"/>
                <w:lang w:bidi="fa-IR"/>
              </w:rPr>
            </m:ctrlPr>
          </m:sSubPr>
          <m:e>
            <m:r>
              <m:rPr>
                <m:sty m:val="p"/>
              </m:rPr>
              <w:rPr>
                <w:rFonts w:ascii="Cambria Math"/>
                <w:sz w:val="18"/>
                <w:szCs w:val="18"/>
                <w:lang w:bidi="fa-IR"/>
              </w:rPr>
              <m:t>g</m:t>
            </m:r>
          </m:e>
          <m:sub>
            <m:r>
              <m:rPr>
                <m:sty m:val="p"/>
              </m:rPr>
              <w:rPr>
                <w:rFonts w:ascii="Cambria Math"/>
                <w:sz w:val="18"/>
                <w:szCs w:val="18"/>
                <w:lang w:bidi="fa-IR"/>
              </w:rPr>
              <m:t>ij</m:t>
            </m:r>
          </m:sub>
        </m:sSub>
        <m:r>
          <m:rPr>
            <m:sty m:val="p"/>
          </m:rPr>
          <w:rPr>
            <w:rFonts w:ascii="Cambria Math"/>
            <w:sz w:val="18"/>
            <w:szCs w:val="18"/>
            <w:lang w:bidi="fa-IR"/>
          </w:rPr>
          <m:t>=</m:t>
        </m:r>
        <m:f>
          <m:fPr>
            <m:ctrlPr>
              <w:rPr>
                <w:rFonts w:ascii="Cambria Math" w:hAnsi="Cambria Math"/>
                <w:sz w:val="18"/>
                <w:szCs w:val="18"/>
                <w:lang w:bidi="fa-IR"/>
              </w:rPr>
            </m:ctrlPr>
          </m:fPr>
          <m:num>
            <m:sSub>
              <m:sSubPr>
                <m:ctrlPr>
                  <w:rPr>
                    <w:rFonts w:ascii="Cambria Math" w:hAnsi="Cambria Math"/>
                    <w:sz w:val="18"/>
                    <w:szCs w:val="18"/>
                    <w:lang w:bidi="fa-IR"/>
                  </w:rPr>
                </m:ctrlPr>
              </m:sSubPr>
              <m:e>
                <m:r>
                  <m:rPr>
                    <m:sty m:val="p"/>
                  </m:rPr>
                  <w:rPr>
                    <w:rFonts w:ascii="Cambria Math"/>
                    <w:sz w:val="18"/>
                    <w:szCs w:val="18"/>
                    <w:lang w:bidi="fa-IR"/>
                  </w:rPr>
                  <m:t>A</m:t>
                </m:r>
              </m:e>
              <m:sub>
                <m:r>
                  <m:rPr>
                    <m:sty m:val="p"/>
                  </m:rPr>
                  <w:rPr>
                    <w:rFonts w:ascii="Cambria Math"/>
                    <w:sz w:val="18"/>
                    <w:szCs w:val="18"/>
                    <w:lang w:bidi="fa-IR"/>
                  </w:rPr>
                  <m:t>j</m:t>
                </m:r>
              </m:sub>
            </m:sSub>
          </m:num>
          <m:den>
            <m:sSub>
              <m:sSubPr>
                <m:ctrlPr>
                  <w:rPr>
                    <w:rFonts w:ascii="Cambria Math" w:hAnsi="Cambria Math"/>
                    <w:sz w:val="18"/>
                    <w:szCs w:val="18"/>
                    <w:lang w:bidi="fa-IR"/>
                  </w:rPr>
                </m:ctrlPr>
              </m:sSubPr>
              <m:e>
                <m:r>
                  <m:rPr>
                    <m:sty m:val="p"/>
                  </m:rPr>
                  <w:rPr>
                    <w:rFonts w:ascii="Cambria Math"/>
                    <w:sz w:val="18"/>
                    <w:szCs w:val="18"/>
                    <w:lang w:bidi="fa-IR"/>
                  </w:rPr>
                  <m:t>F</m:t>
                </m:r>
              </m:e>
              <m:sub>
                <m:r>
                  <m:rPr>
                    <m:sty m:val="p"/>
                  </m:rPr>
                  <w:rPr>
                    <w:rFonts w:ascii="Cambria Math"/>
                    <w:sz w:val="18"/>
                    <w:szCs w:val="18"/>
                    <w:lang w:bidi="fa-IR"/>
                  </w:rPr>
                  <m:t>ij</m:t>
                </m:r>
              </m:sub>
            </m:sSub>
          </m:den>
        </m:f>
      </m:oMath>
      <w:r w:rsidRPr="000135A3">
        <w:rPr>
          <w:sz w:val="18"/>
          <w:szCs w:val="18"/>
          <w:lang w:bidi="fa-IR"/>
        </w:rPr>
        <w:t xml:space="preserve">. The expression often used for decreasing function of distance is polynomial, </w:t>
      </w:r>
      <m:oMath>
        <m:sSub>
          <m:sSubPr>
            <m:ctrlPr>
              <w:rPr>
                <w:rFonts w:ascii="Cambria Math" w:hAnsi="Cambria Math"/>
                <w:sz w:val="18"/>
                <w:szCs w:val="18"/>
                <w:lang w:bidi="fa-IR"/>
              </w:rPr>
            </m:ctrlPr>
          </m:sSubPr>
          <m:e>
            <m:r>
              <m:rPr>
                <m:sty m:val="p"/>
              </m:rPr>
              <w:rPr>
                <w:rFonts w:ascii="Cambria Math"/>
                <w:sz w:val="18"/>
                <w:szCs w:val="18"/>
                <w:lang w:bidi="fa-IR"/>
              </w:rPr>
              <m:t>F</m:t>
            </m:r>
          </m:e>
          <m:sub>
            <m:r>
              <m:rPr>
                <m:sty m:val="p"/>
              </m:rPr>
              <w:rPr>
                <w:rFonts w:ascii="Cambria Math"/>
                <w:sz w:val="18"/>
                <w:szCs w:val="18"/>
                <w:lang w:bidi="fa-IR"/>
              </w:rPr>
              <m:t>ij</m:t>
            </m:r>
          </m:sub>
        </m:sSub>
        <m:r>
          <m:rPr>
            <m:sty m:val="p"/>
          </m:rPr>
          <w:rPr>
            <w:rFonts w:ascii="Cambria Math"/>
            <w:sz w:val="18"/>
            <w:szCs w:val="18"/>
            <w:lang w:bidi="fa-IR"/>
          </w:rPr>
          <m:t>=</m:t>
        </m:r>
        <m:sSup>
          <m:sSupPr>
            <m:ctrlPr>
              <w:rPr>
                <w:rFonts w:ascii="Cambria Math" w:hAnsi="Cambria Math"/>
                <w:sz w:val="18"/>
                <w:szCs w:val="18"/>
                <w:lang w:bidi="fa-IR"/>
              </w:rPr>
            </m:ctrlPr>
          </m:sSupPr>
          <m:e>
            <m:sSub>
              <m:sSubPr>
                <m:ctrlPr>
                  <w:rPr>
                    <w:rFonts w:ascii="Cambria Math" w:hAnsi="Cambria Math"/>
                    <w:sz w:val="18"/>
                    <w:szCs w:val="18"/>
                    <w:lang w:bidi="fa-IR"/>
                  </w:rPr>
                </m:ctrlPr>
              </m:sSubPr>
              <m:e>
                <m:r>
                  <m:rPr>
                    <m:sty m:val="p"/>
                  </m:rPr>
                  <w:rPr>
                    <w:rFonts w:ascii="Cambria Math"/>
                    <w:sz w:val="18"/>
                    <w:szCs w:val="18"/>
                    <w:lang w:bidi="fa-IR"/>
                  </w:rPr>
                  <m:t>d</m:t>
                </m:r>
              </m:e>
              <m:sub>
                <m:r>
                  <m:rPr>
                    <m:sty m:val="p"/>
                  </m:rPr>
                  <w:rPr>
                    <w:rFonts w:ascii="Cambria Math"/>
                    <w:sz w:val="18"/>
                    <w:szCs w:val="18"/>
                    <w:lang w:bidi="fa-IR"/>
                  </w:rPr>
                  <m:t>ij</m:t>
                </m:r>
              </m:sub>
            </m:sSub>
          </m:e>
          <m:sup>
            <m:r>
              <m:rPr>
                <m:sty m:val="p"/>
              </m:rPr>
              <w:rPr>
                <w:sz w:val="18"/>
                <w:szCs w:val="18"/>
                <w:lang w:bidi="fa-IR"/>
              </w:rPr>
              <m:t>α</m:t>
            </m:r>
          </m:sup>
        </m:sSup>
      </m:oMath>
      <w:r w:rsidRPr="000135A3">
        <w:rPr>
          <w:sz w:val="18"/>
          <w:szCs w:val="18"/>
          <w:lang w:bidi="fa-IR"/>
        </w:rPr>
        <w:t>(</w:t>
      </w:r>
      <m:oMath>
        <m:r>
          <m:rPr>
            <m:sty m:val="p"/>
          </m:rPr>
          <w:rPr>
            <w:rFonts w:ascii="Cambria Math"/>
            <w:sz w:val="18"/>
            <w:szCs w:val="18"/>
            <w:lang w:bidi="fa-IR"/>
          </w:rPr>
          <m:t>1</m:t>
        </m:r>
        <m:r>
          <m:rPr>
            <m:sty m:val="p"/>
          </m:rPr>
          <w:rPr>
            <w:sz w:val="18"/>
            <w:szCs w:val="18"/>
            <w:lang w:bidi="fa-IR"/>
          </w:rPr>
          <m:t>≤</m:t>
        </m:r>
        <m:r>
          <m:rPr>
            <m:sty m:val="p"/>
          </m:rPr>
          <w:rPr>
            <w:rFonts w:cs="Cambria Math" w:hint="cs"/>
            <w:sz w:val="18"/>
            <w:szCs w:val="18"/>
            <w:rtl/>
            <w:lang w:bidi="fa-IR"/>
          </w:rPr>
          <m:t>α</m:t>
        </m:r>
        <m:r>
          <m:rPr>
            <m:sty m:val="p"/>
          </m:rPr>
          <w:rPr>
            <w:sz w:val="18"/>
            <w:szCs w:val="18"/>
            <w:lang w:bidi="fa-IR"/>
          </w:rPr>
          <m:t>≤</m:t>
        </m:r>
        <m:r>
          <m:rPr>
            <m:sty m:val="p"/>
          </m:rPr>
          <w:rPr>
            <w:rFonts w:ascii="Cambria Math"/>
            <w:sz w:val="18"/>
            <w:szCs w:val="18"/>
            <w:lang w:bidi="fa-IR"/>
          </w:rPr>
          <m:t>3</m:t>
        </m:r>
      </m:oMath>
      <w:r w:rsidRPr="000135A3">
        <w:rPr>
          <w:sz w:val="18"/>
          <w:szCs w:val="18"/>
          <w:lang w:bidi="fa-IR"/>
        </w:rPr>
        <w:t xml:space="preserve">, in most application) or exponential, </w:t>
      </w:r>
      <m:oMath>
        <m:sSub>
          <m:sSubPr>
            <m:ctrlPr>
              <w:rPr>
                <w:rFonts w:ascii="Cambria Math" w:hAnsi="Cambria Math"/>
                <w:sz w:val="18"/>
                <w:szCs w:val="18"/>
                <w:lang w:bidi="fa-IR"/>
              </w:rPr>
            </m:ctrlPr>
          </m:sSubPr>
          <m:e>
            <m:r>
              <m:rPr>
                <m:sty m:val="p"/>
              </m:rPr>
              <w:rPr>
                <w:rFonts w:ascii="Cambria Math"/>
                <w:sz w:val="18"/>
                <w:szCs w:val="18"/>
                <w:lang w:bidi="fa-IR"/>
              </w:rPr>
              <m:t>F</m:t>
            </m:r>
          </m:e>
          <m:sub>
            <m:r>
              <m:rPr>
                <m:sty m:val="p"/>
              </m:rPr>
              <w:rPr>
                <w:rFonts w:ascii="Cambria Math"/>
                <w:sz w:val="18"/>
                <w:szCs w:val="18"/>
                <w:lang w:bidi="fa-IR"/>
              </w:rPr>
              <m:t>ij</m:t>
            </m:r>
          </m:sub>
        </m:sSub>
        <m:r>
          <m:rPr>
            <m:sty m:val="p"/>
          </m:rPr>
          <w:rPr>
            <w:rFonts w:ascii="Cambria Math"/>
            <w:sz w:val="18"/>
            <w:szCs w:val="18"/>
            <w:lang w:bidi="fa-IR"/>
          </w:rPr>
          <m:t>=</m:t>
        </m:r>
        <m:sSup>
          <m:sSupPr>
            <m:ctrlPr>
              <w:rPr>
                <w:rFonts w:ascii="Cambria Math" w:hAnsi="Cambria Math"/>
                <w:sz w:val="18"/>
                <w:szCs w:val="18"/>
                <w:lang w:bidi="fa-IR"/>
              </w:rPr>
            </m:ctrlPr>
          </m:sSupPr>
          <m:e>
            <m:r>
              <m:rPr>
                <m:sty m:val="p"/>
              </m:rPr>
              <w:rPr>
                <w:rFonts w:ascii="Cambria Math"/>
                <w:sz w:val="18"/>
                <w:szCs w:val="18"/>
                <w:lang w:bidi="fa-IR"/>
              </w:rPr>
              <m:t>e</m:t>
            </m:r>
          </m:e>
          <m:sup>
            <m:r>
              <m:rPr>
                <m:sty m:val="p"/>
              </m:rPr>
              <w:rPr>
                <w:sz w:val="18"/>
                <w:szCs w:val="18"/>
                <w:lang w:bidi="fa-IR"/>
              </w:rPr>
              <m:t>-α</m:t>
            </m:r>
            <m:sSub>
              <m:sSubPr>
                <m:ctrlPr>
                  <w:rPr>
                    <w:rFonts w:ascii="Cambria Math" w:hAnsi="Cambria Math"/>
                    <w:sz w:val="18"/>
                    <w:szCs w:val="18"/>
                    <w:lang w:bidi="fa-IR"/>
                  </w:rPr>
                </m:ctrlPr>
              </m:sSubPr>
              <m:e>
                <m:r>
                  <m:rPr>
                    <m:sty m:val="p"/>
                  </m:rPr>
                  <w:rPr>
                    <w:rFonts w:ascii="Cambria Math"/>
                    <w:sz w:val="18"/>
                    <w:szCs w:val="18"/>
                    <w:lang w:bidi="fa-IR"/>
                  </w:rPr>
                  <m:t>d</m:t>
                </m:r>
              </m:e>
              <m:sub>
                <m:r>
                  <m:rPr>
                    <m:sty m:val="p"/>
                  </m:rPr>
                  <w:rPr>
                    <w:rFonts w:ascii="Cambria Math"/>
                    <w:sz w:val="18"/>
                    <w:szCs w:val="18"/>
                    <w:lang w:bidi="fa-IR"/>
                  </w:rPr>
                  <m:t>ij</m:t>
                </m:r>
              </m:sub>
            </m:sSub>
          </m:sup>
        </m:sSup>
      </m:oMath>
      <w:r w:rsidRPr="000135A3">
        <w:rPr>
          <w:sz w:val="18"/>
          <w:szCs w:val="18"/>
          <w:lang w:bidi="fa-IR"/>
        </w:rPr>
        <w:t xml:space="preserve">. Distance effect will be different depending on </w:t>
      </w:r>
      <w:r w:rsidR="00D54CDB" w:rsidRPr="000135A3">
        <w:rPr>
          <w:sz w:val="18"/>
          <w:szCs w:val="18"/>
          <w:lang w:bidi="fa-IR"/>
        </w:rPr>
        <w:t>the network structure network structure</w:t>
      </w:r>
      <w:r w:rsidR="002F7319" w:rsidRPr="000135A3">
        <w:rPr>
          <w:sz w:val="18"/>
          <w:szCs w:val="18"/>
          <w:lang w:bidi="fa-IR"/>
        </w:rPr>
        <w:t xml:space="preserve">. Erdog </w:t>
      </w:r>
      <w:r w:rsidR="00D54CDB" w:rsidRPr="000135A3">
        <w:rPr>
          <w:sz w:val="18"/>
          <w:szCs w:val="18"/>
          <w:lang w:bidi="fa-IR"/>
        </w:rPr>
        <w:t>sh</w:t>
      </w:r>
      <w:r w:rsidR="002F7319" w:rsidRPr="000135A3">
        <w:rPr>
          <w:sz w:val="18"/>
          <w:szCs w:val="18"/>
          <w:lang w:bidi="fa-IR"/>
        </w:rPr>
        <w:t xml:space="preserve">ows that results are not sensitive to distance function selection [42]. </w:t>
      </w:r>
      <w:r w:rsidR="007B401D" w:rsidRPr="000135A3">
        <w:rPr>
          <w:sz w:val="18"/>
          <w:szCs w:val="18"/>
          <w:lang w:bidi="fa-IR"/>
        </w:rPr>
        <w:t xml:space="preserve">Huff proved that distance effect by “product type” in practice. Distance function </w:t>
      </w:r>
      <w:r w:rsidR="0072544C" w:rsidRPr="000135A3">
        <w:rPr>
          <w:sz w:val="18"/>
          <w:szCs w:val="18"/>
          <w:lang w:bidi="fa-IR"/>
        </w:rPr>
        <w:t>here</w:t>
      </w:r>
      <w:r w:rsidR="007B401D" w:rsidRPr="000135A3">
        <w:rPr>
          <w:sz w:val="18"/>
          <w:szCs w:val="18"/>
          <w:lang w:bidi="fa-IR"/>
        </w:rPr>
        <w:t xml:space="preserve"> defined as polynomial </w:t>
      </w:r>
      <w:r w:rsidR="00054999" w:rsidRPr="000135A3">
        <w:rPr>
          <w:sz w:val="18"/>
          <w:szCs w:val="18"/>
          <w:lang w:bidi="fa-IR"/>
        </w:rPr>
        <w:t>function</w:t>
      </w:r>
      <m:oMath>
        <m:r>
          <m:rPr>
            <m:sty m:val="p"/>
          </m:rPr>
          <w:rPr>
            <w:rFonts w:ascii="Cambria Math" w:eastAsia="Times New Roman"/>
            <w:sz w:val="18"/>
            <w:szCs w:val="18"/>
            <w:lang w:bidi="fa-IR"/>
          </w:rPr>
          <m:t xml:space="preserve"> </m:t>
        </m:r>
        <m:sSub>
          <m:sSubPr>
            <m:ctrlPr>
              <w:rPr>
                <w:rFonts w:ascii="Cambria Math" w:hAnsi="Cambria Math"/>
                <w:sz w:val="18"/>
                <w:szCs w:val="18"/>
                <w:lang w:bidi="fa-IR"/>
              </w:rPr>
            </m:ctrlPr>
          </m:sSubPr>
          <m:e>
            <m:r>
              <m:rPr>
                <m:sty m:val="p"/>
              </m:rPr>
              <w:rPr>
                <w:rFonts w:ascii="Cambria Math"/>
                <w:sz w:val="18"/>
                <w:szCs w:val="18"/>
                <w:lang w:bidi="fa-IR"/>
              </w:rPr>
              <m:t>F</m:t>
            </m:r>
          </m:e>
          <m:sub>
            <m:r>
              <m:rPr>
                <m:sty m:val="p"/>
              </m:rPr>
              <w:rPr>
                <w:rFonts w:ascii="Cambria Math"/>
                <w:sz w:val="18"/>
                <w:szCs w:val="18"/>
                <w:lang w:bidi="fa-IR"/>
              </w:rPr>
              <m:t>ij</m:t>
            </m:r>
          </m:sub>
        </m:sSub>
        <m:r>
          <m:rPr>
            <m:sty m:val="p"/>
          </m:rPr>
          <w:rPr>
            <w:rFonts w:ascii="Cambria Math"/>
            <w:sz w:val="18"/>
            <w:szCs w:val="18"/>
            <w:lang w:bidi="fa-IR"/>
          </w:rPr>
          <m:t>=</m:t>
        </m:r>
        <m:sSup>
          <m:sSupPr>
            <m:ctrlPr>
              <w:rPr>
                <w:rFonts w:ascii="Cambria Math" w:hAnsi="Cambria Math"/>
                <w:sz w:val="18"/>
                <w:szCs w:val="18"/>
                <w:lang w:bidi="fa-IR"/>
              </w:rPr>
            </m:ctrlPr>
          </m:sSupPr>
          <m:e>
            <m:sSub>
              <m:sSubPr>
                <m:ctrlPr>
                  <w:rPr>
                    <w:rFonts w:ascii="Cambria Math" w:hAnsi="Cambria Math"/>
                    <w:sz w:val="18"/>
                    <w:szCs w:val="18"/>
                    <w:lang w:bidi="fa-IR"/>
                  </w:rPr>
                </m:ctrlPr>
              </m:sSubPr>
              <m:e>
                <m:r>
                  <m:rPr>
                    <m:sty m:val="p"/>
                  </m:rPr>
                  <w:rPr>
                    <w:rFonts w:ascii="Cambria Math"/>
                    <w:sz w:val="18"/>
                    <w:szCs w:val="18"/>
                    <w:lang w:bidi="fa-IR"/>
                  </w:rPr>
                  <m:t>d</m:t>
                </m:r>
              </m:e>
              <m:sub>
                <m:r>
                  <m:rPr>
                    <m:sty m:val="p"/>
                  </m:rPr>
                  <w:rPr>
                    <w:rFonts w:ascii="Cambria Math"/>
                    <w:sz w:val="18"/>
                    <w:szCs w:val="18"/>
                    <w:lang w:bidi="fa-IR"/>
                  </w:rPr>
                  <m:t>ij</m:t>
                </m:r>
              </m:sub>
            </m:sSub>
          </m:e>
          <m:sup>
            <m:r>
              <m:rPr>
                <m:sty m:val="p"/>
              </m:rPr>
              <w:rPr>
                <w:sz w:val="18"/>
                <w:szCs w:val="18"/>
                <w:lang w:bidi="fa-IR"/>
              </w:rPr>
              <m:t>α</m:t>
            </m:r>
          </m:sup>
        </m:sSup>
        <m:r>
          <m:rPr>
            <m:sty m:val="p"/>
          </m:rPr>
          <w:rPr>
            <w:rFonts w:ascii="Cambria Math"/>
            <w:sz w:val="18"/>
            <w:szCs w:val="18"/>
            <w:lang w:bidi="fa-IR"/>
          </w:rPr>
          <m:t>+1</m:t>
        </m:r>
        <m:r>
          <w:rPr>
            <w:rFonts w:ascii="Cambria Math"/>
            <w:sz w:val="18"/>
            <w:szCs w:val="18"/>
            <w:lang w:bidi="fa-IR"/>
          </w:rPr>
          <m:t xml:space="preserve"> ,  </m:t>
        </m:r>
        <m:r>
          <m:rPr>
            <m:sty m:val="p"/>
          </m:rPr>
          <w:rPr>
            <w:sz w:val="18"/>
            <w:szCs w:val="18"/>
            <w:lang w:bidi="fa-IR"/>
          </w:rPr>
          <m:t>α</m:t>
        </m:r>
        <m:r>
          <m:rPr>
            <m:sty m:val="p"/>
          </m:rPr>
          <w:rPr>
            <w:rFonts w:eastAsia="Times New Roman"/>
            <w:sz w:val="18"/>
            <w:szCs w:val="18"/>
            <w:lang w:bidi="fa-IR"/>
          </w:rPr>
          <m:t>≥</m:t>
        </m:r>
        <m:r>
          <m:rPr>
            <m:sty m:val="p"/>
          </m:rPr>
          <w:rPr>
            <w:rFonts w:ascii="Cambria Math" w:eastAsia="Times New Roman"/>
            <w:sz w:val="18"/>
            <w:szCs w:val="18"/>
            <w:lang w:bidi="fa-IR"/>
          </w:rPr>
          <m:t>0</m:t>
        </m:r>
      </m:oMath>
      <w:r w:rsidR="007B401D" w:rsidRPr="000135A3">
        <w:rPr>
          <w:sz w:val="18"/>
          <w:szCs w:val="18"/>
          <w:lang w:bidi="fa-IR"/>
        </w:rPr>
        <w:t>, according to spatial position of point i and facility j.</w:t>
      </w:r>
    </w:p>
    <w:p w:rsidR="00095E14" w:rsidRPr="00A32B87" w:rsidRDefault="007E4823" w:rsidP="00A23EE6">
      <w:pPr>
        <w:pStyle w:val="ListParagraph"/>
        <w:numPr>
          <w:ilvl w:val="1"/>
          <w:numId w:val="1"/>
        </w:numPr>
        <w:spacing w:line="240" w:lineRule="auto"/>
        <w:ind w:left="450" w:hanging="450"/>
        <w:jc w:val="both"/>
        <w:rPr>
          <w:b/>
          <w:bCs/>
          <w:sz w:val="22"/>
          <w:szCs w:val="22"/>
          <w:lang w:bidi="fa-IR"/>
        </w:rPr>
      </w:pPr>
      <w:r w:rsidRPr="00A32B87">
        <w:rPr>
          <w:b/>
          <w:bCs/>
          <w:sz w:val="22"/>
          <w:szCs w:val="22"/>
          <w:lang w:bidi="fa-IR"/>
        </w:rPr>
        <w:t>Notation</w:t>
      </w:r>
    </w:p>
    <w:p w:rsidR="0072544C" w:rsidRDefault="00976E57" w:rsidP="004D3E8D">
      <w:pPr>
        <w:pStyle w:val="ListParagraph"/>
        <w:spacing w:line="240" w:lineRule="auto"/>
        <w:ind w:left="0"/>
        <w:jc w:val="both"/>
        <w:rPr>
          <w:sz w:val="18"/>
          <w:szCs w:val="20"/>
          <w:lang w:bidi="fa-IR"/>
        </w:rPr>
      </w:pPr>
      <w:r w:rsidRPr="000135A3">
        <w:rPr>
          <w:sz w:val="18"/>
          <w:szCs w:val="20"/>
          <w:lang w:bidi="fa-IR"/>
        </w:rPr>
        <w:t xml:space="preserve">The required sets, parameters and decision variables are as </w:t>
      </w:r>
      <w:r w:rsidR="004D3E8D">
        <w:rPr>
          <w:sz w:val="18"/>
          <w:szCs w:val="20"/>
          <w:lang w:bidi="fa-IR"/>
        </w:rPr>
        <w:t>Tab. 1</w:t>
      </w:r>
      <w:r w:rsidRPr="000135A3">
        <w:rPr>
          <w:sz w:val="18"/>
          <w:szCs w:val="20"/>
          <w:lang w:bidi="fa-IR"/>
        </w:rPr>
        <w:t>:</w:t>
      </w:r>
    </w:p>
    <w:p w:rsidR="00D33CA1" w:rsidRPr="00D33CA1" w:rsidRDefault="00D33CA1" w:rsidP="0072544C">
      <w:pPr>
        <w:pStyle w:val="ListParagraph"/>
        <w:ind w:left="0" w:firstLine="180"/>
        <w:jc w:val="both"/>
        <w:rPr>
          <w:sz w:val="24"/>
          <w:szCs w:val="28"/>
          <w:lang w:bidi="fa-IR"/>
        </w:rPr>
      </w:pPr>
    </w:p>
    <w:p w:rsidR="004E022B" w:rsidRPr="009D334A" w:rsidRDefault="009D334A" w:rsidP="00F02F38">
      <w:pPr>
        <w:pStyle w:val="ListParagraph"/>
        <w:spacing w:after="0" w:line="240" w:lineRule="auto"/>
        <w:ind w:left="0" w:firstLine="180"/>
        <w:jc w:val="center"/>
        <w:rPr>
          <w:b/>
          <w:bCs/>
          <w:sz w:val="20"/>
          <w:szCs w:val="22"/>
          <w:lang w:bidi="fa-IR"/>
        </w:rPr>
      </w:pPr>
      <w:r w:rsidRPr="009D334A">
        <w:rPr>
          <w:b/>
          <w:bCs/>
          <w:sz w:val="20"/>
          <w:szCs w:val="22"/>
          <w:lang w:bidi="fa-IR"/>
        </w:rPr>
        <w:t xml:space="preserve">Tab. 1. </w:t>
      </w:r>
      <w:r w:rsidR="004D3E8D">
        <w:rPr>
          <w:b/>
          <w:bCs/>
          <w:sz w:val="20"/>
          <w:szCs w:val="22"/>
          <w:lang w:bidi="fa-IR"/>
        </w:rPr>
        <w:t>Model notation</w:t>
      </w:r>
    </w:p>
    <w:tbl>
      <w:tblPr>
        <w:bidiVisual/>
        <w:tblW w:w="0" w:type="auto"/>
        <w:tblInd w:w="54" w:type="dxa"/>
        <w:tblBorders>
          <w:top w:val="single" w:sz="4" w:space="0" w:color="auto"/>
          <w:bottom w:val="single" w:sz="4" w:space="0" w:color="auto"/>
          <w:insideH w:val="single" w:sz="4" w:space="0" w:color="auto"/>
          <w:insideV w:val="single" w:sz="4" w:space="0" w:color="auto"/>
        </w:tblBorders>
        <w:tblLayout w:type="fixed"/>
        <w:tblLook w:val="04A0"/>
      </w:tblPr>
      <w:tblGrid>
        <w:gridCol w:w="3960"/>
        <w:gridCol w:w="992"/>
        <w:gridCol w:w="88"/>
      </w:tblGrid>
      <w:tr w:rsidR="00970C14" w:rsidRPr="00970C14" w:rsidTr="00970C14">
        <w:tc>
          <w:tcPr>
            <w:tcW w:w="3960" w:type="dxa"/>
            <w:tcBorders>
              <w:bottom w:val="nil"/>
              <w:right w:val="nil"/>
            </w:tcBorders>
          </w:tcPr>
          <w:p w:rsidR="00332059" w:rsidRPr="00970C14" w:rsidRDefault="004E7DC1" w:rsidP="00A23EE6">
            <w:pPr>
              <w:spacing w:after="0" w:line="240" w:lineRule="auto"/>
              <w:contextualSpacing/>
              <w:rPr>
                <w:rFonts w:cs="Times New Roman"/>
                <w:sz w:val="16"/>
                <w:szCs w:val="16"/>
                <w:rtl/>
                <w:lang w:bidi="fa-IR"/>
              </w:rPr>
            </w:pPr>
            <w:r w:rsidRPr="00970C14">
              <w:rPr>
                <w:rFonts w:cs="Times New Roman"/>
                <w:sz w:val="16"/>
                <w:szCs w:val="16"/>
                <w:lang w:bidi="fa-IR"/>
              </w:rPr>
              <w:t>Set of demand points and also set of candidate locations for facilities.</w:t>
            </w:r>
          </w:p>
        </w:tc>
        <w:tc>
          <w:tcPr>
            <w:tcW w:w="1080" w:type="dxa"/>
            <w:gridSpan w:val="2"/>
            <w:tcBorders>
              <w:left w:val="nil"/>
              <w:bottom w:val="nil"/>
            </w:tcBorders>
          </w:tcPr>
          <w:p w:rsidR="00332059" w:rsidRPr="00970C14" w:rsidRDefault="00332059" w:rsidP="00970C14">
            <w:pPr>
              <w:spacing w:after="0" w:line="240" w:lineRule="auto"/>
              <w:ind w:left="-108"/>
              <w:contextualSpacing/>
              <w:jc w:val="center"/>
              <w:rPr>
                <w:rFonts w:cs="Times New Roman"/>
                <w:sz w:val="16"/>
                <w:szCs w:val="16"/>
                <w:rtl/>
                <w:lang w:bidi="fa-IR"/>
              </w:rPr>
            </w:pPr>
            <w:r w:rsidRPr="00970C14">
              <w:rPr>
                <w:rFonts w:cs="Times New Roman"/>
                <w:sz w:val="16"/>
                <w:szCs w:val="16"/>
                <w:lang w:bidi="fa-IR"/>
              </w:rPr>
              <w:t>I= {1, …, n}</w:t>
            </w:r>
          </w:p>
        </w:tc>
      </w:tr>
      <w:tr w:rsidR="00970C14" w:rsidRPr="00970C14" w:rsidTr="00970C14">
        <w:tc>
          <w:tcPr>
            <w:tcW w:w="3960" w:type="dxa"/>
            <w:tcBorders>
              <w:top w:val="nil"/>
              <w:bottom w:val="nil"/>
              <w:right w:val="nil"/>
            </w:tcBorders>
          </w:tcPr>
          <w:p w:rsidR="00332059" w:rsidRPr="00970C14" w:rsidRDefault="004E7DC1" w:rsidP="00A23EE6">
            <w:pPr>
              <w:spacing w:after="0" w:line="240" w:lineRule="auto"/>
              <w:contextualSpacing/>
              <w:rPr>
                <w:rFonts w:cs="Times New Roman"/>
                <w:sz w:val="16"/>
                <w:szCs w:val="16"/>
                <w:rtl/>
                <w:lang w:bidi="fa-IR"/>
              </w:rPr>
            </w:pPr>
            <w:r w:rsidRPr="00970C14">
              <w:rPr>
                <w:rFonts w:cs="Times New Roman"/>
                <w:sz w:val="16"/>
                <w:szCs w:val="16"/>
                <w:lang w:bidi="fa-IR"/>
              </w:rPr>
              <w:t xml:space="preserve">Set of </w:t>
            </w:r>
            <w:r w:rsidR="006C6DED" w:rsidRPr="00970C14">
              <w:rPr>
                <w:rFonts w:cs="Times New Roman"/>
                <w:sz w:val="16"/>
                <w:szCs w:val="16"/>
                <w:lang w:bidi="fa-IR"/>
              </w:rPr>
              <w:t>located facility.</w:t>
            </w:r>
          </w:p>
        </w:tc>
        <w:tc>
          <w:tcPr>
            <w:tcW w:w="1080" w:type="dxa"/>
            <w:gridSpan w:val="2"/>
            <w:tcBorders>
              <w:top w:val="nil"/>
              <w:left w:val="nil"/>
              <w:bottom w:val="nil"/>
            </w:tcBorders>
          </w:tcPr>
          <w:p w:rsidR="00332059" w:rsidRPr="00970C14" w:rsidRDefault="00332059" w:rsidP="00970C14">
            <w:pPr>
              <w:spacing w:after="0" w:line="240" w:lineRule="auto"/>
              <w:ind w:left="-108"/>
              <w:contextualSpacing/>
              <w:jc w:val="center"/>
              <w:rPr>
                <w:rFonts w:cs="Times New Roman"/>
                <w:sz w:val="16"/>
                <w:szCs w:val="16"/>
                <w:rtl/>
                <w:lang w:bidi="fa-IR"/>
              </w:rPr>
            </w:pPr>
            <w:r w:rsidRPr="00970C14">
              <w:rPr>
                <w:rFonts w:cs="Times New Roman"/>
                <w:sz w:val="16"/>
                <w:szCs w:val="16"/>
                <w:lang w:bidi="fa-IR"/>
              </w:rPr>
              <w:t>J= {1, …, m}</w:t>
            </w:r>
          </w:p>
        </w:tc>
      </w:tr>
      <w:tr w:rsidR="00970C14" w:rsidRPr="00970C14" w:rsidTr="00970C14">
        <w:tc>
          <w:tcPr>
            <w:tcW w:w="3960" w:type="dxa"/>
            <w:tcBorders>
              <w:top w:val="nil"/>
              <w:bottom w:val="nil"/>
              <w:right w:val="nil"/>
            </w:tcBorders>
          </w:tcPr>
          <w:p w:rsidR="00332059" w:rsidRPr="00970C14" w:rsidRDefault="006C6DED" w:rsidP="00A23EE6">
            <w:pPr>
              <w:spacing w:after="0" w:line="240" w:lineRule="auto"/>
              <w:contextualSpacing/>
              <w:rPr>
                <w:rFonts w:cs="Times New Roman"/>
                <w:sz w:val="16"/>
                <w:szCs w:val="16"/>
                <w:lang w:bidi="fa-IR"/>
              </w:rPr>
            </w:pPr>
            <w:r w:rsidRPr="00970C14">
              <w:rPr>
                <w:rFonts w:cs="Times New Roman"/>
                <w:sz w:val="16"/>
                <w:szCs w:val="16"/>
                <w:lang w:bidi="fa-IR"/>
              </w:rPr>
              <w:t>Demand points index.</w:t>
            </w:r>
          </w:p>
        </w:tc>
        <w:tc>
          <w:tcPr>
            <w:tcW w:w="1080" w:type="dxa"/>
            <w:gridSpan w:val="2"/>
            <w:tcBorders>
              <w:top w:val="nil"/>
              <w:left w:val="nil"/>
              <w:bottom w:val="nil"/>
            </w:tcBorders>
          </w:tcPr>
          <w:p w:rsidR="00332059" w:rsidRPr="00970C14" w:rsidRDefault="00332059" w:rsidP="00970C14">
            <w:pPr>
              <w:spacing w:after="0" w:line="240" w:lineRule="auto"/>
              <w:ind w:left="-108"/>
              <w:contextualSpacing/>
              <w:jc w:val="center"/>
              <w:rPr>
                <w:rFonts w:cs="Times New Roman"/>
                <w:sz w:val="16"/>
                <w:szCs w:val="16"/>
                <w:lang w:bidi="fa-IR"/>
              </w:rPr>
            </w:pPr>
            <w:r w:rsidRPr="00970C14">
              <w:rPr>
                <w:rFonts w:cs="Times New Roman"/>
                <w:sz w:val="16"/>
                <w:szCs w:val="16"/>
                <w:lang w:bidi="fa-IR"/>
              </w:rPr>
              <w:t>i</w:t>
            </w:r>
          </w:p>
        </w:tc>
      </w:tr>
      <w:tr w:rsidR="00970C14" w:rsidRPr="00970C14" w:rsidTr="00970C14">
        <w:tc>
          <w:tcPr>
            <w:tcW w:w="3960" w:type="dxa"/>
            <w:tcBorders>
              <w:top w:val="nil"/>
              <w:bottom w:val="single" w:sz="4" w:space="0" w:color="auto"/>
              <w:right w:val="nil"/>
            </w:tcBorders>
          </w:tcPr>
          <w:p w:rsidR="00332059" w:rsidRPr="00970C14" w:rsidRDefault="006C6DED" w:rsidP="00A23EE6">
            <w:pPr>
              <w:spacing w:after="0" w:line="240" w:lineRule="auto"/>
              <w:contextualSpacing/>
              <w:rPr>
                <w:rFonts w:cs="Times New Roman"/>
                <w:sz w:val="16"/>
                <w:szCs w:val="16"/>
                <w:rtl/>
                <w:lang w:bidi="fa-IR"/>
              </w:rPr>
            </w:pPr>
            <w:r w:rsidRPr="00970C14">
              <w:rPr>
                <w:rFonts w:cs="Times New Roman"/>
                <w:sz w:val="16"/>
                <w:szCs w:val="16"/>
                <w:lang w:bidi="fa-IR"/>
              </w:rPr>
              <w:t>Facilities index.</w:t>
            </w:r>
          </w:p>
        </w:tc>
        <w:tc>
          <w:tcPr>
            <w:tcW w:w="1080" w:type="dxa"/>
            <w:gridSpan w:val="2"/>
            <w:tcBorders>
              <w:top w:val="nil"/>
              <w:left w:val="nil"/>
              <w:bottom w:val="single" w:sz="4" w:space="0" w:color="auto"/>
            </w:tcBorders>
          </w:tcPr>
          <w:p w:rsidR="00332059" w:rsidRPr="00970C14" w:rsidRDefault="00332059" w:rsidP="00970C14">
            <w:pPr>
              <w:spacing w:after="0" w:line="240" w:lineRule="auto"/>
              <w:ind w:left="-108"/>
              <w:contextualSpacing/>
              <w:jc w:val="center"/>
              <w:rPr>
                <w:rFonts w:cs="Times New Roman"/>
                <w:sz w:val="16"/>
                <w:szCs w:val="16"/>
                <w:rtl/>
                <w:lang w:bidi="fa-IR"/>
              </w:rPr>
            </w:pPr>
            <w:r w:rsidRPr="00970C14">
              <w:rPr>
                <w:rFonts w:cs="Times New Roman"/>
                <w:sz w:val="16"/>
                <w:szCs w:val="16"/>
                <w:lang w:bidi="fa-IR"/>
              </w:rPr>
              <w:t>j</w:t>
            </w:r>
          </w:p>
        </w:tc>
      </w:tr>
      <w:tr w:rsidR="00970C14" w:rsidRPr="00970C14" w:rsidTr="00970C14">
        <w:tc>
          <w:tcPr>
            <w:tcW w:w="3960" w:type="dxa"/>
            <w:tcBorders>
              <w:bottom w:val="nil"/>
              <w:right w:val="nil"/>
            </w:tcBorders>
          </w:tcPr>
          <w:p w:rsidR="00332059" w:rsidRPr="00970C14" w:rsidRDefault="006C6DED" w:rsidP="00A23EE6">
            <w:pPr>
              <w:spacing w:after="0" w:line="240" w:lineRule="auto"/>
              <w:contextualSpacing/>
              <w:rPr>
                <w:rFonts w:cs="Times New Roman"/>
                <w:sz w:val="16"/>
                <w:szCs w:val="16"/>
                <w:lang w:bidi="fa-IR"/>
              </w:rPr>
            </w:pPr>
            <w:r w:rsidRPr="00970C14">
              <w:rPr>
                <w:rFonts w:cs="Times New Roman"/>
                <w:sz w:val="16"/>
                <w:szCs w:val="16"/>
                <w:lang w:bidi="fa-IR"/>
              </w:rPr>
              <w:t>Number of demand points.</w:t>
            </w:r>
          </w:p>
        </w:tc>
        <w:tc>
          <w:tcPr>
            <w:tcW w:w="1080" w:type="dxa"/>
            <w:gridSpan w:val="2"/>
            <w:tcBorders>
              <w:left w:val="nil"/>
              <w:bottom w:val="nil"/>
            </w:tcBorders>
          </w:tcPr>
          <w:p w:rsidR="00332059" w:rsidRPr="00970C14" w:rsidRDefault="00332059" w:rsidP="00970C14">
            <w:pPr>
              <w:spacing w:after="0" w:line="240" w:lineRule="auto"/>
              <w:ind w:left="-108"/>
              <w:contextualSpacing/>
              <w:jc w:val="center"/>
              <w:rPr>
                <w:rFonts w:cs="Times New Roman"/>
                <w:sz w:val="16"/>
                <w:szCs w:val="16"/>
                <w:lang w:bidi="fa-IR"/>
              </w:rPr>
            </w:pPr>
            <w:r w:rsidRPr="00970C14">
              <w:rPr>
                <w:rFonts w:cs="Times New Roman"/>
                <w:sz w:val="16"/>
                <w:szCs w:val="16"/>
                <w:lang w:bidi="fa-IR"/>
              </w:rPr>
              <w:t>n</w:t>
            </w:r>
          </w:p>
        </w:tc>
      </w:tr>
      <w:tr w:rsidR="00970C14" w:rsidRPr="00970C14" w:rsidTr="00970C14">
        <w:tc>
          <w:tcPr>
            <w:tcW w:w="3960" w:type="dxa"/>
            <w:tcBorders>
              <w:top w:val="nil"/>
              <w:bottom w:val="nil"/>
              <w:right w:val="nil"/>
            </w:tcBorders>
          </w:tcPr>
          <w:p w:rsidR="00332059" w:rsidRPr="00970C14" w:rsidRDefault="006C6DED" w:rsidP="00A23EE6">
            <w:pPr>
              <w:spacing w:after="0" w:line="240" w:lineRule="auto"/>
              <w:contextualSpacing/>
              <w:rPr>
                <w:rFonts w:cs="Times New Roman"/>
                <w:sz w:val="16"/>
                <w:szCs w:val="16"/>
                <w:lang w:bidi="fa-IR"/>
              </w:rPr>
            </w:pPr>
            <w:r w:rsidRPr="00970C14">
              <w:rPr>
                <w:rFonts w:cs="Times New Roman"/>
                <w:sz w:val="16"/>
                <w:szCs w:val="16"/>
                <w:lang w:bidi="fa-IR"/>
              </w:rPr>
              <w:t xml:space="preserve">Maximum number of facilities depends on the investment policy; </w:t>
            </w:r>
            <m:oMath>
              <m:r>
                <m:rPr>
                  <m:sty m:val="p"/>
                </m:rPr>
                <w:rPr>
                  <w:rFonts w:ascii="Cambria Math"/>
                  <w:sz w:val="16"/>
                  <w:szCs w:val="16"/>
                  <w:lang w:bidi="fa-IR"/>
                </w:rPr>
                <m:t>1</m:t>
              </m:r>
              <m:r>
                <m:rPr>
                  <m:sty m:val="p"/>
                </m:rPr>
                <w:rPr>
                  <w:sz w:val="16"/>
                  <w:szCs w:val="16"/>
                  <w:lang w:bidi="fa-IR"/>
                </w:rPr>
                <m:t>≤</m:t>
              </m:r>
              <m:r>
                <m:rPr>
                  <m:sty m:val="p"/>
                </m:rPr>
                <w:rPr>
                  <w:rFonts w:ascii="Cambria Math"/>
                  <w:sz w:val="16"/>
                  <w:szCs w:val="16"/>
                  <w:lang w:bidi="fa-IR"/>
                </w:rPr>
                <m:t>m</m:t>
              </m:r>
              <m:r>
                <m:rPr>
                  <m:sty m:val="p"/>
                </m:rPr>
                <w:rPr>
                  <w:sz w:val="16"/>
                  <w:szCs w:val="16"/>
                  <w:lang w:bidi="fa-IR"/>
                </w:rPr>
                <m:t>≤</m:t>
              </m:r>
              <m:r>
                <m:rPr>
                  <m:sty m:val="p"/>
                </m:rPr>
                <w:rPr>
                  <w:rFonts w:ascii="Cambria Math"/>
                  <w:sz w:val="16"/>
                  <w:szCs w:val="16"/>
                  <w:lang w:bidi="fa-IR"/>
                </w:rPr>
                <m:t>n</m:t>
              </m:r>
            </m:oMath>
            <w:r w:rsidRPr="00970C14">
              <w:rPr>
                <w:rFonts w:cs="Times New Roman"/>
                <w:sz w:val="16"/>
                <w:szCs w:val="16"/>
                <w:lang w:bidi="fa-IR"/>
              </w:rPr>
              <w:t>.</w:t>
            </w:r>
          </w:p>
        </w:tc>
        <w:tc>
          <w:tcPr>
            <w:tcW w:w="1080" w:type="dxa"/>
            <w:gridSpan w:val="2"/>
            <w:tcBorders>
              <w:top w:val="nil"/>
              <w:left w:val="nil"/>
              <w:bottom w:val="nil"/>
            </w:tcBorders>
          </w:tcPr>
          <w:p w:rsidR="00332059" w:rsidRPr="00970C14" w:rsidRDefault="00332059" w:rsidP="00970C14">
            <w:pPr>
              <w:spacing w:after="0" w:line="240" w:lineRule="auto"/>
              <w:ind w:left="-108"/>
              <w:contextualSpacing/>
              <w:jc w:val="center"/>
              <w:rPr>
                <w:rFonts w:cs="Times New Roman"/>
                <w:sz w:val="16"/>
                <w:szCs w:val="16"/>
                <w:lang w:bidi="fa-IR"/>
              </w:rPr>
            </w:pPr>
            <w:r w:rsidRPr="00970C14">
              <w:rPr>
                <w:rFonts w:cs="Times New Roman"/>
                <w:sz w:val="16"/>
                <w:szCs w:val="16"/>
                <w:lang w:bidi="fa-IR"/>
              </w:rPr>
              <w:t>m</w:t>
            </w:r>
          </w:p>
        </w:tc>
      </w:tr>
      <w:tr w:rsidR="00970C14" w:rsidRPr="00970C14" w:rsidTr="00970C14">
        <w:tc>
          <w:tcPr>
            <w:tcW w:w="3960" w:type="dxa"/>
            <w:tcBorders>
              <w:top w:val="nil"/>
              <w:bottom w:val="nil"/>
              <w:right w:val="nil"/>
            </w:tcBorders>
          </w:tcPr>
          <w:p w:rsidR="00332059" w:rsidRPr="00970C14" w:rsidRDefault="006C6DED" w:rsidP="00A23EE6">
            <w:pPr>
              <w:spacing w:after="0" w:line="240" w:lineRule="auto"/>
              <w:contextualSpacing/>
              <w:rPr>
                <w:rFonts w:cs="Times New Roman"/>
                <w:sz w:val="16"/>
                <w:szCs w:val="16"/>
                <w:lang w:bidi="fa-IR"/>
              </w:rPr>
            </w:pPr>
            <w:r w:rsidRPr="00970C14">
              <w:rPr>
                <w:rFonts w:cs="Times New Roman"/>
                <w:sz w:val="16"/>
                <w:szCs w:val="16"/>
                <w:lang w:bidi="fa-IR"/>
              </w:rPr>
              <w:t>Node weight (demand rate) of point i.</w:t>
            </w:r>
          </w:p>
        </w:tc>
        <w:tc>
          <w:tcPr>
            <w:tcW w:w="1080" w:type="dxa"/>
            <w:gridSpan w:val="2"/>
            <w:tcBorders>
              <w:top w:val="nil"/>
              <w:left w:val="nil"/>
              <w:bottom w:val="nil"/>
            </w:tcBorders>
          </w:tcPr>
          <w:p w:rsidR="00332059" w:rsidRPr="00970C14" w:rsidRDefault="00666F84" w:rsidP="00970C14">
            <w:pPr>
              <w:spacing w:after="0" w:line="240" w:lineRule="auto"/>
              <w:ind w:left="-108"/>
              <w:contextualSpacing/>
              <w:jc w:val="center"/>
              <w:rPr>
                <w:rFonts w:cs="Times New Roman"/>
                <w:sz w:val="16"/>
                <w:szCs w:val="16"/>
                <w:lang w:bidi="fa-IR"/>
              </w:rPr>
            </w:pPr>
            <m:oMathPara>
              <m:oMath>
                <m:sSub>
                  <m:sSubPr>
                    <m:ctrlPr>
                      <w:rPr>
                        <w:rFonts w:ascii="Cambria Math" w:hAnsi="Cambria Math" w:cs="Arial"/>
                        <w:sz w:val="16"/>
                        <w:szCs w:val="16"/>
                        <w:lang w:bidi="fa-IR"/>
                      </w:rPr>
                    </m:ctrlPr>
                  </m:sSubPr>
                  <m:e>
                    <m:r>
                      <m:rPr>
                        <m:sty m:val="p"/>
                      </m:rPr>
                      <w:rPr>
                        <w:rFonts w:ascii="Cambria Math"/>
                        <w:sz w:val="16"/>
                        <w:szCs w:val="16"/>
                        <w:lang w:bidi="fa-IR"/>
                      </w:rPr>
                      <m:t>w</m:t>
                    </m:r>
                    <m:ctrlPr>
                      <w:rPr>
                        <w:rFonts w:ascii="Cambria Math" w:hAnsi="Cambria Math"/>
                        <w:sz w:val="16"/>
                        <w:szCs w:val="16"/>
                        <w:lang w:bidi="fa-IR"/>
                      </w:rPr>
                    </m:ctrlPr>
                  </m:e>
                  <m:sub>
                    <m:r>
                      <m:rPr>
                        <m:sty m:val="p"/>
                      </m:rPr>
                      <w:rPr>
                        <w:rFonts w:ascii="Cambria Math"/>
                        <w:sz w:val="16"/>
                        <w:szCs w:val="16"/>
                        <w:lang w:bidi="fa-IR"/>
                      </w:rPr>
                      <m:t>i</m:t>
                    </m:r>
                    <m:ctrlPr>
                      <w:rPr>
                        <w:rFonts w:ascii="Cambria Math" w:hAnsi="Cambria Math"/>
                        <w:sz w:val="16"/>
                        <w:szCs w:val="16"/>
                        <w:lang w:bidi="fa-IR"/>
                      </w:rPr>
                    </m:ctrlPr>
                  </m:sub>
                </m:sSub>
              </m:oMath>
            </m:oMathPara>
          </w:p>
        </w:tc>
      </w:tr>
      <w:tr w:rsidR="00970C14" w:rsidRPr="00970C14" w:rsidTr="00970C14">
        <w:tc>
          <w:tcPr>
            <w:tcW w:w="3960" w:type="dxa"/>
            <w:tcBorders>
              <w:top w:val="nil"/>
              <w:bottom w:val="nil"/>
              <w:right w:val="nil"/>
            </w:tcBorders>
          </w:tcPr>
          <w:p w:rsidR="00332059" w:rsidRPr="00970C14" w:rsidRDefault="006C6DED" w:rsidP="00A23EE6">
            <w:pPr>
              <w:spacing w:after="0" w:line="240" w:lineRule="auto"/>
              <w:contextualSpacing/>
              <w:rPr>
                <w:rFonts w:cs="Times New Roman"/>
                <w:sz w:val="16"/>
                <w:szCs w:val="16"/>
                <w:lang w:bidi="fa-IR"/>
              </w:rPr>
            </w:pPr>
            <w:r w:rsidRPr="00970C14">
              <w:rPr>
                <w:rFonts w:cs="Times New Roman"/>
                <w:sz w:val="16"/>
                <w:szCs w:val="16"/>
                <w:lang w:bidi="fa-IR"/>
              </w:rPr>
              <w:t>Current allocated demand to facility j.</w:t>
            </w:r>
          </w:p>
        </w:tc>
        <w:tc>
          <w:tcPr>
            <w:tcW w:w="1080" w:type="dxa"/>
            <w:gridSpan w:val="2"/>
            <w:tcBorders>
              <w:top w:val="nil"/>
              <w:left w:val="nil"/>
              <w:bottom w:val="nil"/>
            </w:tcBorders>
          </w:tcPr>
          <w:p w:rsidR="00332059" w:rsidRPr="00970C14" w:rsidRDefault="00666F84" w:rsidP="00970C14">
            <w:pPr>
              <w:spacing w:after="0" w:line="240" w:lineRule="auto"/>
              <w:ind w:left="-108"/>
              <w:contextualSpacing/>
              <w:jc w:val="center"/>
              <w:rPr>
                <w:rFonts w:cs="Times New Roman"/>
                <w:sz w:val="16"/>
                <w:szCs w:val="16"/>
                <w:lang w:bidi="fa-IR"/>
              </w:rPr>
            </w:pPr>
            <m:oMathPara>
              <m:oMath>
                <m:sSub>
                  <m:sSubPr>
                    <m:ctrlPr>
                      <w:rPr>
                        <w:rFonts w:ascii="Cambria Math" w:hAnsi="Cambria Math" w:cs="Arial"/>
                        <w:sz w:val="16"/>
                        <w:szCs w:val="16"/>
                        <w:lang w:bidi="fa-IR"/>
                      </w:rPr>
                    </m:ctrlPr>
                  </m:sSubPr>
                  <m:e>
                    <m:r>
                      <m:rPr>
                        <m:sty m:val="p"/>
                      </m:rPr>
                      <w:rPr>
                        <w:sz w:val="16"/>
                        <w:szCs w:val="16"/>
                        <w:lang w:bidi="fa-IR"/>
                      </w:rPr>
                      <m:t>δ</m:t>
                    </m:r>
                    <m:ctrlPr>
                      <w:rPr>
                        <w:rFonts w:ascii="Cambria Math" w:hAnsi="Cambria Math"/>
                        <w:sz w:val="16"/>
                        <w:szCs w:val="16"/>
                        <w:lang w:bidi="fa-IR"/>
                      </w:rPr>
                    </m:ctrlPr>
                  </m:e>
                  <m:sub>
                    <m:r>
                      <m:rPr>
                        <m:sty m:val="p"/>
                      </m:rPr>
                      <w:rPr>
                        <w:rFonts w:ascii="Cambria Math"/>
                        <w:sz w:val="16"/>
                        <w:szCs w:val="16"/>
                        <w:lang w:bidi="fa-IR"/>
                      </w:rPr>
                      <m:t>j</m:t>
                    </m:r>
                    <m:ctrlPr>
                      <w:rPr>
                        <w:rFonts w:ascii="Cambria Math" w:hAnsi="Cambria Math"/>
                        <w:sz w:val="16"/>
                        <w:szCs w:val="16"/>
                        <w:lang w:bidi="fa-IR"/>
                      </w:rPr>
                    </m:ctrlPr>
                  </m:sub>
                </m:sSub>
              </m:oMath>
            </m:oMathPara>
          </w:p>
        </w:tc>
      </w:tr>
      <w:tr w:rsidR="00970C14" w:rsidRPr="00970C14" w:rsidTr="00970C14">
        <w:tc>
          <w:tcPr>
            <w:tcW w:w="3960" w:type="dxa"/>
            <w:tcBorders>
              <w:top w:val="nil"/>
              <w:bottom w:val="nil"/>
              <w:right w:val="nil"/>
            </w:tcBorders>
          </w:tcPr>
          <w:p w:rsidR="00332059" w:rsidRPr="00970C14" w:rsidRDefault="006C6DED" w:rsidP="00A23EE6">
            <w:pPr>
              <w:spacing w:after="0" w:line="240" w:lineRule="auto"/>
              <w:contextualSpacing/>
              <w:rPr>
                <w:rFonts w:cs="Times New Roman"/>
                <w:sz w:val="16"/>
                <w:szCs w:val="16"/>
                <w:lang w:bidi="fa-IR"/>
              </w:rPr>
            </w:pPr>
            <w:r w:rsidRPr="00970C14">
              <w:rPr>
                <w:rFonts w:cs="Times New Roman"/>
                <w:sz w:val="16"/>
                <w:szCs w:val="16"/>
                <w:lang w:bidi="fa-IR"/>
              </w:rPr>
              <w:t xml:space="preserve">The average capital cost to establish facility on the candidate node j, which may be different for each point; </w:t>
            </w:r>
            <m:oMath>
              <m:sSub>
                <m:sSubPr>
                  <m:ctrlPr>
                    <w:rPr>
                      <w:rFonts w:ascii="Cambria Math" w:hAnsi="Cambria Math"/>
                      <w:sz w:val="16"/>
                      <w:szCs w:val="16"/>
                      <w:lang w:bidi="fa-IR"/>
                    </w:rPr>
                  </m:ctrlPr>
                </m:sSubPr>
                <m:e>
                  <m:r>
                    <m:rPr>
                      <m:sty m:val="p"/>
                    </m:rPr>
                    <w:rPr>
                      <w:rFonts w:ascii="Cambria Math"/>
                      <w:sz w:val="16"/>
                      <w:szCs w:val="16"/>
                      <w:lang w:bidi="fa-IR"/>
                    </w:rPr>
                    <m:t>f</m:t>
                  </m:r>
                </m:e>
                <m:sub>
                  <m:r>
                    <m:rPr>
                      <m:sty m:val="p"/>
                    </m:rPr>
                    <w:rPr>
                      <w:rFonts w:ascii="Cambria Math"/>
                      <w:sz w:val="16"/>
                      <w:szCs w:val="16"/>
                      <w:lang w:bidi="fa-IR"/>
                    </w:rPr>
                    <m:t>j</m:t>
                  </m:r>
                </m:sub>
              </m:sSub>
              <m:r>
                <m:rPr>
                  <m:sty m:val="p"/>
                </m:rPr>
                <w:rPr>
                  <w:rFonts w:ascii="Cambria Math"/>
                  <w:sz w:val="16"/>
                  <w:szCs w:val="16"/>
                  <w:lang w:bidi="fa-IR"/>
                </w:rPr>
                <m:t>&gt;</m:t>
              </m:r>
              <m:r>
                <w:rPr>
                  <w:rFonts w:ascii="Cambria Math"/>
                  <w:sz w:val="16"/>
                  <w:szCs w:val="16"/>
                  <w:lang w:bidi="fa-IR"/>
                </w:rPr>
                <m:t>0</m:t>
              </m:r>
            </m:oMath>
            <w:r w:rsidRPr="00970C14">
              <w:rPr>
                <w:rFonts w:cs="Times New Roman"/>
                <w:sz w:val="16"/>
                <w:szCs w:val="16"/>
                <w:lang w:bidi="fa-IR"/>
              </w:rPr>
              <w:t>.</w:t>
            </w:r>
          </w:p>
        </w:tc>
        <w:tc>
          <w:tcPr>
            <w:tcW w:w="1080" w:type="dxa"/>
            <w:gridSpan w:val="2"/>
            <w:tcBorders>
              <w:top w:val="nil"/>
              <w:left w:val="nil"/>
              <w:bottom w:val="nil"/>
            </w:tcBorders>
          </w:tcPr>
          <w:p w:rsidR="00332059" w:rsidRPr="00970C14" w:rsidRDefault="00666F84" w:rsidP="00970C14">
            <w:pPr>
              <w:spacing w:after="0" w:line="240" w:lineRule="auto"/>
              <w:ind w:left="-108"/>
              <w:contextualSpacing/>
              <w:jc w:val="center"/>
              <w:rPr>
                <w:rFonts w:cs="Times New Roman"/>
                <w:sz w:val="16"/>
                <w:szCs w:val="16"/>
                <w:lang w:bidi="fa-IR"/>
              </w:rPr>
            </w:pPr>
            <m:oMathPara>
              <m:oMath>
                <m:sSub>
                  <m:sSubPr>
                    <m:ctrlPr>
                      <w:rPr>
                        <w:rFonts w:ascii="Cambria Math" w:hAnsi="Cambria Math" w:cs="Arial"/>
                        <w:sz w:val="16"/>
                        <w:szCs w:val="16"/>
                        <w:lang w:bidi="fa-IR"/>
                      </w:rPr>
                    </m:ctrlPr>
                  </m:sSubPr>
                  <m:e>
                    <m:r>
                      <m:rPr>
                        <m:sty m:val="p"/>
                      </m:rPr>
                      <w:rPr>
                        <w:rFonts w:ascii="Cambria Math"/>
                        <w:sz w:val="16"/>
                        <w:szCs w:val="16"/>
                        <w:lang w:bidi="fa-IR"/>
                      </w:rPr>
                      <m:t>f</m:t>
                    </m:r>
                    <m:ctrlPr>
                      <w:rPr>
                        <w:rFonts w:ascii="Cambria Math" w:hAnsi="Cambria Math"/>
                        <w:sz w:val="16"/>
                        <w:szCs w:val="16"/>
                        <w:lang w:bidi="fa-IR"/>
                      </w:rPr>
                    </m:ctrlPr>
                  </m:e>
                  <m:sub>
                    <m:r>
                      <m:rPr>
                        <m:sty m:val="p"/>
                      </m:rPr>
                      <w:rPr>
                        <w:rFonts w:ascii="Cambria Math"/>
                        <w:sz w:val="16"/>
                        <w:szCs w:val="16"/>
                        <w:lang w:bidi="fa-IR"/>
                      </w:rPr>
                      <m:t>j</m:t>
                    </m:r>
                    <m:ctrlPr>
                      <w:rPr>
                        <w:rFonts w:ascii="Cambria Math" w:hAnsi="Cambria Math"/>
                        <w:sz w:val="16"/>
                        <w:szCs w:val="16"/>
                        <w:lang w:bidi="fa-IR"/>
                      </w:rPr>
                    </m:ctrlPr>
                  </m:sub>
                </m:sSub>
              </m:oMath>
            </m:oMathPara>
          </w:p>
        </w:tc>
      </w:tr>
      <w:tr w:rsidR="00970C14" w:rsidRPr="00970C14" w:rsidTr="00970C14">
        <w:tc>
          <w:tcPr>
            <w:tcW w:w="3960" w:type="dxa"/>
            <w:tcBorders>
              <w:top w:val="nil"/>
              <w:bottom w:val="nil"/>
              <w:right w:val="nil"/>
            </w:tcBorders>
            <w:vAlign w:val="center"/>
          </w:tcPr>
          <w:p w:rsidR="00332059" w:rsidRPr="00970C14" w:rsidRDefault="006C6DED" w:rsidP="00A23EE6">
            <w:pPr>
              <w:spacing w:after="0" w:line="240" w:lineRule="auto"/>
              <w:contextualSpacing/>
              <w:rPr>
                <w:rFonts w:cs="Times New Roman"/>
                <w:sz w:val="16"/>
                <w:szCs w:val="16"/>
                <w:lang w:bidi="fa-IR"/>
              </w:rPr>
            </w:pPr>
            <w:r w:rsidRPr="00970C14">
              <w:rPr>
                <w:rFonts w:cs="Times New Roman"/>
                <w:sz w:val="16"/>
                <w:szCs w:val="16"/>
                <w:lang w:bidi="fa-IR"/>
              </w:rPr>
              <w:t>The estimated matrix of flow from demand point i to facility at j.</w:t>
            </w:r>
          </w:p>
        </w:tc>
        <w:tc>
          <w:tcPr>
            <w:tcW w:w="1080" w:type="dxa"/>
            <w:gridSpan w:val="2"/>
            <w:tcBorders>
              <w:top w:val="nil"/>
              <w:left w:val="nil"/>
              <w:bottom w:val="nil"/>
            </w:tcBorders>
            <w:vAlign w:val="center"/>
          </w:tcPr>
          <w:p w:rsidR="00332059" w:rsidRPr="00970C14" w:rsidRDefault="00332059" w:rsidP="00970C14">
            <w:pPr>
              <w:spacing w:after="0" w:line="240" w:lineRule="auto"/>
              <w:ind w:left="-108"/>
              <w:contextualSpacing/>
              <w:jc w:val="center"/>
              <w:rPr>
                <w:rFonts w:cs="Times New Roman"/>
                <w:sz w:val="16"/>
                <w:szCs w:val="16"/>
                <w:lang w:bidi="fa-IR"/>
              </w:rPr>
            </w:pPr>
            <w:r w:rsidRPr="00970C14">
              <w:rPr>
                <w:rFonts w:cs="Times New Roman"/>
                <w:sz w:val="16"/>
                <w:szCs w:val="16"/>
                <w:lang w:bidi="fa-IR"/>
              </w:rPr>
              <w:t>G</w:t>
            </w:r>
            <m:oMath>
              <m:r>
                <m:rPr>
                  <m:sty m:val="p"/>
                </m:rPr>
                <w:rPr>
                  <w:rFonts w:ascii="Cambria Math" w:cs="Arial"/>
                  <w:sz w:val="16"/>
                  <w:szCs w:val="16"/>
                  <w:lang w:bidi="fa-IR"/>
                </w:rPr>
                <m:t>=</m:t>
              </m:r>
              <m:sSub>
                <m:sSubPr>
                  <m:ctrlPr>
                    <w:rPr>
                      <w:rFonts w:ascii="Cambria Math" w:hAnsi="Cambria Math"/>
                      <w:sz w:val="16"/>
                      <w:szCs w:val="16"/>
                      <w:lang w:bidi="fa-IR"/>
                    </w:rPr>
                  </m:ctrlPr>
                </m:sSubPr>
                <m:e>
                  <m:r>
                    <m:rPr>
                      <m:sty m:val="p"/>
                    </m:rPr>
                    <w:rPr>
                      <w:rFonts w:ascii="Cambria Math"/>
                      <w:sz w:val="16"/>
                      <w:szCs w:val="16"/>
                      <w:lang w:bidi="fa-IR"/>
                    </w:rPr>
                    <m:t>(</m:t>
                  </m:r>
                  <m:sSub>
                    <m:sSubPr>
                      <m:ctrlPr>
                        <w:rPr>
                          <w:rFonts w:ascii="Cambria Math" w:hAnsi="Cambria Math"/>
                          <w:sz w:val="16"/>
                          <w:szCs w:val="16"/>
                          <w:lang w:bidi="fa-IR"/>
                        </w:rPr>
                      </m:ctrlPr>
                    </m:sSubPr>
                    <m:e>
                      <m:r>
                        <m:rPr>
                          <m:sty m:val="p"/>
                        </m:rPr>
                        <w:rPr>
                          <w:rFonts w:ascii="Cambria Math"/>
                          <w:sz w:val="16"/>
                          <w:szCs w:val="16"/>
                          <w:lang w:bidi="fa-IR"/>
                        </w:rPr>
                        <m:t>g</m:t>
                      </m:r>
                    </m:e>
                    <m:sub>
                      <m:r>
                        <m:rPr>
                          <m:sty m:val="p"/>
                        </m:rPr>
                        <w:rPr>
                          <w:rFonts w:ascii="Cambria Math"/>
                          <w:sz w:val="16"/>
                          <w:szCs w:val="16"/>
                          <w:lang w:bidi="fa-IR"/>
                        </w:rPr>
                        <m:t>ij</m:t>
                      </m:r>
                    </m:sub>
                  </m:sSub>
                  <m:r>
                    <m:rPr>
                      <m:sty m:val="p"/>
                    </m:rPr>
                    <w:rPr>
                      <w:rFonts w:ascii="Cambria Math"/>
                      <w:sz w:val="16"/>
                      <w:szCs w:val="16"/>
                      <w:lang w:bidi="fa-IR"/>
                    </w:rPr>
                    <m:t>)</m:t>
                  </m:r>
                </m:e>
                <m:sub>
                  <m:r>
                    <m:rPr>
                      <m:sty m:val="p"/>
                    </m:rPr>
                    <w:rPr>
                      <w:rFonts w:ascii="Cambria Math"/>
                      <w:sz w:val="16"/>
                      <w:szCs w:val="16"/>
                      <w:lang w:bidi="fa-IR"/>
                    </w:rPr>
                    <m:t>i</m:t>
                  </m:r>
                  <m:r>
                    <m:rPr>
                      <m:sty m:val="p"/>
                    </m:rPr>
                    <w:rPr>
                      <w:rFonts w:ascii="Cambria Math" w:hAnsi="Cambria Math"/>
                      <w:sz w:val="16"/>
                      <w:szCs w:val="16"/>
                      <w:lang w:bidi="fa-IR"/>
                    </w:rPr>
                    <m:t>∈</m:t>
                  </m:r>
                  <m:r>
                    <m:rPr>
                      <m:sty m:val="p"/>
                    </m:rPr>
                    <w:rPr>
                      <w:rFonts w:ascii="Cambria Math"/>
                      <w:sz w:val="16"/>
                      <w:szCs w:val="16"/>
                      <w:lang w:bidi="fa-IR"/>
                    </w:rPr>
                    <m:t>I,  j</m:t>
                  </m:r>
                  <m:r>
                    <m:rPr>
                      <m:sty m:val="p"/>
                    </m:rPr>
                    <w:rPr>
                      <w:rFonts w:ascii="Cambria Math" w:hAnsi="Cambria Math"/>
                      <w:sz w:val="16"/>
                      <w:szCs w:val="16"/>
                      <w:lang w:bidi="fa-IR"/>
                    </w:rPr>
                    <m:t>∈</m:t>
                  </m:r>
                  <m:r>
                    <m:rPr>
                      <m:sty m:val="p"/>
                    </m:rPr>
                    <w:rPr>
                      <w:rFonts w:ascii="Cambria Math"/>
                      <w:sz w:val="16"/>
                      <w:szCs w:val="16"/>
                      <w:lang w:bidi="fa-IR"/>
                    </w:rPr>
                    <m:t>J</m:t>
                  </m:r>
                </m:sub>
              </m:sSub>
            </m:oMath>
          </w:p>
        </w:tc>
      </w:tr>
      <w:tr w:rsidR="00970C14" w:rsidRPr="00970C14" w:rsidTr="00970C14">
        <w:tc>
          <w:tcPr>
            <w:tcW w:w="3960" w:type="dxa"/>
            <w:tcBorders>
              <w:top w:val="nil"/>
              <w:bottom w:val="nil"/>
              <w:right w:val="nil"/>
            </w:tcBorders>
            <w:vAlign w:val="center"/>
          </w:tcPr>
          <w:p w:rsidR="00332059" w:rsidRPr="00970C14" w:rsidRDefault="006C6DED" w:rsidP="00A23EE6">
            <w:pPr>
              <w:spacing w:after="0" w:line="240" w:lineRule="auto"/>
              <w:contextualSpacing/>
              <w:rPr>
                <w:rFonts w:cs="Times New Roman"/>
                <w:sz w:val="16"/>
                <w:szCs w:val="16"/>
                <w:lang w:bidi="fa-IR"/>
              </w:rPr>
            </w:pPr>
            <w:r w:rsidRPr="00970C14">
              <w:rPr>
                <w:rFonts w:cs="Times New Roman"/>
                <w:sz w:val="16"/>
                <w:szCs w:val="16"/>
                <w:lang w:bidi="fa-IR"/>
              </w:rPr>
              <w:t>The matrix of handling costs from demand point i to facility at j.</w:t>
            </w:r>
          </w:p>
        </w:tc>
        <w:tc>
          <w:tcPr>
            <w:tcW w:w="1080" w:type="dxa"/>
            <w:gridSpan w:val="2"/>
            <w:tcBorders>
              <w:top w:val="nil"/>
              <w:left w:val="nil"/>
              <w:bottom w:val="nil"/>
            </w:tcBorders>
            <w:vAlign w:val="center"/>
          </w:tcPr>
          <w:p w:rsidR="00332059" w:rsidRPr="00970C14" w:rsidRDefault="00332059" w:rsidP="00970C14">
            <w:pPr>
              <w:spacing w:after="0" w:line="240" w:lineRule="auto"/>
              <w:ind w:left="-108"/>
              <w:contextualSpacing/>
              <w:jc w:val="center"/>
              <w:rPr>
                <w:rFonts w:cs="Times New Roman"/>
                <w:sz w:val="16"/>
                <w:szCs w:val="16"/>
                <w:lang w:bidi="fa-IR"/>
              </w:rPr>
            </w:pPr>
            <w:r w:rsidRPr="00970C14">
              <w:rPr>
                <w:rFonts w:cs="Times New Roman"/>
                <w:sz w:val="16"/>
                <w:szCs w:val="16"/>
                <w:lang w:bidi="fa-IR"/>
              </w:rPr>
              <w:t>C</w:t>
            </w:r>
            <m:oMath>
              <m:r>
                <m:rPr>
                  <m:sty m:val="p"/>
                </m:rPr>
                <w:rPr>
                  <w:rFonts w:ascii="Cambria Math" w:cs="Arial"/>
                  <w:sz w:val="16"/>
                  <w:szCs w:val="16"/>
                  <w:lang w:bidi="fa-IR"/>
                </w:rPr>
                <m:t>=</m:t>
              </m:r>
              <m:sSub>
                <m:sSubPr>
                  <m:ctrlPr>
                    <w:rPr>
                      <w:rFonts w:ascii="Cambria Math" w:hAnsi="Cambria Math"/>
                      <w:sz w:val="16"/>
                      <w:szCs w:val="16"/>
                      <w:lang w:bidi="fa-IR"/>
                    </w:rPr>
                  </m:ctrlPr>
                </m:sSubPr>
                <m:e>
                  <m:r>
                    <m:rPr>
                      <m:sty m:val="p"/>
                    </m:rPr>
                    <w:rPr>
                      <w:rFonts w:ascii="Cambria Math"/>
                      <w:sz w:val="16"/>
                      <w:szCs w:val="16"/>
                      <w:lang w:bidi="fa-IR"/>
                    </w:rPr>
                    <m:t>(</m:t>
                  </m:r>
                  <m:sSub>
                    <m:sSubPr>
                      <m:ctrlPr>
                        <w:rPr>
                          <w:rFonts w:ascii="Cambria Math" w:hAnsi="Cambria Math"/>
                          <w:sz w:val="16"/>
                          <w:szCs w:val="16"/>
                          <w:lang w:bidi="fa-IR"/>
                        </w:rPr>
                      </m:ctrlPr>
                    </m:sSubPr>
                    <m:e>
                      <m:r>
                        <m:rPr>
                          <m:sty m:val="p"/>
                        </m:rPr>
                        <w:rPr>
                          <w:rFonts w:ascii="Cambria Math"/>
                          <w:sz w:val="16"/>
                          <w:szCs w:val="16"/>
                          <w:lang w:bidi="fa-IR"/>
                        </w:rPr>
                        <m:t>c</m:t>
                      </m:r>
                    </m:e>
                    <m:sub>
                      <m:r>
                        <m:rPr>
                          <m:sty m:val="p"/>
                        </m:rPr>
                        <w:rPr>
                          <w:rFonts w:ascii="Cambria Math"/>
                          <w:sz w:val="16"/>
                          <w:szCs w:val="16"/>
                          <w:lang w:bidi="fa-IR"/>
                        </w:rPr>
                        <m:t>ij</m:t>
                      </m:r>
                    </m:sub>
                  </m:sSub>
                  <m:r>
                    <m:rPr>
                      <m:sty m:val="p"/>
                    </m:rPr>
                    <w:rPr>
                      <w:rFonts w:ascii="Cambria Math"/>
                      <w:sz w:val="16"/>
                      <w:szCs w:val="16"/>
                      <w:lang w:bidi="fa-IR"/>
                    </w:rPr>
                    <m:t>)</m:t>
                  </m:r>
                </m:e>
                <m:sub>
                  <m:r>
                    <m:rPr>
                      <m:sty m:val="p"/>
                    </m:rPr>
                    <w:rPr>
                      <w:rFonts w:ascii="Cambria Math"/>
                      <w:sz w:val="16"/>
                      <w:szCs w:val="16"/>
                      <w:lang w:bidi="fa-IR"/>
                    </w:rPr>
                    <m:t>i</m:t>
                  </m:r>
                  <m:r>
                    <m:rPr>
                      <m:sty m:val="p"/>
                    </m:rPr>
                    <w:rPr>
                      <w:rFonts w:ascii="Cambria Math" w:hAnsi="Cambria Math"/>
                      <w:sz w:val="16"/>
                      <w:szCs w:val="16"/>
                      <w:lang w:bidi="fa-IR"/>
                    </w:rPr>
                    <m:t>∈</m:t>
                  </m:r>
                  <m:r>
                    <m:rPr>
                      <m:sty m:val="p"/>
                    </m:rPr>
                    <w:rPr>
                      <w:rFonts w:ascii="Cambria Math"/>
                      <w:sz w:val="16"/>
                      <w:szCs w:val="16"/>
                      <w:lang w:bidi="fa-IR"/>
                    </w:rPr>
                    <m:t>I,  j</m:t>
                  </m:r>
                  <m:r>
                    <m:rPr>
                      <m:sty m:val="p"/>
                    </m:rPr>
                    <w:rPr>
                      <w:rFonts w:ascii="Cambria Math" w:hAnsi="Cambria Math"/>
                      <w:sz w:val="16"/>
                      <w:szCs w:val="16"/>
                      <w:lang w:bidi="fa-IR"/>
                    </w:rPr>
                    <m:t>∈</m:t>
                  </m:r>
                  <m:r>
                    <m:rPr>
                      <m:sty m:val="p"/>
                    </m:rPr>
                    <w:rPr>
                      <w:rFonts w:ascii="Cambria Math"/>
                      <w:sz w:val="16"/>
                      <w:szCs w:val="16"/>
                      <w:lang w:bidi="fa-IR"/>
                    </w:rPr>
                    <m:t>J</m:t>
                  </m:r>
                </m:sub>
              </m:sSub>
            </m:oMath>
          </w:p>
        </w:tc>
      </w:tr>
      <w:tr w:rsidR="00970C14" w:rsidRPr="00970C14" w:rsidTr="00970C14">
        <w:tc>
          <w:tcPr>
            <w:tcW w:w="3960" w:type="dxa"/>
            <w:tcBorders>
              <w:top w:val="nil"/>
              <w:bottom w:val="nil"/>
              <w:right w:val="nil"/>
            </w:tcBorders>
            <w:vAlign w:val="center"/>
          </w:tcPr>
          <w:p w:rsidR="00332059" w:rsidRPr="00970C14" w:rsidRDefault="006C6DED" w:rsidP="00A23EE6">
            <w:pPr>
              <w:spacing w:after="0" w:line="240" w:lineRule="auto"/>
              <w:contextualSpacing/>
              <w:rPr>
                <w:rFonts w:cs="Times New Roman"/>
                <w:sz w:val="16"/>
                <w:szCs w:val="16"/>
                <w:lang w:bidi="fa-IR"/>
              </w:rPr>
            </w:pPr>
            <w:r w:rsidRPr="00970C14">
              <w:rPr>
                <w:rFonts w:cs="Times New Roman"/>
                <w:sz w:val="16"/>
                <w:szCs w:val="16"/>
                <w:lang w:bidi="fa-IR"/>
              </w:rPr>
              <w:t>The matrix of distances between network nodes. Other criteria: “navigations”, “travel time”, “travel expenses”.</w:t>
            </w:r>
          </w:p>
        </w:tc>
        <w:tc>
          <w:tcPr>
            <w:tcW w:w="1080" w:type="dxa"/>
            <w:gridSpan w:val="2"/>
            <w:tcBorders>
              <w:top w:val="nil"/>
              <w:left w:val="nil"/>
              <w:bottom w:val="nil"/>
            </w:tcBorders>
            <w:vAlign w:val="center"/>
          </w:tcPr>
          <w:p w:rsidR="00332059" w:rsidRPr="00970C14" w:rsidRDefault="00332059" w:rsidP="00970C14">
            <w:pPr>
              <w:spacing w:after="0" w:line="240" w:lineRule="auto"/>
              <w:ind w:left="-108"/>
              <w:contextualSpacing/>
              <w:jc w:val="center"/>
              <w:rPr>
                <w:rFonts w:cs="Times New Roman"/>
                <w:sz w:val="16"/>
                <w:szCs w:val="16"/>
                <w:lang w:bidi="fa-IR"/>
              </w:rPr>
            </w:pPr>
            <w:r w:rsidRPr="00970C14">
              <w:rPr>
                <w:rFonts w:cs="Times New Roman"/>
                <w:sz w:val="16"/>
                <w:szCs w:val="16"/>
                <w:lang w:bidi="fa-IR"/>
              </w:rPr>
              <w:t>D</w:t>
            </w:r>
            <m:oMath>
              <m:r>
                <m:rPr>
                  <m:sty m:val="p"/>
                </m:rPr>
                <w:rPr>
                  <w:rFonts w:ascii="Cambria Math" w:cs="Arial"/>
                  <w:sz w:val="16"/>
                  <w:szCs w:val="16"/>
                  <w:lang w:bidi="fa-IR"/>
                </w:rPr>
                <m:t>=</m:t>
              </m:r>
              <m:sSub>
                <m:sSubPr>
                  <m:ctrlPr>
                    <w:rPr>
                      <w:rFonts w:ascii="Cambria Math" w:hAnsi="Cambria Math"/>
                      <w:sz w:val="16"/>
                      <w:szCs w:val="16"/>
                      <w:lang w:bidi="fa-IR"/>
                    </w:rPr>
                  </m:ctrlPr>
                </m:sSubPr>
                <m:e>
                  <m:r>
                    <m:rPr>
                      <m:sty m:val="p"/>
                    </m:rPr>
                    <w:rPr>
                      <w:rFonts w:ascii="Cambria Math"/>
                      <w:sz w:val="16"/>
                      <w:szCs w:val="16"/>
                      <w:lang w:bidi="fa-IR"/>
                    </w:rPr>
                    <m:t>(</m:t>
                  </m:r>
                  <m:sSub>
                    <m:sSubPr>
                      <m:ctrlPr>
                        <w:rPr>
                          <w:rFonts w:ascii="Cambria Math" w:hAnsi="Cambria Math"/>
                          <w:sz w:val="16"/>
                          <w:szCs w:val="16"/>
                          <w:lang w:bidi="fa-IR"/>
                        </w:rPr>
                      </m:ctrlPr>
                    </m:sSubPr>
                    <m:e>
                      <m:r>
                        <m:rPr>
                          <m:sty m:val="p"/>
                        </m:rPr>
                        <w:rPr>
                          <w:rFonts w:ascii="Cambria Math"/>
                          <w:sz w:val="16"/>
                          <w:szCs w:val="16"/>
                          <w:lang w:bidi="fa-IR"/>
                        </w:rPr>
                        <m:t>d</m:t>
                      </m:r>
                    </m:e>
                    <m:sub>
                      <m:r>
                        <m:rPr>
                          <m:sty m:val="p"/>
                        </m:rPr>
                        <w:rPr>
                          <w:rFonts w:ascii="Cambria Math"/>
                          <w:sz w:val="16"/>
                          <w:szCs w:val="16"/>
                          <w:lang w:bidi="fa-IR"/>
                        </w:rPr>
                        <m:t>ij</m:t>
                      </m:r>
                    </m:sub>
                  </m:sSub>
                  <m:r>
                    <m:rPr>
                      <m:sty m:val="p"/>
                    </m:rPr>
                    <w:rPr>
                      <w:rFonts w:ascii="Cambria Math"/>
                      <w:sz w:val="16"/>
                      <w:szCs w:val="16"/>
                      <w:lang w:bidi="fa-IR"/>
                    </w:rPr>
                    <m:t>)</m:t>
                  </m:r>
                </m:e>
                <m:sub>
                  <m:r>
                    <m:rPr>
                      <m:sty m:val="p"/>
                    </m:rPr>
                    <w:rPr>
                      <w:rFonts w:ascii="Cambria Math"/>
                      <w:sz w:val="16"/>
                      <w:szCs w:val="16"/>
                      <w:lang w:bidi="fa-IR"/>
                    </w:rPr>
                    <m:t>i</m:t>
                  </m:r>
                  <m:r>
                    <m:rPr>
                      <m:sty m:val="p"/>
                    </m:rPr>
                    <w:rPr>
                      <w:rFonts w:ascii="Cambria Math" w:hAnsi="Cambria Math"/>
                      <w:sz w:val="16"/>
                      <w:szCs w:val="16"/>
                      <w:lang w:bidi="fa-IR"/>
                    </w:rPr>
                    <m:t>∈</m:t>
                  </m:r>
                  <m:r>
                    <m:rPr>
                      <m:sty m:val="p"/>
                    </m:rPr>
                    <w:rPr>
                      <w:rFonts w:ascii="Cambria Math"/>
                      <w:sz w:val="16"/>
                      <w:szCs w:val="16"/>
                      <w:lang w:bidi="fa-IR"/>
                    </w:rPr>
                    <m:t>I,  j</m:t>
                  </m:r>
                  <m:r>
                    <m:rPr>
                      <m:sty m:val="p"/>
                    </m:rPr>
                    <w:rPr>
                      <w:rFonts w:ascii="Cambria Math" w:hAnsi="Cambria Math"/>
                      <w:sz w:val="16"/>
                      <w:szCs w:val="16"/>
                      <w:lang w:bidi="fa-IR"/>
                    </w:rPr>
                    <m:t>∈</m:t>
                  </m:r>
                  <m:r>
                    <m:rPr>
                      <m:sty m:val="p"/>
                    </m:rPr>
                    <w:rPr>
                      <w:rFonts w:ascii="Cambria Math"/>
                      <w:sz w:val="16"/>
                      <w:szCs w:val="16"/>
                      <w:lang w:bidi="fa-IR"/>
                    </w:rPr>
                    <m:t>J</m:t>
                  </m:r>
                </m:sub>
              </m:sSub>
            </m:oMath>
          </w:p>
        </w:tc>
      </w:tr>
      <w:tr w:rsidR="00970C14" w:rsidRPr="00970C14" w:rsidTr="00970C14">
        <w:tc>
          <w:tcPr>
            <w:tcW w:w="3960" w:type="dxa"/>
            <w:tcBorders>
              <w:top w:val="nil"/>
              <w:bottom w:val="nil"/>
              <w:right w:val="nil"/>
            </w:tcBorders>
          </w:tcPr>
          <w:p w:rsidR="00332059" w:rsidRPr="00970C14" w:rsidRDefault="00800236" w:rsidP="00A23EE6">
            <w:pPr>
              <w:spacing w:after="0" w:line="240" w:lineRule="auto"/>
              <w:contextualSpacing/>
              <w:rPr>
                <w:rFonts w:cs="Times New Roman"/>
                <w:sz w:val="16"/>
                <w:szCs w:val="16"/>
                <w:lang w:bidi="fa-IR"/>
              </w:rPr>
            </w:pPr>
            <w:r w:rsidRPr="00970C14">
              <w:rPr>
                <w:rFonts w:cs="Times New Roman"/>
                <w:sz w:val="16"/>
                <w:szCs w:val="16"/>
                <w:lang w:bidi="fa-IR"/>
              </w:rPr>
              <w:t>The factor that the distance increased by it and determined empirically.</w:t>
            </w:r>
          </w:p>
        </w:tc>
        <w:tc>
          <w:tcPr>
            <w:tcW w:w="1080" w:type="dxa"/>
            <w:gridSpan w:val="2"/>
            <w:tcBorders>
              <w:top w:val="nil"/>
              <w:left w:val="nil"/>
              <w:bottom w:val="nil"/>
            </w:tcBorders>
          </w:tcPr>
          <w:p w:rsidR="00332059" w:rsidRPr="00970C14" w:rsidRDefault="00332059" w:rsidP="00970C14">
            <w:pPr>
              <w:spacing w:after="0" w:line="240" w:lineRule="auto"/>
              <w:ind w:left="-108"/>
              <w:contextualSpacing/>
              <w:jc w:val="center"/>
              <w:rPr>
                <w:rFonts w:cs="Times New Roman"/>
                <w:sz w:val="16"/>
                <w:szCs w:val="16"/>
                <w:lang w:bidi="fa-IR"/>
              </w:rPr>
            </w:pPr>
            <w:r w:rsidRPr="00970C14">
              <w:rPr>
                <w:rFonts w:cs="Times New Roman"/>
                <w:sz w:val="16"/>
                <w:szCs w:val="16"/>
                <w:rtl/>
                <w:lang w:bidi="fa-IR"/>
              </w:rPr>
              <w:t>α</w:t>
            </w:r>
          </w:p>
        </w:tc>
      </w:tr>
      <w:tr w:rsidR="00970C14" w:rsidRPr="00970C14" w:rsidTr="00970C14">
        <w:tc>
          <w:tcPr>
            <w:tcW w:w="3960" w:type="dxa"/>
            <w:tcBorders>
              <w:top w:val="nil"/>
              <w:bottom w:val="nil"/>
              <w:right w:val="nil"/>
            </w:tcBorders>
          </w:tcPr>
          <w:p w:rsidR="00332059" w:rsidRPr="00970C14" w:rsidRDefault="00800236" w:rsidP="00A23EE6">
            <w:pPr>
              <w:spacing w:after="0" w:line="240" w:lineRule="auto"/>
              <w:contextualSpacing/>
              <w:rPr>
                <w:rFonts w:cs="Times New Roman"/>
                <w:sz w:val="16"/>
                <w:szCs w:val="16"/>
                <w:lang w:bidi="fa-IR"/>
              </w:rPr>
            </w:pPr>
            <w:r w:rsidRPr="00970C14">
              <w:rPr>
                <w:rFonts w:cs="Times New Roman"/>
                <w:sz w:val="16"/>
                <w:szCs w:val="16"/>
                <w:lang w:bidi="fa-IR"/>
              </w:rPr>
              <w:t>A very large amount that can be considered as</w:t>
            </w:r>
            <m:oMath>
              <m:r>
                <m:rPr>
                  <m:sty m:val="p"/>
                </m:rPr>
                <w:rPr>
                  <w:rFonts w:ascii="Cambria Math"/>
                  <w:sz w:val="16"/>
                  <w:szCs w:val="16"/>
                  <w:lang w:bidi="fa-IR"/>
                </w:rPr>
                <m:t xml:space="preserve"> M=</m:t>
              </m:r>
              <m:func>
                <m:funcPr>
                  <m:ctrlPr>
                    <w:rPr>
                      <w:rFonts w:ascii="Cambria Math" w:hAnsi="Cambria Math"/>
                      <w:sz w:val="16"/>
                      <w:szCs w:val="16"/>
                      <w:lang w:bidi="fa-IR"/>
                    </w:rPr>
                  </m:ctrlPr>
                </m:funcPr>
                <m:fName>
                  <m:limLow>
                    <m:limLowPr>
                      <m:ctrlPr>
                        <w:rPr>
                          <w:rFonts w:ascii="Cambria Math" w:hAnsi="Cambria Math"/>
                          <w:sz w:val="16"/>
                          <w:szCs w:val="16"/>
                          <w:lang w:bidi="fa-IR"/>
                        </w:rPr>
                      </m:ctrlPr>
                    </m:limLowPr>
                    <m:e>
                      <m:r>
                        <m:rPr>
                          <m:sty m:val="p"/>
                        </m:rPr>
                        <w:rPr>
                          <w:rFonts w:ascii="Cambria Math"/>
                          <w:sz w:val="16"/>
                          <w:szCs w:val="16"/>
                          <w:lang w:bidi="fa-IR"/>
                        </w:rPr>
                        <m:t>Max</m:t>
                      </m:r>
                    </m:e>
                    <m:lim>
                      <m:r>
                        <m:rPr>
                          <m:sty m:val="p"/>
                        </m:rPr>
                        <w:rPr>
                          <w:rFonts w:ascii="Cambria Math"/>
                          <w:sz w:val="16"/>
                          <w:szCs w:val="16"/>
                          <w:lang w:bidi="fa-IR"/>
                        </w:rPr>
                        <m:t>i,j</m:t>
                      </m:r>
                    </m:lim>
                  </m:limLow>
                </m:fName>
                <m:e>
                  <m:r>
                    <m:rPr>
                      <m:sty m:val="p"/>
                    </m:rPr>
                    <w:rPr>
                      <w:rFonts w:ascii="Cambria Math"/>
                      <w:sz w:val="16"/>
                      <w:szCs w:val="16"/>
                      <w:lang w:bidi="fa-IR"/>
                    </w:rPr>
                    <m:t>{</m:t>
                  </m:r>
                  <m:sSub>
                    <m:sSubPr>
                      <m:ctrlPr>
                        <w:rPr>
                          <w:rFonts w:ascii="Cambria Math" w:hAnsi="Cambria Math"/>
                          <w:sz w:val="16"/>
                          <w:szCs w:val="16"/>
                          <w:lang w:bidi="fa-IR"/>
                        </w:rPr>
                      </m:ctrlPr>
                    </m:sSubPr>
                    <m:e>
                      <m:r>
                        <m:rPr>
                          <m:sty m:val="p"/>
                        </m:rPr>
                        <w:rPr>
                          <w:rFonts w:ascii="Cambria Math"/>
                          <w:sz w:val="16"/>
                          <w:szCs w:val="16"/>
                          <w:lang w:bidi="fa-IR"/>
                        </w:rPr>
                        <m:t>d</m:t>
                      </m:r>
                    </m:e>
                    <m:sub>
                      <m:r>
                        <m:rPr>
                          <m:sty m:val="p"/>
                        </m:rPr>
                        <w:rPr>
                          <w:rFonts w:ascii="Cambria Math"/>
                          <w:sz w:val="16"/>
                          <w:szCs w:val="16"/>
                          <w:lang w:bidi="fa-IR"/>
                        </w:rPr>
                        <m:t>ij</m:t>
                      </m:r>
                    </m:sub>
                  </m:sSub>
                  <m:r>
                    <m:rPr>
                      <m:sty m:val="p"/>
                    </m:rPr>
                    <w:rPr>
                      <w:rFonts w:ascii="Cambria Math"/>
                      <w:sz w:val="16"/>
                      <w:szCs w:val="16"/>
                      <w:lang w:bidi="fa-IR"/>
                    </w:rPr>
                    <m:t>}</m:t>
                  </m:r>
                </m:e>
              </m:func>
            </m:oMath>
            <w:r w:rsidRPr="00970C14">
              <w:rPr>
                <w:rFonts w:cs="Times New Roman"/>
                <w:sz w:val="16"/>
                <w:szCs w:val="16"/>
                <w:lang w:bidi="fa-IR"/>
              </w:rPr>
              <w:t>.</w:t>
            </w:r>
          </w:p>
        </w:tc>
        <w:tc>
          <w:tcPr>
            <w:tcW w:w="1080" w:type="dxa"/>
            <w:gridSpan w:val="2"/>
            <w:tcBorders>
              <w:top w:val="nil"/>
              <w:left w:val="nil"/>
              <w:bottom w:val="nil"/>
            </w:tcBorders>
          </w:tcPr>
          <w:p w:rsidR="00332059" w:rsidRPr="00970C14" w:rsidRDefault="00332059" w:rsidP="00970C14">
            <w:pPr>
              <w:spacing w:after="0" w:line="240" w:lineRule="auto"/>
              <w:ind w:left="-108"/>
              <w:contextualSpacing/>
              <w:jc w:val="center"/>
              <w:rPr>
                <w:rFonts w:cs="Times New Roman"/>
                <w:sz w:val="16"/>
                <w:szCs w:val="16"/>
                <w:lang w:bidi="fa-IR"/>
              </w:rPr>
            </w:pPr>
            <w:r w:rsidRPr="00970C14">
              <w:rPr>
                <w:rFonts w:cs="Times New Roman"/>
                <w:sz w:val="16"/>
                <w:szCs w:val="16"/>
                <w:lang w:bidi="fa-IR"/>
              </w:rPr>
              <w:t>M</w:t>
            </w:r>
          </w:p>
        </w:tc>
      </w:tr>
      <w:tr w:rsidR="00970C14" w:rsidRPr="00970C14" w:rsidTr="00970C14">
        <w:tc>
          <w:tcPr>
            <w:tcW w:w="3960" w:type="dxa"/>
            <w:tcBorders>
              <w:top w:val="nil"/>
              <w:bottom w:val="nil"/>
              <w:right w:val="nil"/>
            </w:tcBorders>
          </w:tcPr>
          <w:p w:rsidR="00332059" w:rsidRPr="00970C14" w:rsidRDefault="00800236" w:rsidP="00A23EE6">
            <w:pPr>
              <w:spacing w:after="0" w:line="240" w:lineRule="auto"/>
              <w:contextualSpacing/>
              <w:rPr>
                <w:rFonts w:cs="Times New Roman"/>
                <w:sz w:val="16"/>
                <w:szCs w:val="16"/>
                <w:lang w:bidi="fa-IR"/>
              </w:rPr>
            </w:pPr>
            <w:r w:rsidRPr="00970C14">
              <w:rPr>
                <w:rFonts w:cs="Times New Roman"/>
                <w:sz w:val="16"/>
                <w:szCs w:val="16"/>
                <w:lang w:bidi="fa-IR"/>
              </w:rPr>
              <w:t>The n</w:t>
            </w:r>
            <m:oMath>
              <m:r>
                <m:rPr>
                  <m:sty m:val="p"/>
                </m:rPr>
                <w:rPr>
                  <w:sz w:val="16"/>
                  <w:szCs w:val="16"/>
                  <w:lang w:bidi="fa-IR"/>
                </w:rPr>
                <m:t>×</m:t>
              </m:r>
            </m:oMath>
            <w:r w:rsidRPr="00970C14">
              <w:rPr>
                <w:rFonts w:cs="Times New Roman"/>
                <w:sz w:val="16"/>
                <w:szCs w:val="16"/>
                <w:lang w:bidi="fa-IR"/>
              </w:rPr>
              <w:t xml:space="preserve">n matrix of facility attractions, in each row further </w:t>
            </w:r>
            <m:oMath>
              <m:sSub>
                <m:sSubPr>
                  <m:ctrlPr>
                    <w:rPr>
                      <w:rFonts w:ascii="Cambria Math" w:hAnsi="Cambria Math"/>
                      <w:sz w:val="16"/>
                      <w:szCs w:val="16"/>
                      <w:lang w:bidi="fa-IR"/>
                    </w:rPr>
                  </m:ctrlPr>
                </m:sSubPr>
                <m:e>
                  <m:r>
                    <m:rPr>
                      <m:sty m:val="p"/>
                    </m:rPr>
                    <w:rPr>
                      <w:rFonts w:ascii="Cambria Math"/>
                      <w:sz w:val="16"/>
                      <w:szCs w:val="16"/>
                      <w:lang w:bidi="fa-IR"/>
                    </w:rPr>
                    <m:t>A</m:t>
                  </m:r>
                </m:e>
                <m:sub>
                  <m:r>
                    <m:rPr>
                      <m:sty m:val="p"/>
                    </m:rPr>
                    <w:rPr>
                      <w:rFonts w:ascii="Cambria Math"/>
                      <w:sz w:val="16"/>
                      <w:szCs w:val="16"/>
                      <w:lang w:bidi="fa-IR"/>
                    </w:rPr>
                    <m:t>ij</m:t>
                  </m:r>
                </m:sub>
              </m:sSub>
            </m:oMath>
            <w:r w:rsidRPr="00970C14">
              <w:rPr>
                <w:rFonts w:cs="Times New Roman"/>
                <w:sz w:val="16"/>
                <w:szCs w:val="16"/>
                <w:lang w:bidi="fa-IR"/>
              </w:rPr>
              <w:t xml:space="preserve"> is more interest facility at j for demand point i.</w:t>
            </w:r>
          </w:p>
        </w:tc>
        <w:tc>
          <w:tcPr>
            <w:tcW w:w="1080" w:type="dxa"/>
            <w:gridSpan w:val="2"/>
            <w:tcBorders>
              <w:top w:val="nil"/>
              <w:left w:val="nil"/>
              <w:bottom w:val="nil"/>
            </w:tcBorders>
          </w:tcPr>
          <w:p w:rsidR="00332059" w:rsidRPr="00970C14" w:rsidRDefault="00332059" w:rsidP="00970C14">
            <w:pPr>
              <w:spacing w:after="0" w:line="240" w:lineRule="auto"/>
              <w:ind w:left="-108"/>
              <w:contextualSpacing/>
              <w:jc w:val="center"/>
              <w:rPr>
                <w:rFonts w:cs="Times New Roman"/>
                <w:sz w:val="16"/>
                <w:szCs w:val="16"/>
                <w:lang w:bidi="fa-IR"/>
              </w:rPr>
            </w:pPr>
            <w:r w:rsidRPr="00970C14">
              <w:rPr>
                <w:rFonts w:cs="Times New Roman"/>
                <w:sz w:val="16"/>
                <w:szCs w:val="16"/>
                <w:lang w:bidi="fa-IR"/>
              </w:rPr>
              <w:t>A</w:t>
            </w:r>
            <m:oMath>
              <m:r>
                <m:rPr>
                  <m:sty m:val="p"/>
                </m:rPr>
                <w:rPr>
                  <w:rFonts w:ascii="Cambria Math" w:cs="Arial"/>
                  <w:sz w:val="16"/>
                  <w:szCs w:val="16"/>
                  <w:lang w:bidi="fa-IR"/>
                </w:rPr>
                <m:t>=</m:t>
              </m:r>
              <m:sSub>
                <m:sSubPr>
                  <m:ctrlPr>
                    <w:rPr>
                      <w:rFonts w:ascii="Cambria Math" w:hAnsi="Cambria Math"/>
                      <w:sz w:val="16"/>
                      <w:szCs w:val="16"/>
                      <w:lang w:bidi="fa-IR"/>
                    </w:rPr>
                  </m:ctrlPr>
                </m:sSubPr>
                <m:e>
                  <m:r>
                    <m:rPr>
                      <m:sty m:val="p"/>
                    </m:rPr>
                    <w:rPr>
                      <w:rFonts w:ascii="Cambria Math"/>
                      <w:sz w:val="16"/>
                      <w:szCs w:val="16"/>
                      <w:lang w:bidi="fa-IR"/>
                    </w:rPr>
                    <m:t>(</m:t>
                  </m:r>
                  <m:sSub>
                    <m:sSubPr>
                      <m:ctrlPr>
                        <w:rPr>
                          <w:rFonts w:ascii="Cambria Math" w:hAnsi="Cambria Math"/>
                          <w:sz w:val="16"/>
                          <w:szCs w:val="16"/>
                          <w:lang w:bidi="fa-IR"/>
                        </w:rPr>
                      </m:ctrlPr>
                    </m:sSubPr>
                    <m:e>
                      <m:r>
                        <m:rPr>
                          <m:sty m:val="p"/>
                        </m:rPr>
                        <w:rPr>
                          <w:rFonts w:ascii="Cambria Math"/>
                          <w:sz w:val="16"/>
                          <w:szCs w:val="16"/>
                          <w:lang w:bidi="fa-IR"/>
                        </w:rPr>
                        <m:t>A</m:t>
                      </m:r>
                    </m:e>
                    <m:sub>
                      <m:r>
                        <m:rPr>
                          <m:sty m:val="p"/>
                        </m:rPr>
                        <w:rPr>
                          <w:rFonts w:ascii="Cambria Math"/>
                          <w:sz w:val="16"/>
                          <w:szCs w:val="16"/>
                          <w:lang w:bidi="fa-IR"/>
                        </w:rPr>
                        <m:t>ij</m:t>
                      </m:r>
                    </m:sub>
                  </m:sSub>
                  <m:r>
                    <m:rPr>
                      <m:sty m:val="p"/>
                    </m:rPr>
                    <w:rPr>
                      <w:rFonts w:ascii="Cambria Math"/>
                      <w:sz w:val="16"/>
                      <w:szCs w:val="16"/>
                      <w:lang w:bidi="fa-IR"/>
                    </w:rPr>
                    <m:t>)</m:t>
                  </m:r>
                </m:e>
                <m:sub>
                  <m:r>
                    <m:rPr>
                      <m:sty m:val="p"/>
                    </m:rPr>
                    <w:rPr>
                      <w:rFonts w:ascii="Cambria Math"/>
                      <w:sz w:val="16"/>
                      <w:szCs w:val="16"/>
                      <w:lang w:bidi="fa-IR"/>
                    </w:rPr>
                    <m:t>i</m:t>
                  </m:r>
                  <m:r>
                    <m:rPr>
                      <m:sty m:val="p"/>
                    </m:rPr>
                    <w:rPr>
                      <w:rFonts w:ascii="Cambria Math" w:hAnsi="Cambria Math"/>
                      <w:sz w:val="16"/>
                      <w:szCs w:val="16"/>
                      <w:lang w:bidi="fa-IR"/>
                    </w:rPr>
                    <m:t>∈</m:t>
                  </m:r>
                  <m:r>
                    <m:rPr>
                      <m:sty m:val="p"/>
                    </m:rPr>
                    <w:rPr>
                      <w:rFonts w:ascii="Cambria Math"/>
                      <w:sz w:val="16"/>
                      <w:szCs w:val="16"/>
                      <w:lang w:bidi="fa-IR"/>
                    </w:rPr>
                    <m:t>I,  j</m:t>
                  </m:r>
                  <m:r>
                    <m:rPr>
                      <m:sty m:val="p"/>
                    </m:rPr>
                    <w:rPr>
                      <w:rFonts w:ascii="Cambria Math" w:hAnsi="Cambria Math"/>
                      <w:sz w:val="16"/>
                      <w:szCs w:val="16"/>
                      <w:lang w:bidi="fa-IR"/>
                    </w:rPr>
                    <m:t>∈</m:t>
                  </m:r>
                  <m:r>
                    <m:rPr>
                      <m:sty m:val="p"/>
                    </m:rPr>
                    <w:rPr>
                      <w:rFonts w:ascii="Cambria Math"/>
                      <w:sz w:val="16"/>
                      <w:szCs w:val="16"/>
                      <w:lang w:bidi="fa-IR"/>
                    </w:rPr>
                    <m:t>J</m:t>
                  </m:r>
                </m:sub>
              </m:sSub>
            </m:oMath>
          </w:p>
        </w:tc>
      </w:tr>
      <w:tr w:rsidR="00970C14" w:rsidRPr="00970C14" w:rsidTr="00970C14">
        <w:tc>
          <w:tcPr>
            <w:tcW w:w="3960" w:type="dxa"/>
            <w:tcBorders>
              <w:top w:val="nil"/>
              <w:bottom w:val="nil"/>
              <w:right w:val="nil"/>
            </w:tcBorders>
          </w:tcPr>
          <w:p w:rsidR="00332059" w:rsidRPr="00970C14" w:rsidRDefault="00800236" w:rsidP="00A23EE6">
            <w:pPr>
              <w:spacing w:after="0" w:line="240" w:lineRule="auto"/>
              <w:contextualSpacing/>
              <w:rPr>
                <w:rFonts w:cs="Times New Roman"/>
                <w:sz w:val="16"/>
                <w:szCs w:val="16"/>
                <w:lang w:bidi="fa-IR"/>
              </w:rPr>
            </w:pPr>
            <w:r w:rsidRPr="00970C14">
              <w:rPr>
                <w:rFonts w:cs="Times New Roman"/>
                <w:sz w:val="16"/>
                <w:szCs w:val="16"/>
                <w:lang w:bidi="fa-IR"/>
              </w:rPr>
              <w:t xml:space="preserve">The maximum of allocated demand between all facilities. (The maximum load of facilities) </w:t>
            </w:r>
          </w:p>
        </w:tc>
        <w:tc>
          <w:tcPr>
            <w:tcW w:w="1080" w:type="dxa"/>
            <w:gridSpan w:val="2"/>
            <w:tcBorders>
              <w:top w:val="nil"/>
              <w:left w:val="nil"/>
              <w:bottom w:val="nil"/>
            </w:tcBorders>
          </w:tcPr>
          <w:p w:rsidR="00332059" w:rsidRPr="00970C14" w:rsidRDefault="00666F84" w:rsidP="00970C14">
            <w:pPr>
              <w:spacing w:after="0" w:line="240" w:lineRule="auto"/>
              <w:ind w:left="-108"/>
              <w:contextualSpacing/>
              <w:jc w:val="center"/>
              <w:rPr>
                <w:rFonts w:cs="Times New Roman"/>
                <w:sz w:val="16"/>
                <w:szCs w:val="16"/>
                <w:lang w:bidi="fa-IR"/>
              </w:rPr>
            </w:pPr>
            <m:oMathPara>
              <m:oMath>
                <m:sSub>
                  <m:sSubPr>
                    <m:ctrlPr>
                      <w:rPr>
                        <w:rFonts w:ascii="Cambria Math" w:hAnsi="Cambria Math" w:cs="Arial"/>
                        <w:sz w:val="16"/>
                        <w:szCs w:val="16"/>
                        <w:lang w:bidi="fa-IR"/>
                      </w:rPr>
                    </m:ctrlPr>
                  </m:sSubPr>
                  <m:e>
                    <m:r>
                      <m:rPr>
                        <m:sty m:val="p"/>
                      </m:rPr>
                      <w:rPr>
                        <w:rFonts w:ascii="Cambria Math"/>
                        <w:sz w:val="16"/>
                        <w:szCs w:val="16"/>
                        <w:lang w:bidi="fa-IR"/>
                      </w:rPr>
                      <m:t>L</m:t>
                    </m:r>
                    <m:ctrlPr>
                      <w:rPr>
                        <w:rFonts w:ascii="Cambria Math" w:hAnsi="Cambria Math"/>
                        <w:sz w:val="16"/>
                        <w:szCs w:val="16"/>
                        <w:lang w:bidi="fa-IR"/>
                      </w:rPr>
                    </m:ctrlPr>
                  </m:e>
                  <m:sub>
                    <m:r>
                      <m:rPr>
                        <m:sty m:val="p"/>
                      </m:rPr>
                      <w:rPr>
                        <w:rFonts w:ascii="Cambria Math"/>
                        <w:sz w:val="16"/>
                        <w:szCs w:val="16"/>
                        <w:lang w:bidi="fa-IR"/>
                      </w:rPr>
                      <m:t>max</m:t>
                    </m:r>
                    <m:ctrlPr>
                      <w:rPr>
                        <w:rFonts w:ascii="Cambria Math" w:hAnsi="Cambria Math"/>
                        <w:sz w:val="16"/>
                        <w:szCs w:val="16"/>
                        <w:lang w:bidi="fa-IR"/>
                      </w:rPr>
                    </m:ctrlPr>
                  </m:sub>
                </m:sSub>
              </m:oMath>
            </m:oMathPara>
          </w:p>
        </w:tc>
      </w:tr>
      <w:tr w:rsidR="00CB088A" w:rsidRPr="00970C14" w:rsidTr="00970C14">
        <w:trPr>
          <w:gridAfter w:val="1"/>
          <w:wAfter w:w="88" w:type="dxa"/>
        </w:trPr>
        <w:tc>
          <w:tcPr>
            <w:tcW w:w="4952" w:type="dxa"/>
            <w:gridSpan w:val="2"/>
            <w:tcBorders>
              <w:top w:val="nil"/>
              <w:bottom w:val="nil"/>
            </w:tcBorders>
          </w:tcPr>
          <w:p w:rsidR="00CB088A" w:rsidRPr="00970C14" w:rsidRDefault="00666F84" w:rsidP="00970C14">
            <w:pPr>
              <w:spacing w:after="0" w:line="240" w:lineRule="auto"/>
              <w:ind w:left="-108"/>
              <w:contextualSpacing/>
              <w:rPr>
                <w:rFonts w:cs="Times New Roman"/>
                <w:sz w:val="16"/>
                <w:szCs w:val="16"/>
                <w:lang w:bidi="fa-IR"/>
              </w:rPr>
            </w:pPr>
            <m:oMathPara>
              <m:oMathParaPr>
                <m:jc m:val="left"/>
              </m:oMathParaPr>
              <m:oMath>
                <m:sSub>
                  <m:sSubPr>
                    <m:ctrlPr>
                      <w:rPr>
                        <w:rFonts w:ascii="Cambria Math" w:eastAsia="Times New Roman" w:hAnsi="Cambria Math"/>
                        <w:sz w:val="16"/>
                        <w:szCs w:val="16"/>
                      </w:rPr>
                    </m:ctrlPr>
                  </m:sSubPr>
                  <m:e>
                    <m:r>
                      <m:rPr>
                        <m:sty m:val="p"/>
                      </m:rPr>
                      <w:rPr>
                        <w:rFonts w:ascii="Cambria Math" w:eastAsia="Times New Roman"/>
                        <w:sz w:val="16"/>
                        <w:szCs w:val="16"/>
                      </w:rPr>
                      <m:t>x</m:t>
                    </m:r>
                  </m:e>
                  <m:sub>
                    <m:r>
                      <m:rPr>
                        <m:sty m:val="p"/>
                      </m:rPr>
                      <w:rPr>
                        <w:rFonts w:ascii="Cambria Math" w:eastAsia="Times New Roman"/>
                        <w:sz w:val="16"/>
                        <w:szCs w:val="16"/>
                      </w:rPr>
                      <m:t>j</m:t>
                    </m:r>
                  </m:sub>
                </m:sSub>
                <m:r>
                  <m:rPr>
                    <m:sty m:val="p"/>
                  </m:rPr>
                  <w:rPr>
                    <w:rFonts w:ascii="Cambria Math" w:eastAsia="Times New Roman"/>
                    <w:sz w:val="16"/>
                    <w:szCs w:val="16"/>
                  </w:rPr>
                  <m:t>=</m:t>
                </m:r>
                <m:d>
                  <m:dPr>
                    <m:begChr m:val="{"/>
                    <m:endChr m:val=""/>
                    <m:ctrlPr>
                      <w:rPr>
                        <w:rFonts w:ascii="Cambria Math" w:eastAsia="Times New Roman" w:hAnsi="Cambria Math"/>
                        <w:sz w:val="16"/>
                        <w:szCs w:val="16"/>
                      </w:rPr>
                    </m:ctrlPr>
                  </m:dPr>
                  <m:e>
                    <m:eqArr>
                      <m:eqArrPr>
                        <m:ctrlPr>
                          <w:rPr>
                            <w:rFonts w:ascii="Cambria Math" w:eastAsia="Times New Roman" w:hAnsi="Cambria Math"/>
                            <w:sz w:val="16"/>
                            <w:szCs w:val="16"/>
                          </w:rPr>
                        </m:ctrlPr>
                      </m:eqArrPr>
                      <m:e>
                        <m:r>
                          <m:rPr>
                            <m:sty m:val="p"/>
                          </m:rPr>
                          <w:rPr>
                            <w:rFonts w:ascii="Cambria Math" w:eastAsia="Times New Roman"/>
                            <w:sz w:val="16"/>
                            <w:szCs w:val="16"/>
                          </w:rPr>
                          <m:t xml:space="preserve">1       if one facility locating at node </m:t>
                        </m:r>
                        <m:sSub>
                          <m:sSubPr>
                            <m:ctrlPr>
                              <w:rPr>
                                <w:rFonts w:ascii="Cambria Math" w:eastAsia="Times New Roman" w:hAnsi="Cambria Math"/>
                                <w:sz w:val="16"/>
                                <w:szCs w:val="16"/>
                              </w:rPr>
                            </m:ctrlPr>
                          </m:sSubPr>
                          <m:e>
                            <m:r>
                              <m:rPr>
                                <m:sty m:val="p"/>
                              </m:rPr>
                              <w:rPr>
                                <w:rFonts w:ascii="Cambria Math" w:eastAsia="Times New Roman"/>
                                <w:sz w:val="16"/>
                                <w:szCs w:val="16"/>
                              </w:rPr>
                              <m:t>v</m:t>
                            </m:r>
                          </m:e>
                          <m:sub>
                            <m:r>
                              <m:rPr>
                                <m:sty m:val="p"/>
                              </m:rPr>
                              <w:rPr>
                                <w:rFonts w:ascii="Cambria Math" w:eastAsia="Times New Roman"/>
                                <w:sz w:val="16"/>
                                <w:szCs w:val="16"/>
                              </w:rPr>
                              <m:t>j</m:t>
                            </m:r>
                          </m:sub>
                        </m:sSub>
                      </m:e>
                      <m:e>
                        <m:r>
                          <m:rPr>
                            <m:sty m:val="p"/>
                          </m:rPr>
                          <w:rPr>
                            <w:rFonts w:ascii="Cambria Math" w:eastAsia="Times New Roman"/>
                            <w:sz w:val="16"/>
                            <w:szCs w:val="16"/>
                          </w:rPr>
                          <m:t xml:space="preserve">0        Otherwise                                        </m:t>
                        </m:r>
                      </m:e>
                    </m:eqArr>
                  </m:e>
                </m:d>
                <m:r>
                  <m:rPr>
                    <m:sty m:val="p"/>
                  </m:rPr>
                  <w:rPr>
                    <w:rFonts w:ascii="Cambria Math" w:eastAsia="Times New Roman"/>
                    <w:sz w:val="16"/>
                    <w:szCs w:val="16"/>
                  </w:rPr>
                  <m:t xml:space="preserve">         </m:t>
                </m:r>
                <m:r>
                  <m:rPr>
                    <m:sty m:val="p"/>
                  </m:rPr>
                  <w:rPr>
                    <w:rFonts w:ascii="Cambria Math" w:eastAsia="Times New Roman" w:hAnsi="Cambria Math"/>
                    <w:sz w:val="16"/>
                    <w:szCs w:val="16"/>
                  </w:rPr>
                  <m:t>∀</m:t>
                </m:r>
                <m:r>
                  <m:rPr>
                    <m:sty m:val="p"/>
                  </m:rPr>
                  <w:rPr>
                    <w:rFonts w:ascii="Cambria Math" w:eastAsia="Times New Roman"/>
                    <w:sz w:val="16"/>
                    <w:szCs w:val="16"/>
                  </w:rPr>
                  <m:t xml:space="preserve"> j</m:t>
                </m:r>
                <m:r>
                  <m:rPr>
                    <m:sty m:val="p"/>
                  </m:rPr>
                  <w:rPr>
                    <w:rFonts w:ascii="Cambria Math" w:eastAsia="Times New Roman" w:hAnsi="Cambria Math"/>
                    <w:sz w:val="16"/>
                    <w:szCs w:val="16"/>
                  </w:rPr>
                  <m:t>∈</m:t>
                </m:r>
                <m:r>
                  <m:rPr>
                    <m:sty m:val="p"/>
                  </m:rPr>
                  <w:rPr>
                    <w:rFonts w:ascii="Cambria Math" w:eastAsia="Times New Roman"/>
                    <w:sz w:val="16"/>
                    <w:szCs w:val="16"/>
                  </w:rPr>
                  <m:t>J</m:t>
                </m:r>
              </m:oMath>
            </m:oMathPara>
          </w:p>
        </w:tc>
      </w:tr>
      <w:tr w:rsidR="00CB088A" w:rsidRPr="00970C14" w:rsidTr="00970C14">
        <w:trPr>
          <w:gridAfter w:val="1"/>
          <w:wAfter w:w="88" w:type="dxa"/>
        </w:trPr>
        <w:tc>
          <w:tcPr>
            <w:tcW w:w="4952" w:type="dxa"/>
            <w:gridSpan w:val="2"/>
            <w:tcBorders>
              <w:top w:val="nil"/>
            </w:tcBorders>
          </w:tcPr>
          <w:p w:rsidR="00CB088A" w:rsidRPr="00970C14" w:rsidRDefault="00666F84" w:rsidP="00970C14">
            <w:pPr>
              <w:spacing w:after="0" w:line="240" w:lineRule="auto"/>
              <w:ind w:left="-108"/>
              <w:contextualSpacing/>
              <w:rPr>
                <w:rFonts w:cs="Times New Roman"/>
                <w:sz w:val="16"/>
                <w:szCs w:val="16"/>
                <w:lang w:bidi="fa-IR"/>
              </w:rPr>
            </w:pPr>
            <m:oMathPara>
              <m:oMathParaPr>
                <m:jc m:val="left"/>
              </m:oMathParaPr>
              <m:oMath>
                <m:sSub>
                  <m:sSubPr>
                    <m:ctrlPr>
                      <w:rPr>
                        <w:rFonts w:ascii="Cambria Math" w:eastAsia="Times New Roman" w:hAnsi="Cambria Math"/>
                        <w:sz w:val="16"/>
                        <w:szCs w:val="16"/>
                      </w:rPr>
                    </m:ctrlPr>
                  </m:sSubPr>
                  <m:e>
                    <m:r>
                      <m:rPr>
                        <m:sty m:val="p"/>
                      </m:rPr>
                      <w:rPr>
                        <w:rFonts w:ascii="Cambria Math" w:eastAsia="Times New Roman"/>
                        <w:sz w:val="16"/>
                        <w:szCs w:val="16"/>
                      </w:rPr>
                      <m:t>y</m:t>
                    </m:r>
                  </m:e>
                  <m:sub>
                    <m:r>
                      <m:rPr>
                        <m:sty m:val="p"/>
                      </m:rPr>
                      <w:rPr>
                        <w:rFonts w:ascii="Cambria Math" w:eastAsia="Times New Roman"/>
                        <w:sz w:val="16"/>
                        <w:szCs w:val="16"/>
                      </w:rPr>
                      <m:t>ij</m:t>
                    </m:r>
                  </m:sub>
                </m:sSub>
                <m:r>
                  <m:rPr>
                    <m:sty m:val="p"/>
                  </m:rPr>
                  <w:rPr>
                    <w:rFonts w:ascii="Cambria Math" w:eastAsia="Times New Roman"/>
                    <w:sz w:val="16"/>
                    <w:szCs w:val="16"/>
                  </w:rPr>
                  <m:t>=</m:t>
                </m:r>
                <m:d>
                  <m:dPr>
                    <m:begChr m:val="{"/>
                    <m:endChr m:val=""/>
                    <m:ctrlPr>
                      <w:rPr>
                        <w:rFonts w:ascii="Cambria Math" w:eastAsia="Times New Roman" w:hAnsi="Cambria Math"/>
                        <w:sz w:val="16"/>
                        <w:szCs w:val="16"/>
                      </w:rPr>
                    </m:ctrlPr>
                  </m:dPr>
                  <m:e>
                    <m:eqArr>
                      <m:eqArrPr>
                        <m:ctrlPr>
                          <w:rPr>
                            <w:rFonts w:ascii="Cambria Math" w:eastAsia="Times New Roman" w:hAnsi="Cambria Math"/>
                            <w:sz w:val="16"/>
                            <w:szCs w:val="16"/>
                          </w:rPr>
                        </m:ctrlPr>
                      </m:eqArrPr>
                      <m:e>
                        <m:r>
                          <m:rPr>
                            <m:sty m:val="p"/>
                          </m:rPr>
                          <w:rPr>
                            <w:rFonts w:ascii="Cambria Math" w:eastAsia="Times New Roman"/>
                            <w:sz w:val="16"/>
                            <w:szCs w:val="16"/>
                          </w:rPr>
                          <m:t xml:space="preserve">1   if demand of node </m:t>
                        </m:r>
                        <m:sSub>
                          <m:sSubPr>
                            <m:ctrlPr>
                              <w:rPr>
                                <w:rFonts w:ascii="Cambria Math" w:eastAsia="Times New Roman" w:hAnsi="Cambria Math"/>
                                <w:sz w:val="16"/>
                                <w:szCs w:val="16"/>
                              </w:rPr>
                            </m:ctrlPr>
                          </m:sSubPr>
                          <m:e>
                            <m:r>
                              <m:rPr>
                                <m:sty m:val="p"/>
                              </m:rPr>
                              <w:rPr>
                                <w:rFonts w:ascii="Cambria Math" w:eastAsia="Times New Roman"/>
                                <w:sz w:val="16"/>
                                <w:szCs w:val="16"/>
                              </w:rPr>
                              <m:t>v</m:t>
                            </m:r>
                          </m:e>
                          <m:sub>
                            <m:r>
                              <m:rPr>
                                <m:sty m:val="p"/>
                              </m:rPr>
                              <w:rPr>
                                <w:rFonts w:ascii="Cambria Math" w:eastAsia="Times New Roman"/>
                                <w:sz w:val="16"/>
                                <w:szCs w:val="16"/>
                              </w:rPr>
                              <m:t>i</m:t>
                            </m:r>
                          </m:sub>
                        </m:sSub>
                        <m:r>
                          <m:rPr>
                            <m:sty m:val="p"/>
                          </m:rPr>
                          <w:rPr>
                            <w:rFonts w:ascii="Cambria Math" w:eastAsia="Times New Roman"/>
                            <w:sz w:val="16"/>
                            <w:szCs w:val="16"/>
                          </w:rPr>
                          <m:t xml:space="preserve"> allocated to the facility in node </m:t>
                        </m:r>
                        <m:sSub>
                          <m:sSubPr>
                            <m:ctrlPr>
                              <w:rPr>
                                <w:rFonts w:ascii="Cambria Math" w:eastAsia="Times New Roman" w:hAnsi="Cambria Math"/>
                                <w:sz w:val="16"/>
                                <w:szCs w:val="16"/>
                              </w:rPr>
                            </m:ctrlPr>
                          </m:sSubPr>
                          <m:e>
                            <m:r>
                              <m:rPr>
                                <m:sty m:val="p"/>
                              </m:rPr>
                              <w:rPr>
                                <w:rFonts w:ascii="Cambria Math" w:eastAsia="Times New Roman"/>
                                <w:sz w:val="16"/>
                                <w:szCs w:val="16"/>
                              </w:rPr>
                              <m:t>v</m:t>
                            </m:r>
                          </m:e>
                          <m:sub>
                            <m:r>
                              <m:rPr>
                                <m:sty m:val="p"/>
                              </m:rPr>
                              <w:rPr>
                                <w:rFonts w:ascii="Cambria Math" w:eastAsia="Times New Roman"/>
                                <w:sz w:val="16"/>
                                <w:szCs w:val="16"/>
                              </w:rPr>
                              <m:t>j</m:t>
                            </m:r>
                          </m:sub>
                        </m:sSub>
                      </m:e>
                      <m:e>
                        <m:r>
                          <m:rPr>
                            <m:sty m:val="p"/>
                          </m:rPr>
                          <w:rPr>
                            <w:rFonts w:ascii="Cambria Math" w:eastAsia="Times New Roman"/>
                            <w:sz w:val="16"/>
                            <w:szCs w:val="16"/>
                          </w:rPr>
                          <m:t xml:space="preserve">0   Otherwise                                                                                   </m:t>
                        </m:r>
                      </m:e>
                    </m:eqArr>
                  </m:e>
                </m:d>
                <m:r>
                  <m:rPr>
                    <m:sty m:val="p"/>
                  </m:rPr>
                  <w:rPr>
                    <w:rFonts w:ascii="Cambria Math" w:eastAsia="Times New Roman"/>
                    <w:sz w:val="16"/>
                    <w:szCs w:val="16"/>
                  </w:rPr>
                  <m:t xml:space="preserve">  </m:t>
                </m:r>
                <m:r>
                  <m:rPr>
                    <m:sty m:val="p"/>
                  </m:rPr>
                  <w:rPr>
                    <w:rFonts w:ascii="Cambria Math" w:eastAsia="Times New Roman" w:hAnsi="Cambria Math"/>
                    <w:sz w:val="16"/>
                    <w:szCs w:val="16"/>
                  </w:rPr>
                  <m:t>∀</m:t>
                </m:r>
                <m:r>
                  <m:rPr>
                    <m:sty m:val="p"/>
                  </m:rPr>
                  <w:rPr>
                    <w:rFonts w:ascii="Cambria Math" w:eastAsia="Times New Roman"/>
                    <w:sz w:val="16"/>
                    <w:szCs w:val="16"/>
                  </w:rPr>
                  <m:t xml:space="preserve"> i</m:t>
                </m:r>
                <m:r>
                  <m:rPr>
                    <m:sty m:val="p"/>
                  </m:rPr>
                  <w:rPr>
                    <w:rFonts w:ascii="Cambria Math" w:eastAsia="Times New Roman" w:hAnsi="Cambria Math"/>
                    <w:sz w:val="16"/>
                    <w:szCs w:val="16"/>
                  </w:rPr>
                  <m:t>∈</m:t>
                </m:r>
                <m:r>
                  <m:rPr>
                    <m:sty m:val="p"/>
                  </m:rPr>
                  <w:rPr>
                    <w:rFonts w:ascii="Cambria Math" w:eastAsia="Times New Roman"/>
                    <w:sz w:val="16"/>
                    <w:szCs w:val="16"/>
                  </w:rPr>
                  <m:t>I , j</m:t>
                </m:r>
                <m:r>
                  <m:rPr>
                    <m:sty m:val="p"/>
                  </m:rPr>
                  <w:rPr>
                    <w:rFonts w:ascii="Cambria Math" w:eastAsia="Times New Roman" w:hAnsi="Cambria Math"/>
                    <w:sz w:val="16"/>
                    <w:szCs w:val="16"/>
                  </w:rPr>
                  <m:t>∈</m:t>
                </m:r>
                <m:r>
                  <m:rPr>
                    <m:sty m:val="p"/>
                  </m:rPr>
                  <w:rPr>
                    <w:rFonts w:ascii="Cambria Math" w:eastAsia="Times New Roman"/>
                    <w:sz w:val="16"/>
                    <w:szCs w:val="16"/>
                  </w:rPr>
                  <m:t>J</m:t>
                </m:r>
              </m:oMath>
            </m:oMathPara>
          </w:p>
        </w:tc>
      </w:tr>
    </w:tbl>
    <w:p w:rsidR="007E4823" w:rsidRPr="00A42561" w:rsidRDefault="007E4823" w:rsidP="00A23EE6">
      <w:pPr>
        <w:pStyle w:val="ListParagraph"/>
        <w:spacing w:line="240" w:lineRule="auto"/>
        <w:ind w:left="0"/>
        <w:jc w:val="both"/>
        <w:rPr>
          <w:sz w:val="24"/>
          <w:szCs w:val="22"/>
          <w:lang w:bidi="fa-IR"/>
        </w:rPr>
      </w:pPr>
    </w:p>
    <w:p w:rsidR="00095E14" w:rsidRPr="007D39A4" w:rsidRDefault="00095E14" w:rsidP="00A23EE6">
      <w:pPr>
        <w:pStyle w:val="ListParagraph"/>
        <w:spacing w:line="240" w:lineRule="auto"/>
        <w:ind w:left="0"/>
        <w:jc w:val="both"/>
        <w:rPr>
          <w:b/>
          <w:bCs/>
          <w:sz w:val="26"/>
          <w:lang w:bidi="fa-IR"/>
        </w:rPr>
      </w:pPr>
      <w:r w:rsidRPr="007D39A4">
        <w:rPr>
          <w:b/>
          <w:bCs/>
          <w:sz w:val="26"/>
          <w:lang w:bidi="fa-IR"/>
        </w:rPr>
        <w:t>2.3.</w:t>
      </w:r>
      <w:r w:rsidR="00747899" w:rsidRPr="007D39A4">
        <w:rPr>
          <w:b/>
          <w:bCs/>
          <w:sz w:val="26"/>
          <w:lang w:bidi="fa-IR"/>
        </w:rPr>
        <w:t xml:space="preserve"> </w:t>
      </w:r>
      <w:r w:rsidR="00747899" w:rsidRPr="00A32B87">
        <w:rPr>
          <w:b/>
          <w:bCs/>
          <w:sz w:val="22"/>
          <w:szCs w:val="22"/>
          <w:lang w:bidi="fa-IR"/>
        </w:rPr>
        <w:t>Problem Formulation</w:t>
      </w:r>
    </w:p>
    <w:p w:rsidR="00747899" w:rsidRPr="000135A3" w:rsidRDefault="00747899" w:rsidP="00A23EE6">
      <w:pPr>
        <w:pStyle w:val="ListParagraph"/>
        <w:spacing w:line="240" w:lineRule="auto"/>
        <w:ind w:left="0" w:firstLine="180"/>
        <w:jc w:val="both"/>
        <w:rPr>
          <w:sz w:val="18"/>
          <w:szCs w:val="16"/>
          <w:lang w:bidi="fa-IR"/>
        </w:rPr>
      </w:pPr>
      <w:r w:rsidRPr="000135A3">
        <w:rPr>
          <w:sz w:val="18"/>
          <w:szCs w:val="16"/>
          <w:lang w:bidi="fa-IR"/>
        </w:rPr>
        <w:t>The integer programming of GBELP is as follow:</w:t>
      </w:r>
    </w:p>
    <w:p w:rsidR="00747899" w:rsidRPr="000135A3" w:rsidRDefault="00666F84" w:rsidP="00A23EE6">
      <w:pPr>
        <w:tabs>
          <w:tab w:val="right" w:pos="450"/>
          <w:tab w:val="left" w:pos="3330"/>
          <w:tab w:val="left" w:pos="5670"/>
          <w:tab w:val="left" w:pos="5940"/>
        </w:tabs>
        <w:spacing w:line="240" w:lineRule="auto"/>
        <w:ind w:right="250"/>
        <w:contextualSpacing/>
        <w:jc w:val="both"/>
        <w:rPr>
          <w:sz w:val="18"/>
          <w:szCs w:val="18"/>
          <w:lang w:bidi="fa-IR"/>
        </w:rPr>
      </w:pPr>
      <m:oMath>
        <m:d>
          <m:dPr>
            <m:ctrlPr>
              <w:rPr>
                <w:rFonts w:ascii="Cambria Math" w:hAnsi="Cambria Math"/>
                <w:sz w:val="18"/>
                <w:szCs w:val="18"/>
                <w:lang w:bidi="fa-IR"/>
              </w:rPr>
            </m:ctrlPr>
          </m:dPr>
          <m:e>
            <m:r>
              <m:rPr>
                <m:sty m:val="p"/>
              </m:rPr>
              <w:rPr>
                <w:rFonts w:ascii="Cambria Math"/>
                <w:sz w:val="18"/>
                <w:szCs w:val="18"/>
                <w:lang w:bidi="fa-IR"/>
              </w:rPr>
              <m:t>GBELP</m:t>
            </m:r>
          </m:e>
        </m:d>
        <m:r>
          <m:rPr>
            <m:sty m:val="p"/>
          </m:rPr>
          <w:rPr>
            <w:rFonts w:ascii="Cambria Math"/>
            <w:sz w:val="18"/>
            <w:szCs w:val="18"/>
            <w:lang w:bidi="fa-IR"/>
          </w:rPr>
          <m:t xml:space="preserve">   Min </m:t>
        </m:r>
        <m:sSub>
          <m:sSubPr>
            <m:ctrlPr>
              <w:rPr>
                <w:rFonts w:ascii="Cambria Math" w:hAnsi="Cambria Math"/>
                <w:sz w:val="18"/>
                <w:szCs w:val="18"/>
                <w:lang w:bidi="fa-IR"/>
              </w:rPr>
            </m:ctrlPr>
          </m:sSubPr>
          <m:e>
            <m:r>
              <m:rPr>
                <m:sty m:val="p"/>
              </m:rPr>
              <w:rPr>
                <w:rFonts w:ascii="Cambria Math"/>
                <w:sz w:val="18"/>
                <w:szCs w:val="18"/>
                <w:lang w:bidi="fa-IR"/>
              </w:rPr>
              <m:t>Z</m:t>
            </m:r>
          </m:e>
          <m:sub>
            <m:r>
              <m:rPr>
                <m:sty m:val="p"/>
              </m:rPr>
              <w:rPr>
                <w:rFonts w:ascii="Cambria Math"/>
                <w:sz w:val="18"/>
                <w:szCs w:val="18"/>
                <w:lang w:bidi="fa-IR"/>
              </w:rPr>
              <m:t>1</m:t>
            </m:r>
          </m:sub>
        </m:sSub>
        <m:r>
          <m:rPr>
            <m:sty m:val="p"/>
          </m:rPr>
          <w:rPr>
            <w:rFonts w:ascii="Cambria Math"/>
            <w:sz w:val="18"/>
            <w:szCs w:val="18"/>
            <w:lang w:bidi="fa-IR"/>
          </w:rPr>
          <m:t>=</m:t>
        </m:r>
        <m:sSub>
          <m:sSubPr>
            <m:ctrlPr>
              <w:rPr>
                <w:rFonts w:ascii="Cambria Math" w:hAnsi="Cambria Math"/>
                <w:sz w:val="18"/>
                <w:szCs w:val="18"/>
                <w:lang w:bidi="fa-IR"/>
              </w:rPr>
            </m:ctrlPr>
          </m:sSubPr>
          <m:e>
            <m:r>
              <m:rPr>
                <m:sty m:val="p"/>
              </m:rPr>
              <w:rPr>
                <w:rFonts w:ascii="Cambria Math"/>
                <w:sz w:val="18"/>
                <w:szCs w:val="18"/>
                <w:lang w:bidi="fa-IR"/>
              </w:rPr>
              <m:t>L</m:t>
            </m:r>
          </m:e>
          <m:sub>
            <m:r>
              <m:rPr>
                <m:sty m:val="p"/>
              </m:rPr>
              <w:rPr>
                <w:rFonts w:ascii="Cambria Math"/>
                <w:sz w:val="18"/>
                <w:szCs w:val="18"/>
                <w:lang w:bidi="fa-IR"/>
              </w:rPr>
              <m:t>max</m:t>
            </m:r>
          </m:sub>
        </m:sSub>
        <m:r>
          <m:rPr>
            <m:sty m:val="p"/>
          </m:rPr>
          <w:rPr>
            <w:rFonts w:ascii="Cambria Math"/>
            <w:sz w:val="18"/>
            <w:szCs w:val="18"/>
            <w:lang w:bidi="fa-IR"/>
          </w:rPr>
          <m:t xml:space="preserve">, </m:t>
        </m:r>
      </m:oMath>
      <w:r w:rsidR="00976E57" w:rsidRPr="000135A3">
        <w:rPr>
          <w:rFonts w:eastAsia="Times New Roman"/>
          <w:sz w:val="18"/>
          <w:szCs w:val="18"/>
          <w:lang w:bidi="fa-IR"/>
        </w:rPr>
        <w:t xml:space="preserve"> </w:t>
      </w:r>
      <w:r w:rsidR="003F170F" w:rsidRPr="000135A3">
        <w:rPr>
          <w:rFonts w:eastAsia="Times New Roman"/>
          <w:sz w:val="18"/>
          <w:szCs w:val="18"/>
          <w:lang w:bidi="fa-IR"/>
        </w:rPr>
        <w:t xml:space="preserve">                                          </w:t>
      </w:r>
      <w:r w:rsidR="009A03FC">
        <w:rPr>
          <w:rFonts w:eastAsia="Times New Roman"/>
          <w:sz w:val="18"/>
          <w:szCs w:val="18"/>
          <w:lang w:bidi="fa-IR"/>
        </w:rPr>
        <w:t xml:space="preserve"> </w:t>
      </w:r>
      <w:r w:rsidR="003F170F" w:rsidRPr="000135A3">
        <w:rPr>
          <w:rFonts w:eastAsia="Times New Roman"/>
          <w:sz w:val="18"/>
          <w:szCs w:val="18"/>
          <w:lang w:bidi="fa-IR"/>
        </w:rPr>
        <w:t xml:space="preserve">  </w:t>
      </w:r>
      <w:r w:rsidR="009A03FC">
        <w:rPr>
          <w:rFonts w:eastAsia="Times New Roman"/>
          <w:sz w:val="18"/>
          <w:szCs w:val="18"/>
          <w:lang w:bidi="fa-IR"/>
        </w:rPr>
        <w:t xml:space="preserve">    </w:t>
      </w:r>
      <w:r w:rsidR="003F170F" w:rsidRPr="000135A3">
        <w:rPr>
          <w:rFonts w:eastAsia="Times New Roman"/>
          <w:sz w:val="18"/>
          <w:szCs w:val="18"/>
          <w:lang w:bidi="fa-IR"/>
        </w:rPr>
        <w:t xml:space="preserve">      </w:t>
      </w:r>
      <w:r w:rsidR="00976E57" w:rsidRPr="000135A3">
        <w:rPr>
          <w:rFonts w:eastAsia="Times New Roman"/>
          <w:sz w:val="18"/>
          <w:szCs w:val="18"/>
          <w:lang w:bidi="fa-IR"/>
        </w:rPr>
        <w:t>(1)</w:t>
      </w:r>
    </w:p>
    <w:p w:rsidR="00747899" w:rsidRPr="000135A3" w:rsidRDefault="009A03FC" w:rsidP="00A23EE6">
      <w:pPr>
        <w:tabs>
          <w:tab w:val="right" w:pos="450"/>
          <w:tab w:val="left" w:pos="3330"/>
          <w:tab w:val="left" w:pos="5670"/>
          <w:tab w:val="left" w:pos="5940"/>
        </w:tabs>
        <w:spacing w:line="240" w:lineRule="auto"/>
        <w:ind w:left="180" w:right="250"/>
        <w:contextualSpacing/>
        <w:jc w:val="both"/>
        <w:rPr>
          <w:rFonts w:eastAsia="Times New Roman"/>
          <w:sz w:val="18"/>
          <w:szCs w:val="18"/>
          <w:lang w:bidi="fa-IR"/>
        </w:rPr>
      </w:pPr>
      <w:r>
        <w:rPr>
          <w:sz w:val="18"/>
          <w:szCs w:val="18"/>
          <w:lang w:bidi="fa-IR"/>
        </w:rPr>
        <w:t xml:space="preserve">              </w:t>
      </w:r>
      <m:oMath>
        <m:r>
          <m:rPr>
            <m:sty m:val="p"/>
          </m:rPr>
          <w:rPr>
            <w:rFonts w:ascii="Cambria Math"/>
            <w:sz w:val="18"/>
            <w:szCs w:val="18"/>
            <w:lang w:bidi="fa-IR"/>
          </w:rPr>
          <m:t xml:space="preserve">Min </m:t>
        </m:r>
        <m:sSub>
          <m:sSubPr>
            <m:ctrlPr>
              <w:rPr>
                <w:rFonts w:ascii="Cambria Math" w:hAnsi="Cambria Math"/>
                <w:sz w:val="18"/>
                <w:szCs w:val="18"/>
                <w:lang w:bidi="fa-IR"/>
              </w:rPr>
            </m:ctrlPr>
          </m:sSubPr>
          <m:e>
            <m:r>
              <m:rPr>
                <m:sty m:val="p"/>
              </m:rPr>
              <w:rPr>
                <w:rFonts w:ascii="Cambria Math"/>
                <w:sz w:val="18"/>
                <w:szCs w:val="18"/>
                <w:lang w:bidi="fa-IR"/>
              </w:rPr>
              <m:t>Z</m:t>
            </m:r>
          </m:e>
          <m:sub>
            <m:r>
              <m:rPr>
                <m:sty m:val="p"/>
              </m:rPr>
              <w:rPr>
                <w:rFonts w:ascii="Cambria Math"/>
                <w:sz w:val="18"/>
                <w:szCs w:val="18"/>
                <w:lang w:bidi="fa-IR"/>
              </w:rPr>
              <m:t>2</m:t>
            </m:r>
          </m:sub>
        </m:sSub>
        <m:r>
          <m:rPr>
            <m:sty m:val="p"/>
          </m:rPr>
          <w:rPr>
            <w:rFonts w:ascii="Cambria Math"/>
            <w:sz w:val="18"/>
            <w:szCs w:val="18"/>
            <w:lang w:bidi="fa-IR"/>
          </w:rPr>
          <m:t>=</m:t>
        </m:r>
        <m:nary>
          <m:naryPr>
            <m:chr m:val="∑"/>
            <m:limLoc m:val="undOvr"/>
            <m:ctrlPr>
              <w:rPr>
                <w:rFonts w:ascii="Cambria Math" w:hAnsi="Cambria Math"/>
                <w:sz w:val="18"/>
                <w:szCs w:val="18"/>
                <w:lang w:bidi="fa-IR"/>
              </w:rPr>
            </m:ctrlPr>
          </m:naryPr>
          <m:sub>
            <m:r>
              <m:rPr>
                <m:sty m:val="p"/>
              </m:rPr>
              <w:rPr>
                <w:rFonts w:ascii="Cambria Math"/>
                <w:sz w:val="18"/>
                <w:szCs w:val="18"/>
                <w:lang w:bidi="fa-IR"/>
              </w:rPr>
              <m:t>i=1</m:t>
            </m:r>
          </m:sub>
          <m:sup>
            <m:r>
              <m:rPr>
                <m:sty m:val="p"/>
              </m:rPr>
              <w:rPr>
                <w:rFonts w:ascii="Cambria Math"/>
                <w:sz w:val="18"/>
                <w:szCs w:val="18"/>
                <w:lang w:bidi="fa-IR"/>
              </w:rPr>
              <m:t>n</m:t>
            </m:r>
          </m:sup>
          <m:e>
            <m:nary>
              <m:naryPr>
                <m:chr m:val="∑"/>
                <m:limLoc m:val="undOvr"/>
                <m:ctrlPr>
                  <w:rPr>
                    <w:rFonts w:ascii="Cambria Math" w:hAnsi="Cambria Math"/>
                    <w:sz w:val="18"/>
                    <w:szCs w:val="18"/>
                    <w:lang w:bidi="fa-IR"/>
                  </w:rPr>
                </m:ctrlPr>
              </m:naryPr>
              <m:sub>
                <m:r>
                  <m:rPr>
                    <m:sty m:val="p"/>
                  </m:rPr>
                  <w:rPr>
                    <w:rFonts w:ascii="Cambria Math"/>
                    <w:sz w:val="18"/>
                    <w:szCs w:val="18"/>
                    <w:lang w:bidi="fa-IR"/>
                  </w:rPr>
                  <m:t>j=1</m:t>
                </m:r>
              </m:sub>
              <m:sup>
                <m:r>
                  <m:rPr>
                    <m:sty m:val="p"/>
                  </m:rPr>
                  <w:rPr>
                    <w:rFonts w:ascii="Cambria Math"/>
                    <w:sz w:val="18"/>
                    <w:szCs w:val="18"/>
                    <w:lang w:bidi="fa-IR"/>
                  </w:rPr>
                  <m:t>n</m:t>
                </m:r>
              </m:sup>
              <m:e>
                <m:sSub>
                  <m:sSubPr>
                    <m:ctrlPr>
                      <w:rPr>
                        <w:rFonts w:ascii="Cambria Math" w:eastAsia="Times New Roman" w:hAnsi="Cambria Math"/>
                        <w:sz w:val="18"/>
                        <w:szCs w:val="18"/>
                        <w:lang w:bidi="fa-IR"/>
                      </w:rPr>
                    </m:ctrlPr>
                  </m:sSubPr>
                  <m:e>
                    <m:r>
                      <m:rPr>
                        <m:sty m:val="p"/>
                      </m:rPr>
                      <w:rPr>
                        <w:rFonts w:ascii="Cambria Math" w:eastAsia="Times New Roman"/>
                        <w:sz w:val="18"/>
                        <w:szCs w:val="18"/>
                        <w:lang w:bidi="fa-IR"/>
                      </w:rPr>
                      <m:t>c</m:t>
                    </m:r>
                  </m:e>
                  <m:sub>
                    <m:r>
                      <m:rPr>
                        <m:sty m:val="p"/>
                      </m:rPr>
                      <w:rPr>
                        <w:rFonts w:ascii="Cambria Math" w:eastAsia="Times New Roman"/>
                        <w:sz w:val="18"/>
                        <w:szCs w:val="18"/>
                        <w:lang w:bidi="fa-IR"/>
                      </w:rPr>
                      <m:t>ij</m:t>
                    </m:r>
                  </m:sub>
                </m:sSub>
                <m:sSub>
                  <m:sSubPr>
                    <m:ctrlPr>
                      <w:rPr>
                        <w:rFonts w:ascii="Cambria Math" w:eastAsia="Times New Roman" w:hAnsi="Cambria Math"/>
                        <w:sz w:val="18"/>
                        <w:szCs w:val="18"/>
                        <w:lang w:bidi="fa-IR"/>
                      </w:rPr>
                    </m:ctrlPr>
                  </m:sSubPr>
                  <m:e>
                    <m:r>
                      <m:rPr>
                        <m:sty m:val="p"/>
                      </m:rPr>
                      <w:rPr>
                        <w:rFonts w:ascii="Cambria Math" w:eastAsia="Times New Roman"/>
                        <w:sz w:val="18"/>
                        <w:szCs w:val="18"/>
                        <w:lang w:bidi="fa-IR"/>
                      </w:rPr>
                      <m:t>d</m:t>
                    </m:r>
                  </m:e>
                  <m:sub>
                    <m:r>
                      <m:rPr>
                        <m:sty m:val="p"/>
                      </m:rPr>
                      <w:rPr>
                        <w:rFonts w:ascii="Cambria Math" w:eastAsia="Times New Roman"/>
                        <w:sz w:val="18"/>
                        <w:szCs w:val="18"/>
                        <w:lang w:bidi="fa-IR"/>
                      </w:rPr>
                      <m:t>ij</m:t>
                    </m:r>
                  </m:sub>
                </m:sSub>
                <m:sSub>
                  <m:sSubPr>
                    <m:ctrlPr>
                      <w:rPr>
                        <w:rFonts w:ascii="Cambria Math" w:eastAsia="Times New Roman" w:hAnsi="Cambria Math"/>
                        <w:sz w:val="18"/>
                        <w:szCs w:val="18"/>
                        <w:lang w:bidi="fa-IR"/>
                      </w:rPr>
                    </m:ctrlPr>
                  </m:sSubPr>
                  <m:e>
                    <m:r>
                      <m:rPr>
                        <m:sty m:val="p"/>
                      </m:rPr>
                      <w:rPr>
                        <w:rFonts w:ascii="Cambria Math" w:eastAsia="Times New Roman"/>
                        <w:sz w:val="18"/>
                        <w:szCs w:val="18"/>
                        <w:lang w:bidi="fa-IR"/>
                      </w:rPr>
                      <m:t>y</m:t>
                    </m:r>
                  </m:e>
                  <m:sub>
                    <m:r>
                      <m:rPr>
                        <m:sty m:val="p"/>
                      </m:rPr>
                      <w:rPr>
                        <w:rFonts w:ascii="Cambria Math" w:eastAsia="Times New Roman"/>
                        <w:sz w:val="18"/>
                        <w:szCs w:val="18"/>
                        <w:lang w:bidi="fa-IR"/>
                      </w:rPr>
                      <m:t>ij</m:t>
                    </m:r>
                  </m:sub>
                </m:sSub>
              </m:e>
            </m:nary>
          </m:e>
        </m:nary>
        <m:r>
          <m:rPr>
            <m:sty m:val="p"/>
          </m:rPr>
          <w:rPr>
            <w:rFonts w:ascii="Cambria Math"/>
            <w:sz w:val="18"/>
            <w:szCs w:val="18"/>
            <w:lang w:bidi="fa-IR"/>
          </w:rPr>
          <m:t>+</m:t>
        </m:r>
        <m:nary>
          <m:naryPr>
            <m:chr m:val="∑"/>
            <m:limLoc m:val="undOvr"/>
            <m:ctrlPr>
              <w:rPr>
                <w:rFonts w:ascii="Cambria Math" w:hAnsi="Cambria Math"/>
                <w:sz w:val="18"/>
                <w:szCs w:val="18"/>
                <w:lang w:bidi="fa-IR"/>
              </w:rPr>
            </m:ctrlPr>
          </m:naryPr>
          <m:sub>
            <m:r>
              <m:rPr>
                <m:sty m:val="p"/>
              </m:rPr>
              <w:rPr>
                <w:rFonts w:ascii="Cambria Math"/>
                <w:sz w:val="18"/>
                <w:szCs w:val="18"/>
                <w:lang w:bidi="fa-IR"/>
              </w:rPr>
              <m:t>j=1</m:t>
            </m:r>
          </m:sub>
          <m:sup>
            <m:r>
              <m:rPr>
                <m:sty m:val="p"/>
              </m:rPr>
              <w:rPr>
                <w:rFonts w:ascii="Cambria Math"/>
                <w:sz w:val="18"/>
                <w:szCs w:val="18"/>
                <w:lang w:bidi="fa-IR"/>
              </w:rPr>
              <m:t>n</m:t>
            </m:r>
          </m:sup>
          <m:e>
            <m:sSub>
              <m:sSubPr>
                <m:ctrlPr>
                  <w:rPr>
                    <w:rFonts w:ascii="Cambria Math" w:hAnsi="Cambria Math"/>
                    <w:sz w:val="18"/>
                    <w:szCs w:val="18"/>
                    <w:lang w:bidi="fa-IR"/>
                  </w:rPr>
                </m:ctrlPr>
              </m:sSubPr>
              <m:e>
                <m:r>
                  <m:rPr>
                    <m:sty m:val="p"/>
                  </m:rPr>
                  <w:rPr>
                    <w:rFonts w:ascii="Cambria Math"/>
                    <w:sz w:val="18"/>
                    <w:szCs w:val="18"/>
                    <w:lang w:bidi="fa-IR"/>
                  </w:rPr>
                  <m:t>f</m:t>
                </m:r>
              </m:e>
              <m:sub>
                <m:r>
                  <m:rPr>
                    <m:sty m:val="p"/>
                  </m:rPr>
                  <w:rPr>
                    <w:rFonts w:ascii="Cambria Math"/>
                    <w:sz w:val="18"/>
                    <w:szCs w:val="18"/>
                    <w:lang w:bidi="fa-IR"/>
                  </w:rPr>
                  <m:t>j</m:t>
                </m:r>
              </m:sub>
            </m:sSub>
            <m:sSub>
              <m:sSubPr>
                <m:ctrlPr>
                  <w:rPr>
                    <w:rFonts w:ascii="Cambria Math" w:eastAsia="Times New Roman" w:hAnsi="Cambria Math"/>
                    <w:sz w:val="18"/>
                    <w:szCs w:val="18"/>
                    <w:lang w:bidi="fa-IR"/>
                  </w:rPr>
                </m:ctrlPr>
              </m:sSubPr>
              <m:e>
                <m:r>
                  <m:rPr>
                    <m:sty m:val="p"/>
                  </m:rPr>
                  <w:rPr>
                    <w:rFonts w:ascii="Cambria Math" w:eastAsia="Times New Roman"/>
                    <w:sz w:val="18"/>
                    <w:szCs w:val="18"/>
                    <w:lang w:bidi="fa-IR"/>
                  </w:rPr>
                  <m:t>x</m:t>
                </m:r>
              </m:e>
              <m:sub>
                <m:r>
                  <m:rPr>
                    <m:sty m:val="p"/>
                  </m:rPr>
                  <w:rPr>
                    <w:rFonts w:ascii="Cambria Math" w:eastAsia="Times New Roman"/>
                    <w:sz w:val="18"/>
                    <w:szCs w:val="18"/>
                    <w:lang w:bidi="fa-IR"/>
                  </w:rPr>
                  <m:t>j</m:t>
                </m:r>
              </m:sub>
            </m:sSub>
          </m:e>
        </m:nary>
        <m:r>
          <m:rPr>
            <m:sty m:val="p"/>
          </m:rPr>
          <w:rPr>
            <w:rFonts w:ascii="Cambria Math"/>
            <w:sz w:val="18"/>
            <w:szCs w:val="18"/>
            <w:lang w:bidi="fa-IR"/>
          </w:rPr>
          <m:t xml:space="preserve"> </m:t>
        </m:r>
      </m:oMath>
      <w:r w:rsidR="00976E57" w:rsidRPr="000135A3">
        <w:rPr>
          <w:rFonts w:eastAsia="Times New Roman"/>
          <w:sz w:val="18"/>
          <w:szCs w:val="18"/>
          <w:lang w:bidi="fa-IR"/>
        </w:rPr>
        <w:t xml:space="preserve">  </w:t>
      </w:r>
      <w:r w:rsidR="003F170F" w:rsidRPr="000135A3">
        <w:rPr>
          <w:rFonts w:eastAsia="Times New Roman"/>
          <w:sz w:val="18"/>
          <w:szCs w:val="18"/>
          <w:lang w:bidi="fa-IR"/>
        </w:rPr>
        <w:t xml:space="preserve"> </w:t>
      </w:r>
      <w:r>
        <w:rPr>
          <w:rFonts w:eastAsia="Times New Roman"/>
          <w:sz w:val="18"/>
          <w:szCs w:val="18"/>
          <w:lang w:bidi="fa-IR"/>
        </w:rPr>
        <w:t xml:space="preserve"> </w:t>
      </w:r>
      <w:r w:rsidR="003F170F" w:rsidRPr="000135A3">
        <w:rPr>
          <w:rFonts w:eastAsia="Times New Roman"/>
          <w:sz w:val="18"/>
          <w:szCs w:val="18"/>
          <w:lang w:bidi="fa-IR"/>
        </w:rPr>
        <w:t xml:space="preserve">  </w:t>
      </w:r>
      <w:r>
        <w:rPr>
          <w:rFonts w:eastAsia="Times New Roman"/>
          <w:sz w:val="18"/>
          <w:szCs w:val="18"/>
          <w:lang w:bidi="fa-IR"/>
        </w:rPr>
        <w:t xml:space="preserve"> </w:t>
      </w:r>
      <w:r w:rsidR="003F170F" w:rsidRPr="000135A3">
        <w:rPr>
          <w:rFonts w:eastAsia="Times New Roman"/>
          <w:sz w:val="18"/>
          <w:szCs w:val="18"/>
          <w:lang w:bidi="fa-IR"/>
        </w:rPr>
        <w:t xml:space="preserve">     </w:t>
      </w:r>
      <w:r>
        <w:rPr>
          <w:rFonts w:eastAsia="Times New Roman"/>
          <w:sz w:val="18"/>
          <w:szCs w:val="18"/>
          <w:lang w:bidi="fa-IR"/>
        </w:rPr>
        <w:t xml:space="preserve">   </w:t>
      </w:r>
      <w:r w:rsidR="003F170F" w:rsidRPr="000135A3">
        <w:rPr>
          <w:rFonts w:eastAsia="Times New Roman"/>
          <w:sz w:val="18"/>
          <w:szCs w:val="18"/>
          <w:lang w:bidi="fa-IR"/>
        </w:rPr>
        <w:t xml:space="preserve">  </w:t>
      </w:r>
      <w:r w:rsidR="00976E57" w:rsidRPr="000135A3">
        <w:rPr>
          <w:rFonts w:eastAsia="Times New Roman"/>
          <w:sz w:val="18"/>
          <w:szCs w:val="18"/>
          <w:lang w:bidi="fa-IR"/>
        </w:rPr>
        <w:t xml:space="preserve"> (2)</w:t>
      </w:r>
    </w:p>
    <w:p w:rsidR="00747899" w:rsidRPr="000135A3" w:rsidRDefault="00747899" w:rsidP="00A23EE6">
      <w:pPr>
        <w:tabs>
          <w:tab w:val="right" w:pos="450"/>
          <w:tab w:val="left" w:pos="3330"/>
          <w:tab w:val="left" w:pos="8280"/>
        </w:tabs>
        <w:spacing w:line="240" w:lineRule="auto"/>
        <w:ind w:right="360"/>
        <w:contextualSpacing/>
        <w:jc w:val="both"/>
        <w:rPr>
          <w:rFonts w:eastAsia="Times New Roman"/>
          <w:sz w:val="18"/>
          <w:szCs w:val="18"/>
          <w:lang w:bidi="fa-IR"/>
        </w:rPr>
      </w:pPr>
      <w:r w:rsidRPr="000135A3">
        <w:rPr>
          <w:rFonts w:eastAsia="Times New Roman"/>
          <w:sz w:val="18"/>
          <w:szCs w:val="18"/>
          <w:lang w:bidi="fa-IR"/>
        </w:rPr>
        <w:t>Subject to</w:t>
      </w:r>
    </w:p>
    <w:p w:rsidR="00747899" w:rsidRPr="000135A3" w:rsidRDefault="00666F84" w:rsidP="00A23EE6">
      <w:pPr>
        <w:tabs>
          <w:tab w:val="right" w:pos="450"/>
          <w:tab w:val="left" w:pos="3330"/>
          <w:tab w:val="left" w:pos="5670"/>
          <w:tab w:val="left" w:pos="5940"/>
        </w:tabs>
        <w:spacing w:line="240" w:lineRule="auto"/>
        <w:ind w:left="810" w:right="250"/>
        <w:contextualSpacing/>
        <w:jc w:val="both"/>
        <w:rPr>
          <w:sz w:val="18"/>
          <w:szCs w:val="18"/>
          <w:rtl/>
          <w:lang w:bidi="fa-IR"/>
        </w:rPr>
      </w:pPr>
      <m:oMath>
        <m:nary>
          <m:naryPr>
            <m:chr m:val="∑"/>
            <m:ctrlPr>
              <w:rPr>
                <w:rFonts w:ascii="Cambria Math" w:eastAsia="Times New Roman" w:hAnsi="Cambria Math"/>
                <w:sz w:val="18"/>
                <w:szCs w:val="18"/>
                <w:lang w:bidi="fa-IR"/>
              </w:rPr>
            </m:ctrlPr>
          </m:naryPr>
          <m:sub>
            <m:r>
              <m:rPr>
                <m:sty m:val="p"/>
              </m:rPr>
              <w:rPr>
                <w:rFonts w:ascii="Cambria Math"/>
                <w:sz w:val="18"/>
                <w:szCs w:val="18"/>
                <w:lang w:bidi="fa-IR"/>
              </w:rPr>
              <m:t>i=1</m:t>
            </m:r>
          </m:sub>
          <m:sup>
            <m:r>
              <m:rPr>
                <m:sty m:val="p"/>
              </m:rPr>
              <w:rPr>
                <w:rFonts w:ascii="Cambria Math" w:eastAsia="Times New Roman"/>
                <w:sz w:val="18"/>
                <w:szCs w:val="18"/>
                <w:lang w:bidi="fa-IR"/>
              </w:rPr>
              <m:t>n</m:t>
            </m:r>
          </m:sup>
          <m:e>
            <m:sSub>
              <m:sSubPr>
                <m:ctrlPr>
                  <w:rPr>
                    <w:rFonts w:ascii="Cambria Math" w:eastAsia="Times New Roman" w:hAnsi="Cambria Math"/>
                    <w:sz w:val="18"/>
                    <w:szCs w:val="18"/>
                    <w:lang w:bidi="fa-IR"/>
                  </w:rPr>
                </m:ctrlPr>
              </m:sSubPr>
              <m:e>
                <m:r>
                  <m:rPr>
                    <m:sty m:val="p"/>
                  </m:rPr>
                  <w:rPr>
                    <w:rFonts w:ascii="Cambria Math" w:eastAsia="Times New Roman"/>
                    <w:sz w:val="18"/>
                    <w:szCs w:val="18"/>
                    <w:lang w:bidi="fa-IR"/>
                  </w:rPr>
                  <m:t>w</m:t>
                </m:r>
              </m:e>
              <m:sub>
                <m:r>
                  <m:rPr>
                    <m:sty m:val="p"/>
                  </m:rPr>
                  <w:rPr>
                    <w:rFonts w:ascii="Cambria Math" w:eastAsia="Times New Roman"/>
                    <w:sz w:val="18"/>
                    <w:szCs w:val="18"/>
                    <w:lang w:bidi="fa-IR"/>
                  </w:rPr>
                  <m:t>i</m:t>
                </m:r>
              </m:sub>
            </m:sSub>
            <m:f>
              <m:fPr>
                <m:ctrlPr>
                  <w:rPr>
                    <w:rFonts w:ascii="Cambria Math" w:eastAsia="Times New Roman" w:hAnsi="Cambria Math"/>
                    <w:sz w:val="18"/>
                    <w:szCs w:val="18"/>
                    <w:lang w:bidi="fa-IR"/>
                  </w:rPr>
                </m:ctrlPr>
              </m:fPr>
              <m:num>
                <m:sSub>
                  <m:sSubPr>
                    <m:ctrlPr>
                      <w:rPr>
                        <w:rFonts w:ascii="Cambria Math" w:eastAsia="Times New Roman" w:hAnsi="Cambria Math"/>
                        <w:sz w:val="18"/>
                        <w:szCs w:val="18"/>
                        <w:lang w:bidi="fa-IR"/>
                      </w:rPr>
                    </m:ctrlPr>
                  </m:sSubPr>
                  <m:e>
                    <m:r>
                      <m:rPr>
                        <m:sty m:val="p"/>
                      </m:rPr>
                      <w:rPr>
                        <w:rFonts w:ascii="Cambria Math" w:eastAsia="Times New Roman"/>
                        <w:sz w:val="18"/>
                        <w:szCs w:val="18"/>
                        <w:lang w:bidi="fa-IR"/>
                      </w:rPr>
                      <m:t>A</m:t>
                    </m:r>
                  </m:e>
                  <m:sub>
                    <m:r>
                      <m:rPr>
                        <m:sty m:val="p"/>
                      </m:rPr>
                      <w:rPr>
                        <w:rFonts w:ascii="Cambria Math" w:eastAsia="Times New Roman"/>
                        <w:sz w:val="18"/>
                        <w:szCs w:val="18"/>
                        <w:lang w:bidi="fa-IR"/>
                      </w:rPr>
                      <m:t>j</m:t>
                    </m:r>
                  </m:sub>
                </m:sSub>
                <m:r>
                  <m:rPr>
                    <m:sty m:val="p"/>
                  </m:rPr>
                  <w:rPr>
                    <w:rFonts w:ascii="Cambria Math" w:eastAsia="Times New Roman"/>
                    <w:sz w:val="18"/>
                    <w:szCs w:val="18"/>
                    <w:lang w:bidi="fa-IR"/>
                  </w:rPr>
                  <m:t>/(</m:t>
                </m:r>
                <m:sSubSup>
                  <m:sSubSupPr>
                    <m:ctrlPr>
                      <w:rPr>
                        <w:rFonts w:ascii="Cambria Math" w:eastAsia="Times New Roman" w:hAnsi="Cambria Math"/>
                        <w:sz w:val="18"/>
                        <w:szCs w:val="18"/>
                        <w:lang w:bidi="fa-IR"/>
                      </w:rPr>
                    </m:ctrlPr>
                  </m:sSubSupPr>
                  <m:e>
                    <m:r>
                      <m:rPr>
                        <m:sty m:val="p"/>
                      </m:rPr>
                      <w:rPr>
                        <w:rFonts w:ascii="Cambria Math" w:eastAsia="Times New Roman"/>
                        <w:sz w:val="18"/>
                        <w:szCs w:val="18"/>
                        <w:lang w:bidi="fa-IR"/>
                      </w:rPr>
                      <m:t>d</m:t>
                    </m:r>
                  </m:e>
                  <m:sub>
                    <m:r>
                      <m:rPr>
                        <m:sty m:val="p"/>
                      </m:rPr>
                      <w:rPr>
                        <w:rFonts w:ascii="Cambria Math" w:eastAsia="Times New Roman"/>
                        <w:sz w:val="18"/>
                        <w:szCs w:val="18"/>
                        <w:lang w:bidi="fa-IR"/>
                      </w:rPr>
                      <m:t>ij</m:t>
                    </m:r>
                  </m:sub>
                  <m:sup>
                    <m:r>
                      <m:rPr>
                        <m:sty m:val="p"/>
                      </m:rPr>
                      <w:rPr>
                        <w:rFonts w:eastAsia="Times New Roman"/>
                        <w:sz w:val="18"/>
                        <w:szCs w:val="18"/>
                        <w:lang w:bidi="fa-IR"/>
                      </w:rPr>
                      <m:t>α</m:t>
                    </m:r>
                  </m:sup>
                </m:sSubSup>
                <m:r>
                  <m:rPr>
                    <m:sty m:val="p"/>
                  </m:rPr>
                  <w:rPr>
                    <w:rFonts w:ascii="Cambria Math"/>
                    <w:sz w:val="18"/>
                    <w:szCs w:val="18"/>
                    <w:lang w:bidi="fa-IR"/>
                  </w:rPr>
                  <m:t>+1)</m:t>
                </m:r>
              </m:num>
              <m:den>
                <m:nary>
                  <m:naryPr>
                    <m:chr m:val="∑"/>
                    <m:limLoc m:val="undOvr"/>
                    <m:supHide m:val="on"/>
                    <m:ctrlPr>
                      <w:rPr>
                        <w:rFonts w:ascii="Cambria Math" w:eastAsia="Times New Roman" w:hAnsi="Cambria Math"/>
                        <w:sz w:val="18"/>
                        <w:szCs w:val="18"/>
                        <w:lang w:bidi="fa-IR"/>
                      </w:rPr>
                    </m:ctrlPr>
                  </m:naryPr>
                  <m:sub>
                    <m:r>
                      <m:rPr>
                        <m:sty m:val="p"/>
                      </m:rPr>
                      <w:rPr>
                        <w:rFonts w:ascii="Cambria Math" w:eastAsia="Times New Roman"/>
                        <w:sz w:val="18"/>
                        <w:szCs w:val="18"/>
                        <w:lang w:bidi="fa-IR"/>
                      </w:rPr>
                      <m:t>k</m:t>
                    </m:r>
                    <m:r>
                      <m:rPr>
                        <m:sty m:val="p"/>
                      </m:rPr>
                      <w:rPr>
                        <w:rFonts w:ascii="Cambria Math" w:eastAsia="Times New Roman" w:hAnsi="Cambria Math"/>
                        <w:sz w:val="18"/>
                        <w:szCs w:val="18"/>
                        <w:lang w:bidi="fa-IR"/>
                      </w:rPr>
                      <m:t>∈</m:t>
                    </m:r>
                    <m:r>
                      <m:rPr>
                        <m:sty m:val="p"/>
                      </m:rPr>
                      <w:rPr>
                        <w:rFonts w:ascii="Cambria Math" w:eastAsia="Times New Roman"/>
                        <w:sz w:val="18"/>
                        <w:szCs w:val="18"/>
                        <w:lang w:bidi="fa-IR"/>
                      </w:rPr>
                      <m:t>M</m:t>
                    </m:r>
                  </m:sub>
                  <m:sup/>
                  <m:e>
                    <m:sSub>
                      <m:sSubPr>
                        <m:ctrlPr>
                          <w:rPr>
                            <w:rFonts w:ascii="Cambria Math" w:eastAsia="Times New Roman" w:hAnsi="Cambria Math"/>
                            <w:sz w:val="18"/>
                            <w:szCs w:val="18"/>
                            <w:lang w:bidi="fa-IR"/>
                          </w:rPr>
                        </m:ctrlPr>
                      </m:sSubPr>
                      <m:e>
                        <m:r>
                          <m:rPr>
                            <m:sty m:val="p"/>
                          </m:rPr>
                          <w:rPr>
                            <w:rFonts w:ascii="Cambria Math" w:eastAsia="Times New Roman"/>
                            <w:sz w:val="18"/>
                            <w:szCs w:val="18"/>
                            <w:lang w:bidi="fa-IR"/>
                          </w:rPr>
                          <m:t>A</m:t>
                        </m:r>
                      </m:e>
                      <m:sub>
                        <m:r>
                          <m:rPr>
                            <m:sty m:val="p"/>
                          </m:rPr>
                          <w:rPr>
                            <w:rFonts w:ascii="Cambria Math" w:eastAsia="Times New Roman"/>
                            <w:sz w:val="18"/>
                            <w:szCs w:val="18"/>
                            <w:lang w:bidi="fa-IR"/>
                          </w:rPr>
                          <m:t>k</m:t>
                        </m:r>
                      </m:sub>
                    </m:sSub>
                    <m:r>
                      <m:rPr>
                        <m:sty m:val="p"/>
                      </m:rPr>
                      <w:rPr>
                        <w:rFonts w:ascii="Cambria Math" w:eastAsia="Times New Roman"/>
                        <w:sz w:val="18"/>
                        <w:szCs w:val="18"/>
                        <w:lang w:bidi="fa-IR"/>
                      </w:rPr>
                      <m:t>/(</m:t>
                    </m:r>
                    <m:sSubSup>
                      <m:sSubSupPr>
                        <m:ctrlPr>
                          <w:rPr>
                            <w:rFonts w:ascii="Cambria Math" w:eastAsia="Times New Roman" w:hAnsi="Cambria Math"/>
                            <w:sz w:val="18"/>
                            <w:szCs w:val="18"/>
                            <w:lang w:bidi="fa-IR"/>
                          </w:rPr>
                        </m:ctrlPr>
                      </m:sSubSupPr>
                      <m:e>
                        <m:r>
                          <m:rPr>
                            <m:sty m:val="p"/>
                          </m:rPr>
                          <w:rPr>
                            <w:rFonts w:ascii="Cambria Math" w:eastAsia="Times New Roman"/>
                            <w:sz w:val="18"/>
                            <w:szCs w:val="18"/>
                            <w:lang w:bidi="fa-IR"/>
                          </w:rPr>
                          <m:t>d</m:t>
                        </m:r>
                      </m:e>
                      <m:sub>
                        <m:r>
                          <m:rPr>
                            <m:sty m:val="p"/>
                          </m:rPr>
                          <w:rPr>
                            <w:rFonts w:ascii="Cambria Math" w:eastAsia="Times New Roman"/>
                            <w:sz w:val="18"/>
                            <w:szCs w:val="18"/>
                            <w:lang w:bidi="fa-IR"/>
                          </w:rPr>
                          <m:t>ik</m:t>
                        </m:r>
                      </m:sub>
                      <m:sup>
                        <m:r>
                          <m:rPr>
                            <m:sty m:val="p"/>
                          </m:rPr>
                          <w:rPr>
                            <w:rFonts w:eastAsia="Times New Roman"/>
                            <w:sz w:val="18"/>
                            <w:szCs w:val="18"/>
                            <w:lang w:bidi="fa-IR"/>
                          </w:rPr>
                          <m:t>α</m:t>
                        </m:r>
                      </m:sup>
                    </m:sSubSup>
                    <m:r>
                      <m:rPr>
                        <m:sty m:val="p"/>
                      </m:rPr>
                      <w:rPr>
                        <w:rFonts w:ascii="Cambria Math"/>
                        <w:sz w:val="18"/>
                        <w:szCs w:val="18"/>
                        <w:lang w:bidi="fa-IR"/>
                      </w:rPr>
                      <m:t>+1)</m:t>
                    </m:r>
                  </m:e>
                </m:nary>
              </m:den>
            </m:f>
            <m:r>
              <m:rPr>
                <m:sty m:val="p"/>
              </m:rPr>
              <w:rPr>
                <w:rFonts w:ascii="Cambria Math" w:eastAsia="Times New Roman"/>
                <w:sz w:val="18"/>
                <w:szCs w:val="18"/>
                <w:lang w:bidi="fa-IR"/>
              </w:rPr>
              <m:t>.</m:t>
            </m:r>
            <m:sSub>
              <m:sSubPr>
                <m:ctrlPr>
                  <w:rPr>
                    <w:rFonts w:ascii="Cambria Math" w:eastAsia="Times New Roman" w:hAnsi="Cambria Math"/>
                    <w:sz w:val="18"/>
                    <w:szCs w:val="18"/>
                    <w:lang w:bidi="fa-IR"/>
                  </w:rPr>
                </m:ctrlPr>
              </m:sSubPr>
              <m:e>
                <m:r>
                  <m:rPr>
                    <m:sty m:val="p"/>
                  </m:rPr>
                  <w:rPr>
                    <w:rFonts w:ascii="Cambria Math" w:eastAsia="Times New Roman"/>
                    <w:sz w:val="18"/>
                    <w:szCs w:val="18"/>
                    <w:lang w:bidi="fa-IR"/>
                  </w:rPr>
                  <m:t>y</m:t>
                </m:r>
              </m:e>
              <m:sub>
                <m:r>
                  <m:rPr>
                    <m:sty m:val="p"/>
                  </m:rPr>
                  <w:rPr>
                    <w:rFonts w:ascii="Cambria Math" w:eastAsia="Times New Roman"/>
                    <w:sz w:val="18"/>
                    <w:szCs w:val="18"/>
                    <w:lang w:bidi="fa-IR"/>
                  </w:rPr>
                  <m:t>ij</m:t>
                </m:r>
              </m:sub>
            </m:sSub>
          </m:e>
        </m:nary>
        <m:r>
          <m:rPr>
            <m:sty m:val="p"/>
          </m:rPr>
          <w:rPr>
            <w:rFonts w:eastAsia="Times New Roman"/>
            <w:sz w:val="18"/>
            <w:szCs w:val="18"/>
            <w:lang w:bidi="fa-IR"/>
          </w:rPr>
          <m:t>≤</m:t>
        </m:r>
        <m:sSub>
          <m:sSubPr>
            <m:ctrlPr>
              <w:rPr>
                <w:rFonts w:ascii="Cambria Math" w:hAnsi="Cambria Math"/>
                <w:sz w:val="18"/>
                <w:szCs w:val="18"/>
                <w:lang w:bidi="fa-IR"/>
              </w:rPr>
            </m:ctrlPr>
          </m:sSubPr>
          <m:e>
            <m:r>
              <m:rPr>
                <m:sty m:val="p"/>
              </m:rPr>
              <w:rPr>
                <w:rFonts w:ascii="Cambria Math"/>
                <w:sz w:val="18"/>
                <w:szCs w:val="18"/>
                <w:lang w:bidi="fa-IR"/>
              </w:rPr>
              <m:t>L</m:t>
            </m:r>
          </m:e>
          <m:sub>
            <m:r>
              <m:rPr>
                <m:sty m:val="p"/>
              </m:rPr>
              <w:rPr>
                <w:rFonts w:ascii="Cambria Math"/>
                <w:sz w:val="18"/>
                <w:szCs w:val="18"/>
                <w:lang w:bidi="fa-IR"/>
              </w:rPr>
              <m:t>max</m:t>
            </m:r>
          </m:sub>
        </m:sSub>
        <m:r>
          <m:rPr>
            <m:sty m:val="p"/>
          </m:rPr>
          <w:rPr>
            <w:rFonts w:ascii="Cambria Math" w:eastAsia="Times New Roman"/>
            <w:sz w:val="18"/>
            <w:szCs w:val="18"/>
            <w:lang w:bidi="fa-IR"/>
          </w:rPr>
          <m:t xml:space="preserve">     1</m:t>
        </m:r>
        <m:r>
          <m:rPr>
            <m:sty m:val="p"/>
          </m:rPr>
          <w:rPr>
            <w:rFonts w:eastAsia="Times New Roman"/>
            <w:sz w:val="18"/>
            <w:szCs w:val="18"/>
            <w:lang w:bidi="fa-IR"/>
          </w:rPr>
          <m:t>≤</m:t>
        </m:r>
        <m:r>
          <m:rPr>
            <m:sty m:val="p"/>
          </m:rPr>
          <w:rPr>
            <w:rFonts w:ascii="Cambria Math" w:eastAsia="Times New Roman"/>
            <w:sz w:val="18"/>
            <w:szCs w:val="18"/>
            <w:lang w:bidi="fa-IR"/>
          </w:rPr>
          <m:t>j</m:t>
        </m:r>
        <m:r>
          <m:rPr>
            <m:sty m:val="p"/>
          </m:rPr>
          <w:rPr>
            <w:rFonts w:eastAsia="Times New Roman"/>
            <w:sz w:val="18"/>
            <w:szCs w:val="18"/>
            <w:lang w:bidi="fa-IR"/>
          </w:rPr>
          <m:t>≤</m:t>
        </m:r>
        <m:r>
          <m:rPr>
            <m:sty m:val="p"/>
          </m:rPr>
          <w:rPr>
            <w:rFonts w:ascii="Cambria Math" w:eastAsia="Times New Roman"/>
            <w:sz w:val="18"/>
            <w:szCs w:val="18"/>
            <w:lang w:bidi="fa-IR"/>
          </w:rPr>
          <m:t xml:space="preserve">n, </m:t>
        </m:r>
      </m:oMath>
      <w:r w:rsidR="001C702D">
        <w:rPr>
          <w:rFonts w:eastAsia="Times New Roman"/>
          <w:sz w:val="18"/>
          <w:szCs w:val="18"/>
          <w:lang w:bidi="fa-IR"/>
        </w:rPr>
        <w:t xml:space="preserve"> </w:t>
      </w:r>
      <w:r w:rsidR="00D04E43">
        <w:rPr>
          <w:rFonts w:eastAsia="Times New Roman"/>
          <w:sz w:val="18"/>
          <w:szCs w:val="18"/>
          <w:lang w:bidi="fa-IR"/>
        </w:rPr>
        <w:t xml:space="preserve">  </w:t>
      </w:r>
      <w:r w:rsidR="00976E57" w:rsidRPr="000135A3">
        <w:rPr>
          <w:rFonts w:eastAsia="Times New Roman"/>
          <w:sz w:val="18"/>
          <w:szCs w:val="18"/>
          <w:lang w:bidi="fa-IR"/>
        </w:rPr>
        <w:t xml:space="preserve">  (3)</w:t>
      </w:r>
    </w:p>
    <w:p w:rsidR="00747899" w:rsidRPr="000135A3" w:rsidRDefault="00666F84" w:rsidP="00A23EE6">
      <w:pPr>
        <w:tabs>
          <w:tab w:val="right" w:pos="450"/>
          <w:tab w:val="left" w:pos="3330"/>
          <w:tab w:val="left" w:pos="5670"/>
          <w:tab w:val="left" w:pos="5940"/>
        </w:tabs>
        <w:spacing w:line="240" w:lineRule="auto"/>
        <w:ind w:left="810" w:right="250"/>
        <w:contextualSpacing/>
        <w:jc w:val="both"/>
        <w:rPr>
          <w:sz w:val="18"/>
          <w:szCs w:val="18"/>
          <w:lang w:bidi="fa-IR"/>
        </w:rPr>
      </w:pPr>
      <m:oMath>
        <m:nary>
          <m:naryPr>
            <m:chr m:val="∑"/>
            <m:ctrlPr>
              <w:rPr>
                <w:rFonts w:ascii="Cambria Math" w:eastAsia="Times New Roman" w:hAnsi="Cambria Math"/>
                <w:sz w:val="18"/>
                <w:szCs w:val="18"/>
                <w:lang w:bidi="fa-IR"/>
              </w:rPr>
            </m:ctrlPr>
          </m:naryPr>
          <m:sub>
            <m:r>
              <m:rPr>
                <m:sty m:val="p"/>
              </m:rPr>
              <w:rPr>
                <w:rFonts w:ascii="Cambria Math"/>
                <w:sz w:val="18"/>
                <w:szCs w:val="18"/>
                <w:lang w:bidi="fa-IR"/>
              </w:rPr>
              <m:t>j=1</m:t>
            </m:r>
          </m:sub>
          <m:sup>
            <m:r>
              <m:rPr>
                <m:sty m:val="p"/>
              </m:rPr>
              <w:rPr>
                <w:rFonts w:ascii="Cambria Math" w:eastAsia="Times New Roman"/>
                <w:sz w:val="18"/>
                <w:szCs w:val="18"/>
                <w:lang w:bidi="fa-IR"/>
              </w:rPr>
              <m:t>n</m:t>
            </m:r>
          </m:sup>
          <m:e>
            <m:sSub>
              <m:sSubPr>
                <m:ctrlPr>
                  <w:rPr>
                    <w:rFonts w:ascii="Cambria Math" w:eastAsia="Times New Roman" w:hAnsi="Cambria Math"/>
                    <w:sz w:val="18"/>
                    <w:szCs w:val="18"/>
                    <w:lang w:bidi="fa-IR"/>
                  </w:rPr>
                </m:ctrlPr>
              </m:sSubPr>
              <m:e>
                <m:r>
                  <m:rPr>
                    <m:sty m:val="p"/>
                  </m:rPr>
                  <w:rPr>
                    <w:rFonts w:ascii="Cambria Math" w:eastAsia="Times New Roman"/>
                    <w:sz w:val="18"/>
                    <w:szCs w:val="18"/>
                    <w:lang w:bidi="fa-IR"/>
                  </w:rPr>
                  <m:t>x</m:t>
                </m:r>
              </m:e>
              <m:sub>
                <m:r>
                  <m:rPr>
                    <m:sty m:val="p"/>
                  </m:rPr>
                  <w:rPr>
                    <w:rFonts w:ascii="Cambria Math" w:eastAsia="Times New Roman"/>
                    <w:sz w:val="18"/>
                    <w:szCs w:val="18"/>
                    <w:lang w:bidi="fa-IR"/>
                  </w:rPr>
                  <m:t xml:space="preserve">j </m:t>
                </m:r>
              </m:sub>
            </m:sSub>
            <m:r>
              <m:rPr>
                <m:sty m:val="p"/>
              </m:rPr>
              <w:rPr>
                <w:rFonts w:eastAsia="Times New Roman"/>
                <w:sz w:val="18"/>
                <w:szCs w:val="18"/>
                <w:lang w:bidi="fa-IR"/>
              </w:rPr>
              <m:t>≤</m:t>
            </m:r>
            <m:r>
              <m:rPr>
                <m:sty m:val="p"/>
              </m:rPr>
              <w:rPr>
                <w:rFonts w:ascii="Cambria Math" w:eastAsia="Times New Roman"/>
                <w:sz w:val="18"/>
                <w:szCs w:val="18"/>
                <w:lang w:bidi="fa-IR"/>
              </w:rPr>
              <m:t xml:space="preserve"> m,     </m:t>
            </m:r>
          </m:e>
        </m:nary>
      </m:oMath>
      <w:r w:rsidR="00747899" w:rsidRPr="000135A3">
        <w:rPr>
          <w:rFonts w:eastAsia="Times New Roman"/>
          <w:sz w:val="18"/>
          <w:szCs w:val="18"/>
          <w:lang w:bidi="fa-IR"/>
        </w:rPr>
        <w:t xml:space="preserve">               </w:t>
      </w:r>
      <w:r w:rsidR="003F170F" w:rsidRPr="000135A3">
        <w:rPr>
          <w:rFonts w:eastAsia="Times New Roman"/>
          <w:sz w:val="18"/>
          <w:szCs w:val="18"/>
          <w:lang w:bidi="fa-IR"/>
        </w:rPr>
        <w:t xml:space="preserve">                            </w:t>
      </w:r>
      <w:r w:rsidR="00747899" w:rsidRPr="000135A3">
        <w:rPr>
          <w:rFonts w:eastAsia="Times New Roman"/>
          <w:sz w:val="18"/>
          <w:szCs w:val="18"/>
          <w:lang w:bidi="fa-IR"/>
        </w:rPr>
        <w:t xml:space="preserve"> </w:t>
      </w:r>
      <w:r w:rsidR="001C702D">
        <w:rPr>
          <w:rFonts w:eastAsia="Times New Roman"/>
          <w:sz w:val="18"/>
          <w:szCs w:val="18"/>
          <w:lang w:bidi="fa-IR"/>
        </w:rPr>
        <w:t xml:space="preserve">      </w:t>
      </w:r>
      <w:r w:rsidR="00747899" w:rsidRPr="000135A3">
        <w:rPr>
          <w:rFonts w:eastAsia="Times New Roman"/>
          <w:sz w:val="18"/>
          <w:szCs w:val="18"/>
          <w:lang w:bidi="fa-IR"/>
        </w:rPr>
        <w:t xml:space="preserve"> </w:t>
      </w:r>
      <w:r w:rsidR="00976E57" w:rsidRPr="000135A3">
        <w:rPr>
          <w:rFonts w:eastAsia="Times New Roman"/>
          <w:sz w:val="18"/>
          <w:szCs w:val="18"/>
          <w:lang w:bidi="fa-IR"/>
        </w:rPr>
        <w:t xml:space="preserve">     (4)</w:t>
      </w:r>
    </w:p>
    <w:p w:rsidR="00747899" w:rsidRPr="000135A3" w:rsidRDefault="00666F84" w:rsidP="00A23EE6">
      <w:pPr>
        <w:tabs>
          <w:tab w:val="right" w:pos="450"/>
          <w:tab w:val="left" w:pos="3330"/>
          <w:tab w:val="left" w:pos="5670"/>
          <w:tab w:val="left" w:pos="5940"/>
        </w:tabs>
        <w:spacing w:line="240" w:lineRule="auto"/>
        <w:ind w:left="810" w:right="250"/>
        <w:contextualSpacing/>
        <w:jc w:val="both"/>
        <w:rPr>
          <w:sz w:val="18"/>
          <w:szCs w:val="18"/>
          <w:lang w:bidi="fa-IR"/>
        </w:rPr>
      </w:pPr>
      <m:oMath>
        <m:nary>
          <m:naryPr>
            <m:chr m:val="∑"/>
            <m:ctrlPr>
              <w:rPr>
                <w:rFonts w:ascii="Cambria Math" w:eastAsia="Times New Roman" w:hAnsi="Cambria Math"/>
                <w:sz w:val="18"/>
                <w:szCs w:val="18"/>
                <w:lang w:bidi="fa-IR"/>
              </w:rPr>
            </m:ctrlPr>
          </m:naryPr>
          <m:sub>
            <m:r>
              <m:rPr>
                <m:sty m:val="p"/>
              </m:rPr>
              <w:rPr>
                <w:rFonts w:ascii="Cambria Math"/>
                <w:sz w:val="18"/>
                <w:szCs w:val="18"/>
                <w:lang w:bidi="fa-IR"/>
              </w:rPr>
              <m:t>j=1</m:t>
            </m:r>
          </m:sub>
          <m:sup>
            <m:r>
              <m:rPr>
                <m:sty m:val="p"/>
              </m:rPr>
              <w:rPr>
                <w:rFonts w:ascii="Cambria Math" w:eastAsia="Times New Roman"/>
                <w:sz w:val="18"/>
                <w:szCs w:val="18"/>
                <w:lang w:bidi="fa-IR"/>
              </w:rPr>
              <m:t>n</m:t>
            </m:r>
          </m:sup>
          <m:e>
            <m:sSub>
              <m:sSubPr>
                <m:ctrlPr>
                  <w:rPr>
                    <w:rFonts w:ascii="Cambria Math" w:eastAsia="Times New Roman" w:hAnsi="Cambria Math"/>
                    <w:sz w:val="18"/>
                    <w:szCs w:val="18"/>
                    <w:lang w:bidi="fa-IR"/>
                  </w:rPr>
                </m:ctrlPr>
              </m:sSubPr>
              <m:e>
                <m:r>
                  <m:rPr>
                    <m:sty m:val="p"/>
                  </m:rPr>
                  <w:rPr>
                    <w:rFonts w:ascii="Cambria Math" w:eastAsia="Times New Roman"/>
                    <w:sz w:val="18"/>
                    <w:szCs w:val="18"/>
                    <w:lang w:bidi="fa-IR"/>
                  </w:rPr>
                  <m:t>y</m:t>
                </m:r>
              </m:e>
              <m:sub>
                <m:r>
                  <m:rPr>
                    <m:sty m:val="p"/>
                  </m:rPr>
                  <w:rPr>
                    <w:rFonts w:ascii="Cambria Math" w:eastAsia="Times New Roman"/>
                    <w:sz w:val="18"/>
                    <w:szCs w:val="18"/>
                    <w:lang w:bidi="fa-IR"/>
                  </w:rPr>
                  <m:t>ij</m:t>
                </m:r>
              </m:sub>
            </m:sSub>
            <m:r>
              <m:rPr>
                <m:sty m:val="p"/>
              </m:rPr>
              <w:rPr>
                <w:rFonts w:ascii="Cambria Math" w:eastAsia="Times New Roman"/>
                <w:sz w:val="18"/>
                <w:szCs w:val="18"/>
                <w:lang w:bidi="fa-IR"/>
              </w:rPr>
              <m:t>= 1</m:t>
            </m:r>
          </m:e>
        </m:nary>
        <m:r>
          <m:rPr>
            <m:sty m:val="p"/>
          </m:rPr>
          <w:rPr>
            <w:rFonts w:ascii="Cambria Math" w:eastAsia="Times New Roman"/>
            <w:sz w:val="18"/>
            <w:szCs w:val="18"/>
            <w:lang w:bidi="fa-IR"/>
          </w:rPr>
          <m:t xml:space="preserve">                                            1</m:t>
        </m:r>
        <m:r>
          <m:rPr>
            <m:sty m:val="p"/>
          </m:rPr>
          <w:rPr>
            <w:rFonts w:eastAsia="Times New Roman"/>
            <w:sz w:val="18"/>
            <w:szCs w:val="18"/>
            <w:lang w:bidi="fa-IR"/>
          </w:rPr>
          <m:t>≤</m:t>
        </m:r>
        <m:r>
          <m:rPr>
            <m:sty m:val="p"/>
          </m:rPr>
          <w:rPr>
            <w:rFonts w:ascii="Cambria Math" w:eastAsia="Times New Roman"/>
            <w:sz w:val="18"/>
            <w:szCs w:val="18"/>
            <w:lang w:bidi="fa-IR"/>
          </w:rPr>
          <m:t>i</m:t>
        </m:r>
        <m:r>
          <m:rPr>
            <m:sty m:val="p"/>
          </m:rPr>
          <w:rPr>
            <w:rFonts w:eastAsia="Times New Roman"/>
            <w:sz w:val="18"/>
            <w:szCs w:val="18"/>
            <w:lang w:bidi="fa-IR"/>
          </w:rPr>
          <m:t>≤</m:t>
        </m:r>
        <m:r>
          <m:rPr>
            <m:sty m:val="p"/>
          </m:rPr>
          <w:rPr>
            <w:rFonts w:ascii="Cambria Math" w:eastAsia="Times New Roman"/>
            <w:sz w:val="18"/>
            <w:szCs w:val="18"/>
            <w:lang w:bidi="fa-IR"/>
          </w:rPr>
          <m:t xml:space="preserve">n,    </m:t>
        </m:r>
      </m:oMath>
      <w:r w:rsidR="00976E57" w:rsidRPr="000135A3">
        <w:rPr>
          <w:rFonts w:eastAsia="Times New Roman"/>
          <w:sz w:val="18"/>
          <w:szCs w:val="18"/>
          <w:lang w:bidi="fa-IR"/>
        </w:rPr>
        <w:t xml:space="preserve">  (5)</w:t>
      </w:r>
    </w:p>
    <w:p w:rsidR="00747899" w:rsidRPr="000135A3" w:rsidRDefault="00666F84" w:rsidP="00A23EE6">
      <w:pPr>
        <w:tabs>
          <w:tab w:val="left" w:pos="540"/>
          <w:tab w:val="left" w:pos="990"/>
          <w:tab w:val="left" w:pos="1080"/>
          <w:tab w:val="left" w:pos="5670"/>
          <w:tab w:val="left" w:pos="6120"/>
          <w:tab w:val="left" w:pos="6210"/>
          <w:tab w:val="left" w:pos="8820"/>
        </w:tabs>
        <w:spacing w:line="240" w:lineRule="auto"/>
        <w:ind w:left="810" w:right="250"/>
        <w:contextualSpacing/>
        <w:jc w:val="both"/>
        <w:rPr>
          <w:rFonts w:eastAsia="Times New Roman"/>
          <w:sz w:val="18"/>
          <w:szCs w:val="18"/>
          <w:lang w:bidi="fa-IR"/>
        </w:rPr>
      </w:pPr>
      <m:oMath>
        <m:sSub>
          <m:sSubPr>
            <m:ctrlPr>
              <w:rPr>
                <w:rFonts w:ascii="Cambria Math" w:eastAsia="Times New Roman" w:hAnsi="Cambria Math"/>
                <w:sz w:val="18"/>
                <w:szCs w:val="18"/>
                <w:lang w:bidi="fa-IR"/>
              </w:rPr>
            </m:ctrlPr>
          </m:sSubPr>
          <m:e>
            <m:r>
              <m:rPr>
                <m:sty m:val="p"/>
              </m:rPr>
              <w:rPr>
                <w:rFonts w:ascii="Cambria Math" w:eastAsia="Times New Roman"/>
                <w:sz w:val="18"/>
                <w:szCs w:val="18"/>
                <w:lang w:bidi="fa-IR"/>
              </w:rPr>
              <m:t xml:space="preserve"> y</m:t>
            </m:r>
          </m:e>
          <m:sub>
            <m:r>
              <m:rPr>
                <m:sty m:val="p"/>
              </m:rPr>
              <w:rPr>
                <w:rFonts w:ascii="Cambria Math" w:eastAsia="Times New Roman"/>
                <w:sz w:val="18"/>
                <w:szCs w:val="18"/>
                <w:lang w:bidi="fa-IR"/>
              </w:rPr>
              <m:t>ij</m:t>
            </m:r>
          </m:sub>
        </m:sSub>
        <m:r>
          <m:rPr>
            <m:sty m:val="p"/>
          </m:rPr>
          <w:rPr>
            <w:rFonts w:ascii="Cambria Math" w:eastAsia="Times New Roman"/>
            <w:sz w:val="18"/>
            <w:szCs w:val="18"/>
            <w:lang w:bidi="fa-IR"/>
          </w:rPr>
          <m:t xml:space="preserve"> </m:t>
        </m:r>
        <m:r>
          <m:rPr>
            <m:sty m:val="p"/>
          </m:rPr>
          <w:rPr>
            <w:rFonts w:eastAsia="Times New Roman"/>
            <w:sz w:val="18"/>
            <w:szCs w:val="18"/>
            <w:lang w:bidi="fa-IR"/>
          </w:rPr>
          <m:t>≤</m:t>
        </m:r>
        <m:r>
          <m:rPr>
            <m:sty m:val="p"/>
          </m:rPr>
          <w:rPr>
            <w:rFonts w:ascii="Cambria Math" w:eastAsia="Times New Roman"/>
            <w:sz w:val="18"/>
            <w:szCs w:val="18"/>
            <w:lang w:bidi="fa-IR"/>
          </w:rPr>
          <m:t xml:space="preserve"> </m:t>
        </m:r>
        <m:sSub>
          <m:sSubPr>
            <m:ctrlPr>
              <w:rPr>
                <w:rFonts w:ascii="Cambria Math" w:eastAsia="Times New Roman" w:hAnsi="Cambria Math"/>
                <w:sz w:val="18"/>
                <w:szCs w:val="18"/>
                <w:lang w:bidi="fa-IR"/>
              </w:rPr>
            </m:ctrlPr>
          </m:sSubPr>
          <m:e>
            <m:r>
              <m:rPr>
                <m:sty m:val="p"/>
              </m:rPr>
              <w:rPr>
                <w:rFonts w:ascii="Cambria Math" w:eastAsia="Times New Roman"/>
                <w:sz w:val="18"/>
                <w:szCs w:val="18"/>
                <w:lang w:bidi="fa-IR"/>
              </w:rPr>
              <m:t>x</m:t>
            </m:r>
          </m:e>
          <m:sub>
            <m:r>
              <m:rPr>
                <m:sty m:val="p"/>
              </m:rPr>
              <w:rPr>
                <w:rFonts w:ascii="Cambria Math" w:eastAsia="Times New Roman"/>
                <w:sz w:val="18"/>
                <w:szCs w:val="18"/>
                <w:lang w:bidi="fa-IR"/>
              </w:rPr>
              <m:t>j</m:t>
            </m:r>
          </m:sub>
        </m:sSub>
        <m:r>
          <m:rPr>
            <m:sty m:val="p"/>
          </m:rPr>
          <w:rPr>
            <w:rFonts w:ascii="Cambria Math" w:eastAsia="Times New Roman"/>
            <w:sz w:val="18"/>
            <w:szCs w:val="18"/>
            <w:lang w:bidi="fa-IR"/>
          </w:rPr>
          <m:t xml:space="preserve">                                                   1</m:t>
        </m:r>
        <m:r>
          <m:rPr>
            <m:sty m:val="p"/>
          </m:rPr>
          <w:rPr>
            <w:rFonts w:eastAsia="Times New Roman"/>
            <w:sz w:val="18"/>
            <w:szCs w:val="18"/>
            <w:lang w:bidi="fa-IR"/>
          </w:rPr>
          <m:t>≤</m:t>
        </m:r>
        <m:r>
          <m:rPr>
            <m:sty m:val="p"/>
          </m:rPr>
          <w:rPr>
            <w:rFonts w:ascii="Cambria Math" w:eastAsia="Times New Roman"/>
            <w:sz w:val="18"/>
            <w:szCs w:val="18"/>
            <w:lang w:bidi="fa-IR"/>
          </w:rPr>
          <m:t>i,j</m:t>
        </m:r>
        <m:r>
          <m:rPr>
            <m:sty m:val="p"/>
          </m:rPr>
          <w:rPr>
            <w:rFonts w:eastAsia="Times New Roman"/>
            <w:sz w:val="18"/>
            <w:szCs w:val="18"/>
            <w:lang w:bidi="fa-IR"/>
          </w:rPr>
          <m:t>≤</m:t>
        </m:r>
        <m:r>
          <m:rPr>
            <m:sty m:val="p"/>
          </m:rPr>
          <w:rPr>
            <w:rFonts w:ascii="Cambria Math" w:eastAsia="Times New Roman"/>
            <w:sz w:val="18"/>
            <w:szCs w:val="18"/>
            <w:lang w:bidi="fa-IR"/>
          </w:rPr>
          <m:t xml:space="preserve">n,   </m:t>
        </m:r>
      </m:oMath>
      <w:r w:rsidR="00976E57" w:rsidRPr="000135A3">
        <w:rPr>
          <w:rFonts w:eastAsia="Times New Roman"/>
          <w:sz w:val="18"/>
          <w:szCs w:val="18"/>
          <w:lang w:bidi="fa-IR"/>
        </w:rPr>
        <w:t>(6)</w:t>
      </w:r>
    </w:p>
    <w:p w:rsidR="00747899" w:rsidRPr="000135A3" w:rsidRDefault="00666F84" w:rsidP="00A23EE6">
      <w:pPr>
        <w:tabs>
          <w:tab w:val="left" w:pos="540"/>
          <w:tab w:val="left" w:pos="990"/>
          <w:tab w:val="left" w:pos="1080"/>
          <w:tab w:val="left" w:pos="3600"/>
          <w:tab w:val="left" w:pos="3780"/>
          <w:tab w:val="left" w:pos="5670"/>
          <w:tab w:val="left" w:pos="6120"/>
          <w:tab w:val="left" w:pos="6210"/>
          <w:tab w:val="left" w:pos="8820"/>
        </w:tabs>
        <w:spacing w:line="240" w:lineRule="auto"/>
        <w:ind w:left="810" w:right="250"/>
        <w:contextualSpacing/>
        <w:jc w:val="both"/>
        <w:rPr>
          <w:rFonts w:eastAsia="Times New Roman"/>
          <w:sz w:val="18"/>
          <w:szCs w:val="18"/>
          <w:lang w:bidi="fa-IR"/>
        </w:rPr>
      </w:pPr>
      <m:oMath>
        <m:nary>
          <m:naryPr>
            <m:chr m:val="∑"/>
            <m:ctrlPr>
              <w:rPr>
                <w:rFonts w:ascii="Cambria Math" w:eastAsia="Times New Roman" w:hAnsi="Cambria Math"/>
                <w:sz w:val="18"/>
                <w:szCs w:val="18"/>
                <w:lang w:bidi="fa-IR"/>
              </w:rPr>
            </m:ctrlPr>
          </m:naryPr>
          <m:sub>
            <m:r>
              <m:rPr>
                <m:sty m:val="p"/>
              </m:rPr>
              <w:rPr>
                <w:rFonts w:ascii="Cambria Math"/>
                <w:sz w:val="18"/>
                <w:szCs w:val="18"/>
                <w:lang w:bidi="fa-IR"/>
              </w:rPr>
              <m:t>k=1</m:t>
            </m:r>
          </m:sub>
          <m:sup>
            <m:r>
              <m:rPr>
                <m:sty m:val="p"/>
              </m:rPr>
              <w:rPr>
                <w:rFonts w:ascii="Cambria Math" w:eastAsia="Times New Roman"/>
                <w:sz w:val="18"/>
                <w:szCs w:val="18"/>
                <w:lang w:bidi="fa-IR"/>
              </w:rPr>
              <m:t>n</m:t>
            </m:r>
          </m:sup>
          <m:e>
            <m:sSub>
              <m:sSubPr>
                <m:ctrlPr>
                  <w:rPr>
                    <w:rFonts w:ascii="Cambria Math" w:eastAsia="Times New Roman" w:hAnsi="Cambria Math"/>
                    <w:sz w:val="18"/>
                    <w:szCs w:val="18"/>
                    <w:lang w:bidi="fa-IR"/>
                  </w:rPr>
                </m:ctrlPr>
              </m:sSubPr>
              <m:e>
                <m:r>
                  <m:rPr>
                    <m:sty m:val="p"/>
                  </m:rPr>
                  <w:rPr>
                    <w:rFonts w:ascii="Cambria Math" w:eastAsia="Times New Roman"/>
                    <w:sz w:val="18"/>
                    <w:szCs w:val="18"/>
                    <w:lang w:bidi="fa-IR"/>
                  </w:rPr>
                  <m:t>y</m:t>
                </m:r>
              </m:e>
              <m:sub>
                <m:r>
                  <m:rPr>
                    <m:sty m:val="p"/>
                  </m:rPr>
                  <w:rPr>
                    <w:rFonts w:ascii="Cambria Math" w:eastAsia="Times New Roman"/>
                    <w:sz w:val="18"/>
                    <w:szCs w:val="18"/>
                    <w:lang w:bidi="fa-IR"/>
                  </w:rPr>
                  <m:t>ik</m:t>
                </m:r>
              </m:sub>
            </m:sSub>
            <m:sSub>
              <m:sSubPr>
                <m:ctrlPr>
                  <w:rPr>
                    <w:rFonts w:ascii="Cambria Math" w:eastAsia="Times New Roman" w:hAnsi="Cambria Math"/>
                    <w:sz w:val="18"/>
                    <w:szCs w:val="18"/>
                    <w:lang w:bidi="fa-IR"/>
                  </w:rPr>
                </m:ctrlPr>
              </m:sSubPr>
              <m:e>
                <m:r>
                  <m:rPr>
                    <m:sty m:val="p"/>
                  </m:rPr>
                  <w:rPr>
                    <w:rFonts w:ascii="Cambria Math" w:eastAsia="Times New Roman"/>
                    <w:sz w:val="18"/>
                    <w:szCs w:val="18"/>
                    <w:lang w:bidi="fa-IR"/>
                  </w:rPr>
                  <m:t>d</m:t>
                </m:r>
              </m:e>
              <m:sub>
                <m:r>
                  <m:rPr>
                    <m:sty m:val="p"/>
                  </m:rPr>
                  <w:rPr>
                    <w:rFonts w:ascii="Cambria Math" w:eastAsia="Times New Roman"/>
                    <w:sz w:val="18"/>
                    <w:szCs w:val="18"/>
                    <w:lang w:bidi="fa-IR"/>
                  </w:rPr>
                  <m:t>ik</m:t>
                </m:r>
              </m:sub>
            </m:sSub>
            <m:r>
              <m:rPr>
                <m:sty m:val="p"/>
              </m:rPr>
              <w:rPr>
                <w:rFonts w:ascii="Cambria Math" w:eastAsia="Times New Roman"/>
                <w:sz w:val="18"/>
                <w:szCs w:val="18"/>
                <w:lang w:bidi="fa-IR"/>
              </w:rPr>
              <m:t>+</m:t>
            </m:r>
            <m:d>
              <m:dPr>
                <m:ctrlPr>
                  <w:rPr>
                    <w:rFonts w:ascii="Cambria Math" w:eastAsia="Times New Roman" w:hAnsi="Cambria Math"/>
                    <w:sz w:val="18"/>
                    <w:szCs w:val="18"/>
                    <w:lang w:bidi="fa-IR"/>
                  </w:rPr>
                </m:ctrlPr>
              </m:dPr>
              <m:e>
                <m:r>
                  <m:rPr>
                    <m:sty m:val="p"/>
                  </m:rPr>
                  <w:rPr>
                    <w:rFonts w:ascii="Cambria Math" w:eastAsia="Times New Roman"/>
                    <w:sz w:val="18"/>
                    <w:szCs w:val="18"/>
                    <w:lang w:bidi="fa-IR"/>
                  </w:rPr>
                  <m:t>M</m:t>
                </m:r>
                <m:r>
                  <m:rPr>
                    <m:sty m:val="p"/>
                  </m:rPr>
                  <w:rPr>
                    <w:rFonts w:eastAsia="Times New Roman"/>
                    <w:sz w:val="18"/>
                    <w:szCs w:val="18"/>
                    <w:lang w:bidi="fa-IR"/>
                  </w:rPr>
                  <m:t>-</m:t>
                </m:r>
                <m:sSub>
                  <m:sSubPr>
                    <m:ctrlPr>
                      <w:rPr>
                        <w:rFonts w:ascii="Cambria Math" w:eastAsia="Times New Roman" w:hAnsi="Cambria Math"/>
                        <w:sz w:val="18"/>
                        <w:szCs w:val="18"/>
                        <w:lang w:bidi="fa-IR"/>
                      </w:rPr>
                    </m:ctrlPr>
                  </m:sSubPr>
                  <m:e>
                    <m:r>
                      <m:rPr>
                        <m:sty m:val="p"/>
                      </m:rPr>
                      <w:rPr>
                        <w:rFonts w:ascii="Cambria Math" w:eastAsia="Times New Roman"/>
                        <w:sz w:val="18"/>
                        <w:szCs w:val="18"/>
                        <w:lang w:bidi="fa-IR"/>
                      </w:rPr>
                      <m:t>d</m:t>
                    </m:r>
                  </m:e>
                  <m:sub>
                    <m:r>
                      <m:rPr>
                        <m:sty m:val="p"/>
                      </m:rPr>
                      <w:rPr>
                        <w:rFonts w:ascii="Cambria Math" w:eastAsia="Times New Roman"/>
                        <w:sz w:val="18"/>
                        <w:szCs w:val="18"/>
                        <w:lang w:bidi="fa-IR"/>
                      </w:rPr>
                      <m:t>ij</m:t>
                    </m:r>
                  </m:sub>
                </m:sSub>
              </m:e>
            </m:d>
            <m:sSub>
              <m:sSubPr>
                <m:ctrlPr>
                  <w:rPr>
                    <w:rFonts w:ascii="Cambria Math" w:eastAsia="Times New Roman" w:hAnsi="Cambria Math"/>
                    <w:sz w:val="18"/>
                    <w:szCs w:val="18"/>
                    <w:lang w:bidi="fa-IR"/>
                  </w:rPr>
                </m:ctrlPr>
              </m:sSubPr>
              <m:e>
                <m:r>
                  <m:rPr>
                    <m:sty m:val="p"/>
                  </m:rPr>
                  <w:rPr>
                    <w:rFonts w:ascii="Cambria Math" w:eastAsia="Times New Roman"/>
                    <w:sz w:val="18"/>
                    <w:szCs w:val="18"/>
                    <w:lang w:bidi="fa-IR"/>
                  </w:rPr>
                  <m:t>x</m:t>
                </m:r>
              </m:e>
              <m:sub>
                <m:r>
                  <m:rPr>
                    <m:sty m:val="p"/>
                  </m:rPr>
                  <w:rPr>
                    <w:rFonts w:ascii="Cambria Math" w:eastAsia="Times New Roman"/>
                    <w:sz w:val="18"/>
                    <w:szCs w:val="18"/>
                    <w:lang w:bidi="fa-IR"/>
                  </w:rPr>
                  <m:t>j</m:t>
                </m:r>
              </m:sub>
            </m:sSub>
            <m:r>
              <m:rPr>
                <m:sty m:val="p"/>
              </m:rPr>
              <w:rPr>
                <w:rFonts w:eastAsia="Times New Roman"/>
                <w:sz w:val="18"/>
                <w:szCs w:val="18"/>
                <w:lang w:bidi="fa-IR"/>
              </w:rPr>
              <m:t>≤</m:t>
            </m:r>
            <m:r>
              <m:rPr>
                <m:sty m:val="p"/>
              </m:rPr>
              <w:rPr>
                <w:rFonts w:ascii="Cambria Math" w:eastAsia="Times New Roman"/>
                <w:sz w:val="18"/>
                <w:szCs w:val="18"/>
                <w:lang w:bidi="fa-IR"/>
              </w:rPr>
              <m:t>M</m:t>
            </m:r>
          </m:e>
        </m:nary>
        <m:r>
          <m:rPr>
            <m:sty m:val="p"/>
          </m:rPr>
          <w:rPr>
            <w:rFonts w:ascii="Cambria Math" w:eastAsia="Times New Roman"/>
            <w:sz w:val="18"/>
            <w:szCs w:val="18"/>
            <w:lang w:bidi="fa-IR"/>
          </w:rPr>
          <m:t xml:space="preserve">         1</m:t>
        </m:r>
        <m:r>
          <m:rPr>
            <m:sty m:val="p"/>
          </m:rPr>
          <w:rPr>
            <w:rFonts w:eastAsia="Times New Roman"/>
            <w:sz w:val="18"/>
            <w:szCs w:val="18"/>
            <w:lang w:bidi="fa-IR"/>
          </w:rPr>
          <m:t>≤</m:t>
        </m:r>
        <m:r>
          <m:rPr>
            <m:sty m:val="p"/>
          </m:rPr>
          <w:rPr>
            <w:rFonts w:ascii="Cambria Math" w:eastAsia="Times New Roman"/>
            <w:sz w:val="18"/>
            <w:szCs w:val="18"/>
            <w:lang w:bidi="fa-IR"/>
          </w:rPr>
          <m:t>i,j</m:t>
        </m:r>
        <m:r>
          <m:rPr>
            <m:sty m:val="p"/>
          </m:rPr>
          <w:rPr>
            <w:rFonts w:eastAsia="Times New Roman"/>
            <w:sz w:val="18"/>
            <w:szCs w:val="18"/>
            <w:lang w:bidi="fa-IR"/>
          </w:rPr>
          <m:t>≤</m:t>
        </m:r>
        <m:r>
          <m:rPr>
            <m:sty m:val="p"/>
          </m:rPr>
          <w:rPr>
            <w:rFonts w:ascii="Cambria Math" w:eastAsia="Times New Roman"/>
            <w:sz w:val="18"/>
            <w:szCs w:val="18"/>
            <w:lang w:bidi="fa-IR"/>
          </w:rPr>
          <m:t xml:space="preserve">n,    </m:t>
        </m:r>
      </m:oMath>
      <w:r w:rsidR="00976E57" w:rsidRPr="000135A3">
        <w:rPr>
          <w:rFonts w:eastAsia="Times New Roman"/>
          <w:sz w:val="18"/>
          <w:szCs w:val="18"/>
          <w:lang w:bidi="fa-IR"/>
        </w:rPr>
        <w:t>(7)</w:t>
      </w:r>
    </w:p>
    <w:p w:rsidR="00747899" w:rsidRPr="000135A3" w:rsidRDefault="00666F84" w:rsidP="00A23EE6">
      <w:pPr>
        <w:tabs>
          <w:tab w:val="left" w:pos="540"/>
          <w:tab w:val="left" w:pos="990"/>
          <w:tab w:val="left" w:pos="1170"/>
          <w:tab w:val="left" w:pos="6030"/>
          <w:tab w:val="left" w:pos="6480"/>
          <w:tab w:val="left" w:pos="8820"/>
        </w:tabs>
        <w:spacing w:line="240" w:lineRule="auto"/>
        <w:ind w:left="810" w:right="250"/>
        <w:contextualSpacing/>
        <w:jc w:val="both"/>
        <w:rPr>
          <w:rFonts w:eastAsia="Times New Roman"/>
          <w:sz w:val="18"/>
          <w:szCs w:val="18"/>
          <w:lang w:bidi="fa-IR"/>
        </w:rPr>
      </w:pPr>
      <m:oMath>
        <m:sSub>
          <m:sSubPr>
            <m:ctrlPr>
              <w:rPr>
                <w:rFonts w:ascii="Cambria Math" w:eastAsia="Times New Roman" w:hAnsi="Cambria Math"/>
                <w:sz w:val="18"/>
                <w:szCs w:val="18"/>
                <w:lang w:bidi="fa-IR"/>
              </w:rPr>
            </m:ctrlPr>
          </m:sSubPr>
          <m:e>
            <m:r>
              <m:rPr>
                <m:sty m:val="p"/>
              </m:rPr>
              <w:rPr>
                <w:rFonts w:ascii="Cambria Math" w:eastAsia="Times New Roman"/>
                <w:sz w:val="18"/>
                <w:szCs w:val="18"/>
                <w:lang w:bidi="fa-IR"/>
              </w:rPr>
              <m:t>x</m:t>
            </m:r>
          </m:e>
          <m:sub>
            <m:r>
              <m:rPr>
                <m:sty m:val="p"/>
              </m:rPr>
              <w:rPr>
                <w:rFonts w:ascii="Cambria Math" w:eastAsia="Times New Roman"/>
                <w:sz w:val="18"/>
                <w:szCs w:val="18"/>
                <w:lang w:bidi="fa-IR"/>
              </w:rPr>
              <m:t>i</m:t>
            </m:r>
          </m:sub>
        </m:sSub>
        <m:r>
          <m:rPr>
            <m:sty m:val="p"/>
          </m:rPr>
          <w:rPr>
            <w:rFonts w:ascii="Cambria Math" w:eastAsia="Times New Roman" w:hAnsi="Cambria Math"/>
            <w:sz w:val="18"/>
            <w:szCs w:val="18"/>
            <w:lang w:bidi="fa-IR"/>
          </w:rPr>
          <m:t>∈</m:t>
        </m:r>
        <m:d>
          <m:dPr>
            <m:begChr m:val="{"/>
            <m:endChr m:val="}"/>
            <m:ctrlPr>
              <w:rPr>
                <w:rFonts w:ascii="Cambria Math" w:eastAsia="Times New Roman" w:hAnsi="Cambria Math"/>
                <w:sz w:val="18"/>
                <w:szCs w:val="18"/>
                <w:lang w:bidi="fa-IR"/>
              </w:rPr>
            </m:ctrlPr>
          </m:dPr>
          <m:e>
            <m:r>
              <m:rPr>
                <m:sty m:val="p"/>
              </m:rPr>
              <w:rPr>
                <w:rFonts w:ascii="Cambria Math" w:eastAsia="Times New Roman"/>
                <w:sz w:val="18"/>
                <w:szCs w:val="18"/>
                <w:lang w:bidi="fa-IR"/>
              </w:rPr>
              <m:t>0,1</m:t>
            </m:r>
          </m:e>
        </m:d>
        <m:r>
          <m:rPr>
            <m:sty m:val="p"/>
          </m:rPr>
          <w:rPr>
            <w:rFonts w:ascii="Cambria Math" w:eastAsia="Times New Roman"/>
            <w:sz w:val="18"/>
            <w:szCs w:val="18"/>
            <w:lang w:bidi="fa-IR"/>
          </w:rPr>
          <m:t xml:space="preserve">                                                 1</m:t>
        </m:r>
        <m:r>
          <m:rPr>
            <m:sty m:val="p"/>
          </m:rPr>
          <w:rPr>
            <w:rFonts w:eastAsia="Times New Roman"/>
            <w:sz w:val="18"/>
            <w:szCs w:val="18"/>
            <w:lang w:bidi="fa-IR"/>
          </w:rPr>
          <m:t>≤</m:t>
        </m:r>
        <m:r>
          <m:rPr>
            <m:sty m:val="p"/>
          </m:rPr>
          <w:rPr>
            <w:rFonts w:ascii="Cambria Math" w:eastAsia="Times New Roman"/>
            <w:sz w:val="18"/>
            <w:szCs w:val="18"/>
            <w:lang w:bidi="fa-IR"/>
          </w:rPr>
          <m:t>i</m:t>
        </m:r>
        <m:r>
          <m:rPr>
            <m:sty m:val="p"/>
          </m:rPr>
          <w:rPr>
            <w:rFonts w:eastAsia="Times New Roman"/>
            <w:sz w:val="18"/>
            <w:szCs w:val="18"/>
            <w:lang w:bidi="fa-IR"/>
          </w:rPr>
          <m:t>≤</m:t>
        </m:r>
        <m:r>
          <m:rPr>
            <m:sty m:val="p"/>
          </m:rPr>
          <w:rPr>
            <w:rFonts w:ascii="Cambria Math" w:eastAsia="Times New Roman"/>
            <w:sz w:val="18"/>
            <w:szCs w:val="18"/>
            <w:lang w:bidi="fa-IR"/>
          </w:rPr>
          <m:t xml:space="preserve">n,  </m:t>
        </m:r>
      </m:oMath>
      <w:r w:rsidR="00D04E43">
        <w:rPr>
          <w:rFonts w:eastAsia="Times New Roman"/>
          <w:sz w:val="18"/>
          <w:szCs w:val="18"/>
          <w:lang w:bidi="fa-IR"/>
        </w:rPr>
        <w:t xml:space="preserve">   </w:t>
      </w:r>
      <w:r w:rsidR="003F170F" w:rsidRPr="000135A3">
        <w:rPr>
          <w:rFonts w:eastAsia="Times New Roman"/>
          <w:sz w:val="18"/>
          <w:szCs w:val="18"/>
          <w:lang w:bidi="fa-IR"/>
        </w:rPr>
        <w:t xml:space="preserve"> </w:t>
      </w:r>
      <w:r w:rsidR="00976E57" w:rsidRPr="000135A3">
        <w:rPr>
          <w:rFonts w:eastAsia="Times New Roman"/>
          <w:sz w:val="18"/>
          <w:szCs w:val="18"/>
          <w:lang w:bidi="fa-IR"/>
        </w:rPr>
        <w:t>(8)</w:t>
      </w:r>
    </w:p>
    <w:p w:rsidR="00747899" w:rsidRDefault="00666F84" w:rsidP="00A23EE6">
      <w:pPr>
        <w:tabs>
          <w:tab w:val="left" w:pos="540"/>
          <w:tab w:val="left" w:pos="990"/>
          <w:tab w:val="left" w:pos="1170"/>
          <w:tab w:val="left" w:pos="6030"/>
          <w:tab w:val="left" w:pos="6480"/>
          <w:tab w:val="left" w:pos="8820"/>
        </w:tabs>
        <w:spacing w:line="240" w:lineRule="auto"/>
        <w:ind w:left="810" w:right="250"/>
        <w:jc w:val="both"/>
        <w:rPr>
          <w:rFonts w:eastAsia="Times New Roman"/>
          <w:sz w:val="18"/>
          <w:szCs w:val="18"/>
          <w:lang w:bidi="fa-IR"/>
        </w:rPr>
      </w:pPr>
      <m:oMath>
        <m:sSub>
          <m:sSubPr>
            <m:ctrlPr>
              <w:rPr>
                <w:rFonts w:ascii="Cambria Math" w:eastAsia="Times New Roman" w:hAnsi="Cambria Math"/>
                <w:sz w:val="18"/>
                <w:szCs w:val="18"/>
                <w:lang w:bidi="fa-IR"/>
              </w:rPr>
            </m:ctrlPr>
          </m:sSubPr>
          <m:e>
            <m:r>
              <m:rPr>
                <m:sty m:val="p"/>
              </m:rPr>
              <w:rPr>
                <w:rFonts w:ascii="Cambria Math" w:eastAsia="Times New Roman"/>
                <w:sz w:val="18"/>
                <w:szCs w:val="18"/>
                <w:lang w:bidi="fa-IR"/>
              </w:rPr>
              <m:t>y</m:t>
            </m:r>
          </m:e>
          <m:sub>
            <m:r>
              <m:rPr>
                <m:sty m:val="p"/>
              </m:rPr>
              <w:rPr>
                <w:rFonts w:ascii="Cambria Math" w:eastAsia="Times New Roman"/>
                <w:sz w:val="18"/>
                <w:szCs w:val="18"/>
                <w:lang w:bidi="fa-IR"/>
              </w:rPr>
              <m:t>ij</m:t>
            </m:r>
          </m:sub>
        </m:sSub>
        <m:r>
          <m:rPr>
            <m:sty m:val="p"/>
          </m:rPr>
          <w:rPr>
            <w:rFonts w:ascii="Cambria Math" w:eastAsia="Times New Roman" w:hAnsi="Cambria Math"/>
            <w:sz w:val="18"/>
            <w:szCs w:val="18"/>
            <w:lang w:bidi="fa-IR"/>
          </w:rPr>
          <m:t>∈</m:t>
        </m:r>
        <m:d>
          <m:dPr>
            <m:begChr m:val="{"/>
            <m:endChr m:val="}"/>
            <m:ctrlPr>
              <w:rPr>
                <w:rFonts w:ascii="Cambria Math" w:eastAsia="Times New Roman" w:hAnsi="Cambria Math"/>
                <w:sz w:val="18"/>
                <w:szCs w:val="18"/>
                <w:lang w:bidi="fa-IR"/>
              </w:rPr>
            </m:ctrlPr>
          </m:dPr>
          <m:e>
            <m:r>
              <m:rPr>
                <m:sty m:val="p"/>
              </m:rPr>
              <w:rPr>
                <w:rFonts w:ascii="Cambria Math" w:eastAsia="Times New Roman"/>
                <w:sz w:val="18"/>
                <w:szCs w:val="18"/>
                <w:lang w:bidi="fa-IR"/>
              </w:rPr>
              <m:t>0,1</m:t>
            </m:r>
          </m:e>
        </m:d>
        <m:r>
          <m:rPr>
            <m:sty m:val="p"/>
          </m:rPr>
          <w:rPr>
            <w:rFonts w:ascii="Cambria Math" w:eastAsia="Times New Roman"/>
            <w:sz w:val="18"/>
            <w:szCs w:val="18"/>
            <w:lang w:bidi="fa-IR"/>
          </w:rPr>
          <m:t xml:space="preserve">                                                1</m:t>
        </m:r>
        <m:r>
          <m:rPr>
            <m:sty m:val="p"/>
          </m:rPr>
          <w:rPr>
            <w:rFonts w:eastAsia="Times New Roman"/>
            <w:sz w:val="18"/>
            <w:szCs w:val="18"/>
            <w:lang w:bidi="fa-IR"/>
          </w:rPr>
          <m:t>≤</m:t>
        </m:r>
        <m:r>
          <m:rPr>
            <m:sty m:val="p"/>
          </m:rPr>
          <w:rPr>
            <w:rFonts w:ascii="Cambria Math" w:eastAsia="Times New Roman"/>
            <w:sz w:val="18"/>
            <w:szCs w:val="18"/>
            <w:lang w:bidi="fa-IR"/>
          </w:rPr>
          <m:t>i,j</m:t>
        </m:r>
        <m:r>
          <m:rPr>
            <m:sty m:val="p"/>
          </m:rPr>
          <w:rPr>
            <w:rFonts w:eastAsia="Times New Roman"/>
            <w:sz w:val="18"/>
            <w:szCs w:val="18"/>
            <w:lang w:bidi="fa-IR"/>
          </w:rPr>
          <m:t>≤</m:t>
        </m:r>
        <m:r>
          <m:rPr>
            <m:sty m:val="p"/>
          </m:rPr>
          <w:rPr>
            <w:rFonts w:ascii="Cambria Math" w:eastAsia="Times New Roman"/>
            <w:sz w:val="18"/>
            <w:szCs w:val="18"/>
            <w:lang w:bidi="fa-IR"/>
          </w:rPr>
          <m:t xml:space="preserve">n.    </m:t>
        </m:r>
      </m:oMath>
      <w:r w:rsidR="00976E57" w:rsidRPr="000135A3">
        <w:rPr>
          <w:rFonts w:eastAsia="Times New Roman"/>
          <w:sz w:val="18"/>
          <w:szCs w:val="18"/>
          <w:lang w:bidi="fa-IR"/>
        </w:rPr>
        <w:t>(9)</w:t>
      </w:r>
    </w:p>
    <w:p w:rsidR="00D33CA1" w:rsidRPr="00D33CA1" w:rsidRDefault="00D33CA1" w:rsidP="00A23EE6">
      <w:pPr>
        <w:tabs>
          <w:tab w:val="left" w:pos="540"/>
          <w:tab w:val="left" w:pos="990"/>
          <w:tab w:val="left" w:pos="1170"/>
          <w:tab w:val="left" w:pos="6030"/>
          <w:tab w:val="left" w:pos="6480"/>
          <w:tab w:val="left" w:pos="8820"/>
        </w:tabs>
        <w:spacing w:line="240" w:lineRule="auto"/>
        <w:ind w:left="180" w:right="250"/>
        <w:jc w:val="both"/>
        <w:rPr>
          <w:rFonts w:eastAsia="Times New Roman"/>
          <w:sz w:val="12"/>
          <w:szCs w:val="12"/>
          <w:lang w:bidi="fa-IR"/>
        </w:rPr>
      </w:pPr>
    </w:p>
    <w:p w:rsidR="00976E57" w:rsidRPr="000135A3" w:rsidRDefault="00F72D63" w:rsidP="00822C55">
      <w:pPr>
        <w:tabs>
          <w:tab w:val="left" w:pos="540"/>
          <w:tab w:val="left" w:pos="990"/>
          <w:tab w:val="left" w:pos="1170"/>
          <w:tab w:val="left" w:pos="6030"/>
          <w:tab w:val="left" w:pos="6480"/>
          <w:tab w:val="left" w:pos="8820"/>
        </w:tabs>
        <w:spacing w:line="240" w:lineRule="auto"/>
        <w:ind w:right="250"/>
        <w:jc w:val="both"/>
        <w:rPr>
          <w:rFonts w:asciiTheme="majorBidi" w:eastAsia="Times New Roman" w:hAnsiTheme="majorBidi" w:cstheme="majorBidi"/>
          <w:sz w:val="18"/>
          <w:szCs w:val="18"/>
          <w:lang w:bidi="fa-IR"/>
        </w:rPr>
      </w:pPr>
      <w:r w:rsidRPr="000135A3">
        <w:rPr>
          <w:rFonts w:asciiTheme="majorBidi" w:eastAsia="Times New Roman" w:hAnsiTheme="majorBidi" w:cstheme="majorBidi"/>
          <w:sz w:val="18"/>
          <w:szCs w:val="18"/>
          <w:lang w:bidi="fa-IR"/>
        </w:rPr>
        <w:t>The objective function and constraints (3) ensure the minimax criterion, balancing the workloads. Equation (2) is the second objective function, in it the first expression is the establishment cost of facility in location j and the second expression is handling cost of customer from demand point I to facility j. In constraints (3), demands allocated to each facility by attraction function. The maximum value of allocated demand</w:t>
      </w:r>
      <w:r w:rsidR="00B465B1" w:rsidRPr="000135A3">
        <w:rPr>
          <w:rFonts w:asciiTheme="majorBidi" w:eastAsia="Times New Roman" w:hAnsiTheme="majorBidi" w:cstheme="majorBidi"/>
          <w:sz w:val="18"/>
          <w:szCs w:val="18"/>
          <w:lang w:bidi="fa-IR"/>
        </w:rPr>
        <w:t xml:space="preserve"> was</w:t>
      </w:r>
      <w:r w:rsidRPr="000135A3">
        <w:rPr>
          <w:rFonts w:asciiTheme="majorBidi" w:eastAsia="Times New Roman" w:hAnsiTheme="majorBidi" w:cstheme="majorBidi"/>
          <w:sz w:val="18"/>
          <w:szCs w:val="18"/>
          <w:lang w:bidi="fa-IR"/>
        </w:rPr>
        <w:t xml:space="preserve"> in order as the maximum load (</w:t>
      </w:r>
      <m:oMath>
        <m:sSub>
          <m:sSubPr>
            <m:ctrlPr>
              <w:rPr>
                <w:rFonts w:ascii="Cambria Math" w:hAnsiTheme="majorBidi" w:cstheme="majorBidi"/>
                <w:sz w:val="18"/>
                <w:szCs w:val="18"/>
                <w:lang w:bidi="fa-IR"/>
              </w:rPr>
            </m:ctrlPr>
          </m:sSubPr>
          <m:e>
            <m:r>
              <m:rPr>
                <m:sty m:val="p"/>
              </m:rPr>
              <w:rPr>
                <w:rFonts w:ascii="Cambria Math" w:hAnsiTheme="majorBidi" w:cstheme="majorBidi"/>
                <w:sz w:val="18"/>
                <w:szCs w:val="18"/>
                <w:lang w:bidi="fa-IR"/>
              </w:rPr>
              <m:t>L</m:t>
            </m:r>
          </m:e>
          <m:sub>
            <m:r>
              <m:rPr>
                <m:sty m:val="p"/>
              </m:rPr>
              <w:rPr>
                <w:rFonts w:ascii="Cambria Math" w:hAnsiTheme="majorBidi" w:cstheme="majorBidi"/>
                <w:sz w:val="18"/>
                <w:szCs w:val="18"/>
                <w:lang w:bidi="fa-IR"/>
              </w:rPr>
              <m:t>max</m:t>
            </m:r>
          </m:sub>
        </m:sSub>
      </m:oMath>
      <w:r w:rsidRPr="000135A3">
        <w:rPr>
          <w:rFonts w:asciiTheme="majorBidi" w:eastAsia="Times New Roman" w:hAnsiTheme="majorBidi" w:cstheme="majorBidi"/>
          <w:sz w:val="18"/>
          <w:szCs w:val="18"/>
          <w:lang w:bidi="fa-IR"/>
        </w:rPr>
        <w:t xml:space="preserve">). Constraints (4) ensure that the number of facilities does not exceed from the specified value of m. Constraints (5), states that each node is </w:t>
      </w:r>
      <w:r w:rsidR="00B465B1" w:rsidRPr="000135A3">
        <w:rPr>
          <w:rFonts w:asciiTheme="majorBidi" w:eastAsia="Times New Roman" w:hAnsiTheme="majorBidi" w:cstheme="majorBidi"/>
          <w:sz w:val="18"/>
          <w:szCs w:val="18"/>
          <w:lang w:bidi="fa-IR"/>
        </w:rPr>
        <w:t>assigned to one facility. Constraints (6) ensure that the node</w:t>
      </w:r>
      <w:r w:rsidR="00B465B1" w:rsidRPr="000135A3">
        <w:rPr>
          <w:rFonts w:asciiTheme="majorBidi" w:eastAsia="Times New Roman" w:hAnsiTheme="majorBidi" w:cstheme="majorBidi"/>
          <w:sz w:val="24"/>
          <w:szCs w:val="24"/>
          <w:lang w:bidi="fa-IR"/>
        </w:rPr>
        <w:t xml:space="preserve"> </w:t>
      </w:r>
      <m:oMath>
        <m:sSub>
          <m:sSubPr>
            <m:ctrlPr>
              <w:rPr>
                <w:rFonts w:ascii="Cambria Math" w:eastAsia="Times New Roman" w:hAnsiTheme="majorBidi" w:cstheme="majorBidi"/>
                <w:sz w:val="18"/>
                <w:szCs w:val="18"/>
              </w:rPr>
            </m:ctrlPr>
          </m:sSubPr>
          <m:e>
            <m:r>
              <m:rPr>
                <m:sty m:val="p"/>
              </m:rPr>
              <w:rPr>
                <w:rFonts w:ascii="Cambria Math" w:eastAsia="Times New Roman" w:hAnsiTheme="majorBidi" w:cstheme="majorBidi"/>
                <w:sz w:val="18"/>
                <w:szCs w:val="18"/>
              </w:rPr>
              <m:t>v</m:t>
            </m:r>
          </m:e>
          <m:sub>
            <m:r>
              <m:rPr>
                <m:sty m:val="p"/>
              </m:rPr>
              <w:rPr>
                <w:rFonts w:ascii="Cambria Math" w:eastAsia="Times New Roman" w:hAnsiTheme="majorBidi" w:cstheme="majorBidi"/>
                <w:sz w:val="18"/>
                <w:szCs w:val="18"/>
              </w:rPr>
              <m:t>j</m:t>
            </m:r>
          </m:sub>
        </m:sSub>
      </m:oMath>
      <w:r w:rsidR="00B465B1" w:rsidRPr="000135A3">
        <w:rPr>
          <w:rFonts w:asciiTheme="majorBidi" w:eastAsia="Times New Roman" w:hAnsiTheme="majorBidi" w:cstheme="majorBidi"/>
          <w:sz w:val="18"/>
          <w:szCs w:val="18"/>
        </w:rPr>
        <w:t xml:space="preserve"> cannot serve node </w:t>
      </w:r>
      <m:oMath>
        <m:sSub>
          <m:sSubPr>
            <m:ctrlPr>
              <w:rPr>
                <w:rFonts w:ascii="Cambria Math" w:eastAsia="Times New Roman" w:hAnsiTheme="majorBidi" w:cstheme="majorBidi"/>
                <w:sz w:val="18"/>
                <w:szCs w:val="18"/>
              </w:rPr>
            </m:ctrlPr>
          </m:sSubPr>
          <m:e>
            <m:r>
              <m:rPr>
                <m:sty m:val="p"/>
              </m:rPr>
              <w:rPr>
                <w:rFonts w:ascii="Cambria Math" w:eastAsia="Times New Roman" w:hAnsiTheme="majorBidi" w:cstheme="majorBidi"/>
                <w:sz w:val="18"/>
                <w:szCs w:val="18"/>
              </w:rPr>
              <m:t>v</m:t>
            </m:r>
          </m:e>
          <m:sub>
            <m:r>
              <m:rPr>
                <m:sty m:val="p"/>
              </m:rPr>
              <w:rPr>
                <w:rFonts w:ascii="Cambria Math" w:eastAsia="Times New Roman" w:hAnsiTheme="majorBidi" w:cstheme="majorBidi"/>
                <w:sz w:val="18"/>
                <w:szCs w:val="18"/>
              </w:rPr>
              <m:t>i</m:t>
            </m:r>
          </m:sub>
        </m:sSub>
      </m:oMath>
      <w:r w:rsidR="00B465B1" w:rsidRPr="000135A3">
        <w:rPr>
          <w:rFonts w:asciiTheme="majorBidi" w:eastAsia="Times New Roman" w:hAnsiTheme="majorBidi" w:cstheme="majorBidi"/>
          <w:sz w:val="18"/>
          <w:szCs w:val="18"/>
        </w:rPr>
        <w:t xml:space="preserve"> unless there is a facility located at node</w:t>
      </w:r>
      <m:oMath>
        <m:sSub>
          <m:sSubPr>
            <m:ctrlPr>
              <w:rPr>
                <w:rFonts w:ascii="Cambria Math" w:eastAsia="Times New Roman" w:hAnsiTheme="majorBidi" w:cstheme="majorBidi"/>
                <w:sz w:val="18"/>
                <w:szCs w:val="18"/>
              </w:rPr>
            </m:ctrlPr>
          </m:sSubPr>
          <m:e>
            <m:r>
              <m:rPr>
                <m:sty m:val="p"/>
              </m:rPr>
              <w:rPr>
                <w:rFonts w:ascii="Cambria Math" w:eastAsia="Times New Roman" w:hAnsiTheme="majorBidi" w:cstheme="majorBidi"/>
                <w:sz w:val="18"/>
                <w:szCs w:val="18"/>
              </w:rPr>
              <m:t>v</m:t>
            </m:r>
          </m:e>
          <m:sub>
            <m:r>
              <m:rPr>
                <m:sty m:val="p"/>
              </m:rPr>
              <w:rPr>
                <w:rFonts w:ascii="Cambria Math" w:eastAsia="Times New Roman" w:hAnsiTheme="majorBidi" w:cstheme="majorBidi"/>
                <w:sz w:val="18"/>
                <w:szCs w:val="18"/>
              </w:rPr>
              <m:t>j</m:t>
            </m:r>
          </m:sub>
        </m:sSub>
      </m:oMath>
      <w:r w:rsidR="00B465B1" w:rsidRPr="000135A3">
        <w:rPr>
          <w:rFonts w:asciiTheme="majorBidi" w:eastAsia="Times New Roman" w:hAnsiTheme="majorBidi" w:cstheme="majorBidi"/>
          <w:sz w:val="18"/>
          <w:szCs w:val="18"/>
        </w:rPr>
        <w:t xml:space="preserve">. Relations (8), (9) problem variables’ rang. We prove that constraints (7) guarantee that each node is assigned to a closest facility. Let </w:t>
      </w:r>
      <m:oMath>
        <m:r>
          <m:rPr>
            <m:sty m:val="p"/>
          </m:rPr>
          <w:rPr>
            <w:rFonts w:ascii="Cambria Math" w:eastAsia="Times New Roman" w:hAnsiTheme="majorBidi" w:cstheme="majorBidi"/>
            <w:sz w:val="18"/>
            <w:szCs w:val="20"/>
          </w:rPr>
          <m:t>J=</m:t>
        </m:r>
        <m:d>
          <m:dPr>
            <m:begChr m:val="{"/>
            <m:endChr m:val="}"/>
            <m:ctrlPr>
              <w:rPr>
                <w:rFonts w:ascii="Cambria Math" w:eastAsia="Times New Roman" w:hAnsiTheme="majorBidi" w:cstheme="majorBidi"/>
                <w:sz w:val="18"/>
                <w:szCs w:val="20"/>
              </w:rPr>
            </m:ctrlPr>
          </m:dPr>
          <m:e>
            <m:r>
              <m:rPr>
                <m:sty m:val="p"/>
              </m:rPr>
              <w:rPr>
                <w:rFonts w:ascii="Cambria Math" w:eastAsia="Times New Roman" w:hAnsiTheme="majorBidi" w:cstheme="majorBidi"/>
                <w:sz w:val="18"/>
                <w:szCs w:val="20"/>
              </w:rPr>
              <m:t>j</m:t>
            </m:r>
          </m:e>
          <m:e>
            <m:sSub>
              <m:sSubPr>
                <m:ctrlPr>
                  <w:rPr>
                    <w:rFonts w:ascii="Cambria Math" w:eastAsia="Times New Roman" w:hAnsiTheme="majorBidi" w:cstheme="majorBidi"/>
                    <w:sz w:val="18"/>
                    <w:szCs w:val="20"/>
                  </w:rPr>
                </m:ctrlPr>
              </m:sSubPr>
              <m:e>
                <m:r>
                  <m:rPr>
                    <m:sty m:val="p"/>
                  </m:rPr>
                  <w:rPr>
                    <w:rFonts w:ascii="Cambria Math" w:eastAsia="Times New Roman" w:hAnsiTheme="majorBidi" w:cstheme="majorBidi"/>
                    <w:sz w:val="18"/>
                    <w:szCs w:val="20"/>
                  </w:rPr>
                  <m:t>x</m:t>
                </m:r>
              </m:e>
              <m:sub>
                <m:r>
                  <m:rPr>
                    <m:sty m:val="p"/>
                  </m:rPr>
                  <w:rPr>
                    <w:rFonts w:ascii="Cambria Math" w:eastAsia="Times New Roman" w:hAnsiTheme="majorBidi" w:cstheme="majorBidi"/>
                    <w:sz w:val="18"/>
                    <w:szCs w:val="20"/>
                  </w:rPr>
                  <m:t>j</m:t>
                </m:r>
              </m:sub>
            </m:sSub>
            <m:r>
              <m:rPr>
                <m:sty m:val="p"/>
              </m:rPr>
              <w:rPr>
                <w:rFonts w:ascii="Cambria Math" w:eastAsia="Times New Roman" w:hAnsiTheme="majorBidi" w:cstheme="majorBidi"/>
                <w:sz w:val="18"/>
                <w:szCs w:val="20"/>
              </w:rPr>
              <m:t>=1</m:t>
            </m:r>
          </m:e>
        </m:d>
      </m:oMath>
      <w:r w:rsidR="00B465B1" w:rsidRPr="000135A3">
        <w:rPr>
          <w:rFonts w:asciiTheme="majorBidi" w:eastAsia="Times New Roman" w:hAnsiTheme="majorBidi" w:cstheme="majorBidi"/>
          <w:sz w:val="18"/>
          <w:szCs w:val="18"/>
        </w:rPr>
        <w:t xml:space="preserve">. For </w:t>
      </w:r>
      <m:oMath>
        <m:r>
          <m:rPr>
            <m:sty m:val="p"/>
          </m:rPr>
          <w:rPr>
            <w:rFonts w:ascii="Cambria Math" w:eastAsia="Times New Roman" w:hAnsiTheme="majorBidi" w:cstheme="majorBidi"/>
            <w:sz w:val="18"/>
            <w:szCs w:val="20"/>
          </w:rPr>
          <m:t>j</m:t>
        </m:r>
        <m:r>
          <m:rPr>
            <m:sty m:val="p"/>
          </m:rPr>
          <w:rPr>
            <w:rFonts w:ascii="Cambria Math" w:eastAsia="Times New Roman" w:hAnsi="Cambria Math" w:cstheme="majorBidi"/>
            <w:sz w:val="18"/>
            <w:szCs w:val="20"/>
          </w:rPr>
          <m:t>∉</m:t>
        </m:r>
        <m:r>
          <m:rPr>
            <m:sty m:val="p"/>
          </m:rPr>
          <w:rPr>
            <w:rFonts w:ascii="Cambria Math" w:eastAsia="Times New Roman" w:hAnsiTheme="majorBidi" w:cstheme="majorBidi"/>
            <w:sz w:val="18"/>
            <w:szCs w:val="20"/>
          </w:rPr>
          <m:t>J</m:t>
        </m:r>
      </m:oMath>
      <w:r w:rsidR="00B465B1" w:rsidRPr="000135A3">
        <w:rPr>
          <w:rFonts w:asciiTheme="majorBidi" w:eastAsia="Times New Roman" w:hAnsiTheme="majorBidi" w:cstheme="majorBidi"/>
          <w:sz w:val="18"/>
          <w:szCs w:val="18"/>
        </w:rPr>
        <w:t xml:space="preserve"> (7) is always true because </w:t>
      </w:r>
      <m:oMath>
        <m:sSub>
          <m:sSubPr>
            <m:ctrlPr>
              <w:rPr>
                <w:rFonts w:ascii="Cambria Math" w:eastAsia="Times New Roman" w:hAnsiTheme="majorBidi" w:cstheme="majorBidi"/>
                <w:sz w:val="18"/>
                <w:szCs w:val="20"/>
              </w:rPr>
            </m:ctrlPr>
          </m:sSubPr>
          <m:e>
            <m:r>
              <m:rPr>
                <m:sty m:val="p"/>
              </m:rPr>
              <w:rPr>
                <w:rFonts w:ascii="Cambria Math" w:eastAsia="Times New Roman" w:hAnsiTheme="majorBidi" w:cstheme="majorBidi"/>
                <w:sz w:val="18"/>
                <w:szCs w:val="20"/>
              </w:rPr>
              <m:t>x</m:t>
            </m:r>
          </m:e>
          <m:sub>
            <m:r>
              <m:rPr>
                <m:sty m:val="p"/>
              </m:rPr>
              <w:rPr>
                <w:rFonts w:ascii="Cambria Math" w:eastAsia="Times New Roman" w:hAnsiTheme="majorBidi" w:cstheme="majorBidi"/>
                <w:sz w:val="18"/>
                <w:szCs w:val="20"/>
              </w:rPr>
              <m:t>j</m:t>
            </m:r>
          </m:sub>
        </m:sSub>
        <m:r>
          <m:rPr>
            <m:sty m:val="p"/>
          </m:rPr>
          <w:rPr>
            <w:rFonts w:ascii="Cambria Math" w:eastAsia="Times New Roman" w:hAnsiTheme="majorBidi" w:cstheme="majorBidi"/>
            <w:sz w:val="18"/>
            <w:szCs w:val="20"/>
          </w:rPr>
          <m:t>=0</m:t>
        </m:r>
      </m:oMath>
      <w:r w:rsidR="00B465B1" w:rsidRPr="000135A3">
        <w:rPr>
          <w:rFonts w:asciiTheme="majorBidi" w:eastAsia="Times New Roman" w:hAnsiTheme="majorBidi" w:cstheme="majorBidi"/>
          <w:sz w:val="18"/>
          <w:szCs w:val="18"/>
        </w:rPr>
        <w:t xml:space="preserve">. By (5) </w:t>
      </w:r>
      <m:oMath>
        <m:sSub>
          <m:sSubPr>
            <m:ctrlPr>
              <w:rPr>
                <w:rFonts w:ascii="Cambria Math" w:eastAsia="Times New Roman" w:hAnsiTheme="majorBidi" w:cstheme="majorBidi"/>
                <w:sz w:val="18"/>
                <w:szCs w:val="20"/>
              </w:rPr>
            </m:ctrlPr>
          </m:sSubPr>
          <m:e>
            <m:r>
              <m:rPr>
                <m:sty m:val="p"/>
              </m:rPr>
              <w:rPr>
                <w:rFonts w:ascii="Cambria Math" w:eastAsia="Times New Roman" w:hAnsiTheme="majorBidi" w:cstheme="majorBidi"/>
                <w:sz w:val="18"/>
                <w:szCs w:val="20"/>
              </w:rPr>
              <m:t>y</m:t>
            </m:r>
          </m:e>
          <m:sub>
            <m:r>
              <m:rPr>
                <m:sty m:val="p"/>
              </m:rPr>
              <w:rPr>
                <w:rFonts w:ascii="Cambria Math" w:eastAsia="Times New Roman" w:hAnsiTheme="majorBidi" w:cstheme="majorBidi"/>
                <w:sz w:val="18"/>
                <w:szCs w:val="20"/>
              </w:rPr>
              <m:t>ij</m:t>
            </m:r>
          </m:sub>
        </m:sSub>
        <m:r>
          <m:rPr>
            <m:sty m:val="p"/>
          </m:rPr>
          <w:rPr>
            <w:rFonts w:ascii="Cambria Math" w:eastAsia="Times New Roman" w:hAnsiTheme="majorBidi" w:cstheme="majorBidi"/>
            <w:sz w:val="18"/>
            <w:szCs w:val="20"/>
          </w:rPr>
          <m:t>=0</m:t>
        </m:r>
      </m:oMath>
      <w:r w:rsidR="00B465B1" w:rsidRPr="000135A3">
        <w:rPr>
          <w:rFonts w:asciiTheme="majorBidi" w:eastAsia="Times New Roman" w:hAnsiTheme="majorBidi" w:cstheme="majorBidi"/>
          <w:sz w:val="18"/>
          <w:szCs w:val="18"/>
        </w:rPr>
        <w:t xml:space="preserve"> and therefore, the sum on the left hand side of (7) can be written as </w:t>
      </w:r>
      <m:oMath>
        <m:nary>
          <m:naryPr>
            <m:chr m:val="∑"/>
            <m:limLoc m:val="undOvr"/>
            <m:ctrlPr>
              <w:rPr>
                <w:rFonts w:ascii="Cambria Math" w:eastAsia="Times New Roman" w:hAnsiTheme="majorBidi" w:cstheme="majorBidi"/>
                <w:sz w:val="18"/>
                <w:szCs w:val="20"/>
              </w:rPr>
            </m:ctrlPr>
          </m:naryPr>
          <m:sub>
            <m:r>
              <m:rPr>
                <m:sty m:val="p"/>
              </m:rPr>
              <w:rPr>
                <w:rFonts w:ascii="Cambria Math" w:eastAsia="Times New Roman" w:hAnsiTheme="majorBidi" w:cstheme="majorBidi"/>
                <w:sz w:val="18"/>
                <w:szCs w:val="20"/>
              </w:rPr>
              <m:t>k=1</m:t>
            </m:r>
          </m:sub>
          <m:sup>
            <m:r>
              <m:rPr>
                <m:sty m:val="p"/>
              </m:rPr>
              <w:rPr>
                <w:rFonts w:ascii="Cambria Math" w:eastAsia="Times New Roman" w:hAnsiTheme="majorBidi" w:cstheme="majorBidi"/>
                <w:sz w:val="18"/>
                <w:szCs w:val="20"/>
              </w:rPr>
              <m:t>n</m:t>
            </m:r>
          </m:sup>
          <m:e>
            <m:sSub>
              <m:sSubPr>
                <m:ctrlPr>
                  <w:rPr>
                    <w:rFonts w:ascii="Cambria Math" w:eastAsia="Times New Roman" w:hAnsiTheme="majorBidi" w:cstheme="majorBidi"/>
                    <w:sz w:val="18"/>
                    <w:szCs w:val="20"/>
                  </w:rPr>
                </m:ctrlPr>
              </m:sSubPr>
              <m:e>
                <m:r>
                  <m:rPr>
                    <m:sty m:val="p"/>
                  </m:rPr>
                  <w:rPr>
                    <w:rFonts w:ascii="Cambria Math" w:eastAsia="Times New Roman" w:hAnsiTheme="majorBidi" w:cstheme="majorBidi"/>
                    <w:sz w:val="18"/>
                    <w:szCs w:val="20"/>
                  </w:rPr>
                  <m:t>y</m:t>
                </m:r>
              </m:e>
              <m:sub>
                <m:r>
                  <m:rPr>
                    <m:sty m:val="p"/>
                  </m:rPr>
                  <w:rPr>
                    <w:rFonts w:ascii="Cambria Math" w:eastAsia="Times New Roman" w:hAnsiTheme="majorBidi" w:cstheme="majorBidi"/>
                    <w:sz w:val="18"/>
                    <w:szCs w:val="20"/>
                  </w:rPr>
                  <m:t>ik</m:t>
                </m:r>
              </m:sub>
            </m:sSub>
            <m:sSub>
              <m:sSubPr>
                <m:ctrlPr>
                  <w:rPr>
                    <w:rFonts w:ascii="Cambria Math" w:eastAsia="Times New Roman" w:hAnsiTheme="majorBidi" w:cstheme="majorBidi"/>
                    <w:sz w:val="18"/>
                    <w:szCs w:val="20"/>
                  </w:rPr>
                </m:ctrlPr>
              </m:sSubPr>
              <m:e>
                <m:r>
                  <m:rPr>
                    <m:sty m:val="p"/>
                  </m:rPr>
                  <w:rPr>
                    <w:rFonts w:ascii="Cambria Math" w:eastAsia="Times New Roman" w:hAnsiTheme="majorBidi" w:cstheme="majorBidi"/>
                    <w:sz w:val="18"/>
                    <w:szCs w:val="20"/>
                  </w:rPr>
                  <m:t>d</m:t>
                </m:r>
              </m:e>
              <m:sub>
                <m:r>
                  <m:rPr>
                    <m:sty m:val="p"/>
                  </m:rPr>
                  <w:rPr>
                    <w:rFonts w:ascii="Cambria Math" w:eastAsia="Times New Roman" w:hAnsiTheme="majorBidi" w:cstheme="majorBidi"/>
                    <w:sz w:val="18"/>
                    <w:szCs w:val="20"/>
                  </w:rPr>
                  <m:t>ik</m:t>
                </m:r>
              </m:sub>
            </m:sSub>
          </m:e>
        </m:nary>
        <m:r>
          <m:rPr>
            <m:sty m:val="p"/>
          </m:rPr>
          <w:rPr>
            <w:rFonts w:eastAsia="Times New Roman" w:hAnsiTheme="majorBidi" w:cstheme="majorBidi"/>
            <w:sz w:val="18"/>
            <w:szCs w:val="20"/>
          </w:rPr>
          <m:t>≤</m:t>
        </m:r>
        <m:sSub>
          <m:sSubPr>
            <m:ctrlPr>
              <w:rPr>
                <w:rFonts w:ascii="Cambria Math" w:eastAsia="Times New Roman" w:hAnsiTheme="majorBidi" w:cstheme="majorBidi"/>
                <w:sz w:val="18"/>
                <w:szCs w:val="20"/>
              </w:rPr>
            </m:ctrlPr>
          </m:sSubPr>
          <m:e>
            <m:r>
              <m:rPr>
                <m:sty m:val="p"/>
              </m:rPr>
              <w:rPr>
                <w:rFonts w:ascii="Cambria Math" w:eastAsia="Times New Roman" w:hAnsiTheme="majorBidi" w:cstheme="majorBidi"/>
                <w:sz w:val="18"/>
                <w:szCs w:val="20"/>
              </w:rPr>
              <m:t>d</m:t>
            </m:r>
          </m:e>
          <m:sub>
            <m:r>
              <m:rPr>
                <m:sty m:val="p"/>
              </m:rPr>
              <w:rPr>
                <w:rFonts w:ascii="Cambria Math" w:eastAsia="Times New Roman" w:hAnsiTheme="majorBidi" w:cstheme="majorBidi"/>
                <w:sz w:val="18"/>
                <w:szCs w:val="20"/>
              </w:rPr>
              <m:t>ij</m:t>
            </m:r>
          </m:sub>
        </m:sSub>
      </m:oMath>
      <w:r w:rsidR="004A0666" w:rsidRPr="000135A3">
        <w:rPr>
          <w:rFonts w:asciiTheme="majorBidi" w:eastAsia="Times New Roman" w:hAnsiTheme="majorBidi" w:cstheme="majorBidi"/>
          <w:sz w:val="18"/>
          <w:szCs w:val="20"/>
        </w:rPr>
        <w:t xml:space="preserve"> </w:t>
      </w:r>
      <w:r w:rsidR="00F56191" w:rsidRPr="000135A3">
        <w:rPr>
          <w:rFonts w:asciiTheme="majorBidi" w:eastAsia="Times New Roman" w:hAnsiTheme="majorBidi" w:cstheme="majorBidi"/>
          <w:sz w:val="18"/>
          <w:szCs w:val="20"/>
        </w:rPr>
        <w:t xml:space="preserve"> </w:t>
      </w:r>
      <w:r w:rsidR="004A0666" w:rsidRPr="000135A3">
        <w:rPr>
          <w:rFonts w:asciiTheme="majorBidi" w:eastAsia="Times New Roman" w:hAnsiTheme="majorBidi" w:cstheme="majorBidi"/>
          <w:sz w:val="18"/>
          <w:szCs w:val="20"/>
        </w:rPr>
        <w:t>(10)</w:t>
      </w:r>
      <w:r w:rsidR="00B465B1" w:rsidRPr="000135A3">
        <w:rPr>
          <w:rFonts w:asciiTheme="majorBidi" w:eastAsia="Times New Roman" w:hAnsiTheme="majorBidi" w:cstheme="majorBidi"/>
          <w:sz w:val="18"/>
          <w:szCs w:val="20"/>
          <w:lang w:bidi="fa-IR"/>
        </w:rPr>
        <w:t xml:space="preserve">. </w:t>
      </w:r>
      <w:r w:rsidR="004A0666" w:rsidRPr="000135A3">
        <w:rPr>
          <w:rFonts w:asciiTheme="majorBidi" w:eastAsia="Times New Roman" w:hAnsiTheme="majorBidi" w:cstheme="majorBidi"/>
          <w:sz w:val="18"/>
          <w:szCs w:val="20"/>
          <w:lang w:bidi="fa-IR"/>
        </w:rPr>
        <w:t xml:space="preserve">If </w:t>
      </w:r>
      <m:oMath>
        <m:sSub>
          <m:sSubPr>
            <m:ctrlPr>
              <w:rPr>
                <w:rFonts w:ascii="Cambria Math" w:eastAsia="Times New Roman" w:hAnsiTheme="majorBidi" w:cstheme="majorBidi"/>
                <w:sz w:val="18"/>
                <w:szCs w:val="20"/>
              </w:rPr>
            </m:ctrlPr>
          </m:sSubPr>
          <m:e>
            <m:r>
              <m:rPr>
                <m:sty m:val="p"/>
              </m:rPr>
              <w:rPr>
                <w:rFonts w:ascii="Cambria Math" w:eastAsia="Times New Roman" w:hAnsiTheme="majorBidi" w:cstheme="majorBidi"/>
                <w:sz w:val="18"/>
                <w:szCs w:val="20"/>
              </w:rPr>
              <m:t>y</m:t>
            </m:r>
          </m:e>
          <m:sub>
            <m:r>
              <m:rPr>
                <m:sty m:val="p"/>
              </m:rPr>
              <w:rPr>
                <w:rFonts w:ascii="Cambria Math" w:eastAsia="Times New Roman" w:hAnsiTheme="majorBidi" w:cstheme="majorBidi"/>
                <w:sz w:val="18"/>
                <w:szCs w:val="20"/>
              </w:rPr>
              <m:t>ik</m:t>
            </m:r>
          </m:sub>
        </m:sSub>
        <m:r>
          <w:rPr>
            <w:rFonts w:ascii="Cambria Math" w:eastAsia="Times New Roman" w:hAnsiTheme="majorBidi" w:cstheme="majorBidi"/>
            <w:sz w:val="18"/>
            <w:szCs w:val="20"/>
          </w:rPr>
          <m:t>=1</m:t>
        </m:r>
      </m:oMath>
      <w:r w:rsidR="004A0666" w:rsidRPr="000135A3">
        <w:rPr>
          <w:rFonts w:asciiTheme="majorBidi" w:eastAsia="Times New Roman" w:hAnsiTheme="majorBidi" w:cstheme="majorBidi"/>
          <w:sz w:val="18"/>
          <w:szCs w:val="20"/>
        </w:rPr>
        <w:t xml:space="preserve">, </w:t>
      </w:r>
      <w:r w:rsidR="004A0666" w:rsidRPr="000135A3">
        <w:rPr>
          <w:rFonts w:asciiTheme="majorBidi" w:eastAsia="Times New Roman" w:hAnsiTheme="majorBidi" w:cstheme="majorBidi"/>
          <w:sz w:val="18"/>
          <w:szCs w:val="20"/>
          <w:lang w:bidi="fa-IR"/>
        </w:rPr>
        <w:t xml:space="preserve">for </w:t>
      </w:r>
      <m:oMath>
        <m:sSub>
          <m:sSubPr>
            <m:ctrlPr>
              <w:rPr>
                <w:rFonts w:ascii="Cambria Math" w:eastAsia="Times New Roman" w:hAnsiTheme="majorBidi" w:cstheme="majorBidi"/>
                <w:sz w:val="18"/>
                <w:szCs w:val="20"/>
              </w:rPr>
            </m:ctrlPr>
          </m:sSubPr>
          <m:e>
            <m:r>
              <m:rPr>
                <m:sty m:val="p"/>
              </m:rPr>
              <w:rPr>
                <w:rFonts w:ascii="Cambria Math" w:eastAsia="Times New Roman" w:hAnsiTheme="majorBidi" w:cstheme="majorBidi"/>
                <w:sz w:val="18"/>
                <w:szCs w:val="20"/>
              </w:rPr>
              <m:t>d</m:t>
            </m:r>
          </m:e>
          <m:sub>
            <m:r>
              <m:rPr>
                <m:sty m:val="p"/>
              </m:rPr>
              <w:rPr>
                <w:rFonts w:ascii="Cambria Math" w:eastAsia="Times New Roman" w:hAnsiTheme="majorBidi" w:cstheme="majorBidi"/>
                <w:sz w:val="18"/>
                <w:szCs w:val="20"/>
              </w:rPr>
              <m:t>ik</m:t>
            </m:r>
          </m:sub>
        </m:sSub>
        <m:r>
          <m:rPr>
            <m:sty m:val="p"/>
          </m:rPr>
          <w:rPr>
            <w:rFonts w:eastAsia="Times New Roman" w:hAnsiTheme="majorBidi" w:cstheme="majorBidi"/>
            <w:sz w:val="18"/>
            <w:szCs w:val="20"/>
          </w:rPr>
          <m:t>≥</m:t>
        </m:r>
        <m:func>
          <m:funcPr>
            <m:ctrlPr>
              <w:rPr>
                <w:rFonts w:ascii="Cambria Math" w:eastAsia="Times New Roman" w:hAnsiTheme="majorBidi" w:cstheme="majorBidi"/>
                <w:sz w:val="18"/>
                <w:szCs w:val="20"/>
              </w:rPr>
            </m:ctrlPr>
          </m:funcPr>
          <m:fName>
            <m:limLow>
              <m:limLowPr>
                <m:ctrlPr>
                  <w:rPr>
                    <w:rFonts w:ascii="Cambria Math" w:eastAsia="Times New Roman" w:hAnsiTheme="majorBidi" w:cstheme="majorBidi"/>
                    <w:sz w:val="18"/>
                    <w:szCs w:val="20"/>
                  </w:rPr>
                </m:ctrlPr>
              </m:limLowPr>
              <m:e>
                <m:r>
                  <m:rPr>
                    <m:sty m:val="p"/>
                  </m:rPr>
                  <w:rPr>
                    <w:rFonts w:ascii="Cambria Math" w:hAnsiTheme="majorBidi" w:cstheme="majorBidi"/>
                    <w:sz w:val="18"/>
                    <w:szCs w:val="20"/>
                  </w:rPr>
                  <m:t>Min</m:t>
                </m:r>
              </m:e>
              <m:lim>
                <m:r>
                  <m:rPr>
                    <m:sty m:val="p"/>
                  </m:rPr>
                  <w:rPr>
                    <w:rFonts w:ascii="Cambria Math" w:eastAsia="Times New Roman" w:hAnsiTheme="majorBidi" w:cstheme="majorBidi"/>
                    <w:sz w:val="18"/>
                    <w:szCs w:val="20"/>
                  </w:rPr>
                  <m:t>t</m:t>
                </m:r>
              </m:lim>
            </m:limLow>
          </m:fName>
          <m:e>
            <m:d>
              <m:dPr>
                <m:begChr m:val="{"/>
                <m:endChr m:val="}"/>
                <m:ctrlPr>
                  <w:rPr>
                    <w:rFonts w:ascii="Cambria Math" w:eastAsia="Times New Roman" w:hAnsiTheme="majorBidi" w:cstheme="majorBidi"/>
                    <w:sz w:val="18"/>
                    <w:szCs w:val="20"/>
                  </w:rPr>
                </m:ctrlPr>
              </m:dPr>
              <m:e>
                <m:sSub>
                  <m:sSubPr>
                    <m:ctrlPr>
                      <w:rPr>
                        <w:rFonts w:ascii="Cambria Math" w:eastAsia="Times New Roman" w:hAnsiTheme="majorBidi" w:cstheme="majorBidi"/>
                        <w:sz w:val="18"/>
                        <w:szCs w:val="20"/>
                      </w:rPr>
                    </m:ctrlPr>
                  </m:sSubPr>
                  <m:e>
                    <m:r>
                      <m:rPr>
                        <m:sty m:val="p"/>
                      </m:rPr>
                      <w:rPr>
                        <w:rFonts w:ascii="Cambria Math" w:eastAsia="Times New Roman" w:hAnsiTheme="majorBidi" w:cstheme="majorBidi"/>
                        <w:sz w:val="18"/>
                        <w:szCs w:val="20"/>
                      </w:rPr>
                      <m:t>d</m:t>
                    </m:r>
                  </m:e>
                  <m:sub>
                    <m:r>
                      <m:rPr>
                        <m:sty m:val="p"/>
                      </m:rPr>
                      <w:rPr>
                        <w:rFonts w:ascii="Cambria Math" w:eastAsia="Times New Roman" w:hAnsiTheme="majorBidi" w:cstheme="majorBidi"/>
                        <w:sz w:val="18"/>
                        <w:szCs w:val="20"/>
                      </w:rPr>
                      <m:t>it</m:t>
                    </m:r>
                  </m:sub>
                </m:sSub>
              </m:e>
            </m:d>
          </m:e>
        </m:func>
      </m:oMath>
      <w:r w:rsidR="004A0666" w:rsidRPr="000135A3">
        <w:rPr>
          <w:rFonts w:asciiTheme="majorBidi" w:eastAsia="Times New Roman" w:hAnsiTheme="majorBidi" w:cstheme="majorBidi"/>
          <w:sz w:val="18"/>
          <w:szCs w:val="20"/>
          <w:lang w:bidi="fa-IR"/>
        </w:rPr>
        <w:t xml:space="preserve">, constraint (10) will be violated for </w:t>
      </w:r>
      <m:oMath>
        <m:sSub>
          <m:sSubPr>
            <m:ctrlPr>
              <w:rPr>
                <w:rFonts w:ascii="Cambria Math" w:eastAsia="Times New Roman" w:hAnsiTheme="majorBidi" w:cstheme="majorBidi"/>
                <w:sz w:val="18"/>
                <w:szCs w:val="20"/>
              </w:rPr>
            </m:ctrlPr>
          </m:sSubPr>
          <m:e>
            <m:r>
              <m:rPr>
                <m:sty m:val="p"/>
              </m:rPr>
              <w:rPr>
                <w:rFonts w:ascii="Cambria Math" w:eastAsia="Times New Roman" w:hAnsiTheme="majorBidi" w:cstheme="majorBidi"/>
                <w:sz w:val="18"/>
                <w:szCs w:val="20"/>
              </w:rPr>
              <m:t>d</m:t>
            </m:r>
          </m:e>
          <m:sub>
            <m:r>
              <m:rPr>
                <m:sty m:val="p"/>
              </m:rPr>
              <w:rPr>
                <w:rFonts w:ascii="Cambria Math" w:eastAsia="Times New Roman" w:hAnsiTheme="majorBidi" w:cstheme="majorBidi"/>
                <w:sz w:val="18"/>
                <w:szCs w:val="20"/>
              </w:rPr>
              <m:t>ij</m:t>
            </m:r>
          </m:sub>
        </m:sSub>
        <m:r>
          <m:rPr>
            <m:sty m:val="p"/>
          </m:rPr>
          <w:rPr>
            <w:rFonts w:ascii="Cambria Math" w:eastAsia="Times New Roman" w:hAnsiTheme="majorBidi" w:cstheme="majorBidi"/>
            <w:sz w:val="18"/>
            <w:szCs w:val="20"/>
          </w:rPr>
          <m:t>=</m:t>
        </m:r>
        <m:func>
          <m:funcPr>
            <m:ctrlPr>
              <w:rPr>
                <w:rFonts w:ascii="Cambria Math" w:eastAsia="Times New Roman" w:hAnsiTheme="majorBidi" w:cstheme="majorBidi"/>
                <w:sz w:val="18"/>
                <w:szCs w:val="20"/>
              </w:rPr>
            </m:ctrlPr>
          </m:funcPr>
          <m:fName>
            <m:limLow>
              <m:limLowPr>
                <m:ctrlPr>
                  <w:rPr>
                    <w:rFonts w:ascii="Cambria Math" w:eastAsia="Times New Roman" w:hAnsiTheme="majorBidi" w:cstheme="majorBidi"/>
                    <w:sz w:val="18"/>
                    <w:szCs w:val="20"/>
                  </w:rPr>
                </m:ctrlPr>
              </m:limLowPr>
              <m:e>
                <m:r>
                  <m:rPr>
                    <m:sty m:val="p"/>
                  </m:rPr>
                  <w:rPr>
                    <w:rFonts w:ascii="Cambria Math" w:hAnsiTheme="majorBidi" w:cstheme="majorBidi"/>
                    <w:sz w:val="18"/>
                    <w:szCs w:val="20"/>
                  </w:rPr>
                  <m:t>Min</m:t>
                </m:r>
              </m:e>
              <m:lim>
                <m:r>
                  <m:rPr>
                    <m:sty m:val="p"/>
                  </m:rPr>
                  <w:rPr>
                    <w:rFonts w:ascii="Cambria Math" w:eastAsia="Times New Roman" w:hAnsiTheme="majorBidi" w:cstheme="majorBidi"/>
                    <w:sz w:val="18"/>
                    <w:szCs w:val="20"/>
                  </w:rPr>
                  <m:t>t</m:t>
                </m:r>
              </m:lim>
            </m:limLow>
          </m:fName>
          <m:e>
            <m:d>
              <m:dPr>
                <m:begChr m:val="{"/>
                <m:endChr m:val="}"/>
                <m:ctrlPr>
                  <w:rPr>
                    <w:rFonts w:ascii="Cambria Math" w:eastAsia="Times New Roman" w:hAnsiTheme="majorBidi" w:cstheme="majorBidi"/>
                    <w:sz w:val="18"/>
                    <w:szCs w:val="20"/>
                  </w:rPr>
                </m:ctrlPr>
              </m:dPr>
              <m:e>
                <m:sSub>
                  <m:sSubPr>
                    <m:ctrlPr>
                      <w:rPr>
                        <w:rFonts w:ascii="Cambria Math" w:eastAsia="Times New Roman" w:hAnsiTheme="majorBidi" w:cstheme="majorBidi"/>
                        <w:sz w:val="18"/>
                        <w:szCs w:val="20"/>
                      </w:rPr>
                    </m:ctrlPr>
                  </m:sSubPr>
                  <m:e>
                    <m:r>
                      <m:rPr>
                        <m:sty m:val="p"/>
                      </m:rPr>
                      <w:rPr>
                        <w:rFonts w:ascii="Cambria Math" w:eastAsia="Times New Roman" w:hAnsiTheme="majorBidi" w:cstheme="majorBidi"/>
                        <w:sz w:val="18"/>
                        <w:szCs w:val="20"/>
                      </w:rPr>
                      <m:t>d</m:t>
                    </m:r>
                  </m:e>
                  <m:sub>
                    <m:r>
                      <m:rPr>
                        <m:sty m:val="p"/>
                      </m:rPr>
                      <w:rPr>
                        <w:rFonts w:ascii="Cambria Math" w:eastAsia="Times New Roman" w:hAnsiTheme="majorBidi" w:cstheme="majorBidi"/>
                        <w:sz w:val="18"/>
                        <w:szCs w:val="20"/>
                      </w:rPr>
                      <m:t>it</m:t>
                    </m:r>
                  </m:sub>
                </m:sSub>
              </m:e>
            </m:d>
          </m:e>
        </m:func>
      </m:oMath>
      <w:r w:rsidR="004A0666" w:rsidRPr="000135A3">
        <w:rPr>
          <w:rFonts w:asciiTheme="majorBidi" w:eastAsia="Times New Roman" w:hAnsiTheme="majorBidi" w:cstheme="majorBidi"/>
          <w:sz w:val="18"/>
          <w:szCs w:val="20"/>
        </w:rPr>
        <w:t xml:space="preserve">. </w:t>
      </w:r>
      <w:r w:rsidR="004A0666" w:rsidRPr="000135A3">
        <w:rPr>
          <w:rFonts w:asciiTheme="majorBidi" w:eastAsia="Times New Roman" w:hAnsiTheme="majorBidi" w:cstheme="majorBidi"/>
          <w:sz w:val="18"/>
          <w:szCs w:val="20"/>
          <w:lang w:bidi="fa-IR"/>
        </w:rPr>
        <w:t xml:space="preserve">Therefore, </w:t>
      </w:r>
      <m:oMath>
        <m:sSub>
          <m:sSubPr>
            <m:ctrlPr>
              <w:rPr>
                <w:rFonts w:ascii="Cambria Math" w:eastAsia="Times New Roman" w:hAnsiTheme="majorBidi" w:cstheme="majorBidi"/>
                <w:sz w:val="18"/>
                <w:szCs w:val="20"/>
              </w:rPr>
            </m:ctrlPr>
          </m:sSubPr>
          <m:e>
            <m:r>
              <m:rPr>
                <m:sty m:val="p"/>
              </m:rPr>
              <w:rPr>
                <w:rFonts w:ascii="Cambria Math" w:eastAsia="Times New Roman" w:hAnsiTheme="majorBidi" w:cstheme="majorBidi"/>
                <w:sz w:val="18"/>
                <w:szCs w:val="20"/>
              </w:rPr>
              <m:t>y</m:t>
            </m:r>
          </m:e>
          <m:sub>
            <m:r>
              <m:rPr>
                <m:sty m:val="p"/>
              </m:rPr>
              <w:rPr>
                <w:rFonts w:ascii="Cambria Math" w:eastAsia="Times New Roman" w:hAnsiTheme="majorBidi" w:cstheme="majorBidi"/>
                <w:sz w:val="18"/>
                <w:szCs w:val="20"/>
              </w:rPr>
              <m:t>ik</m:t>
            </m:r>
          </m:sub>
        </m:sSub>
      </m:oMath>
      <w:r w:rsidR="004A0666" w:rsidRPr="000135A3">
        <w:rPr>
          <w:rFonts w:asciiTheme="majorBidi" w:eastAsia="Times New Roman" w:hAnsiTheme="majorBidi" w:cstheme="majorBidi"/>
          <w:sz w:val="18"/>
          <w:szCs w:val="20"/>
          <w:lang w:bidi="fa-IR"/>
        </w:rPr>
        <w:t xml:space="preserve"> can be equal to 1 only for </w:t>
      </w:r>
      <m:oMath>
        <m:sSub>
          <m:sSubPr>
            <m:ctrlPr>
              <w:rPr>
                <w:rFonts w:ascii="Cambria Math" w:eastAsia="Times New Roman" w:hAnsiTheme="majorBidi" w:cstheme="majorBidi"/>
                <w:sz w:val="18"/>
                <w:szCs w:val="18"/>
              </w:rPr>
            </m:ctrlPr>
          </m:sSubPr>
          <m:e>
            <m:r>
              <m:rPr>
                <m:sty m:val="p"/>
              </m:rPr>
              <w:rPr>
                <w:rFonts w:ascii="Cambria Math" w:eastAsia="Times New Roman" w:hAnsiTheme="majorBidi" w:cstheme="majorBidi"/>
                <w:sz w:val="18"/>
                <w:szCs w:val="18"/>
              </w:rPr>
              <m:t>d</m:t>
            </m:r>
          </m:e>
          <m:sub>
            <m:r>
              <m:rPr>
                <m:sty m:val="p"/>
              </m:rPr>
              <w:rPr>
                <w:rFonts w:ascii="Cambria Math" w:eastAsia="Times New Roman" w:hAnsiTheme="majorBidi" w:cstheme="majorBidi"/>
                <w:sz w:val="18"/>
                <w:szCs w:val="18"/>
              </w:rPr>
              <m:t>ik</m:t>
            </m:r>
          </m:sub>
        </m:sSub>
      </m:oMath>
      <w:r w:rsidR="004A0666" w:rsidRPr="000135A3">
        <w:rPr>
          <w:rFonts w:asciiTheme="majorBidi" w:eastAsia="Times New Roman" w:hAnsiTheme="majorBidi" w:cstheme="majorBidi"/>
          <w:sz w:val="18"/>
          <w:szCs w:val="18"/>
        </w:rPr>
        <w:t xml:space="preserve"> </w:t>
      </w:r>
      <w:r w:rsidR="004A0666" w:rsidRPr="000135A3">
        <w:rPr>
          <w:rFonts w:asciiTheme="majorBidi" w:eastAsia="Times New Roman" w:hAnsiTheme="majorBidi" w:cstheme="majorBidi"/>
          <w:sz w:val="18"/>
          <w:szCs w:val="20"/>
          <w:lang w:bidi="fa-IR"/>
        </w:rPr>
        <w:t xml:space="preserve">being the minimum distance. </w:t>
      </w:r>
    </w:p>
    <w:p w:rsidR="00095E14" w:rsidRDefault="00081986" w:rsidP="00822C55">
      <w:pPr>
        <w:pStyle w:val="ListParagraph"/>
        <w:spacing w:line="240" w:lineRule="auto"/>
        <w:ind w:left="0"/>
        <w:jc w:val="both"/>
        <w:rPr>
          <w:rFonts w:asciiTheme="majorBidi" w:hAnsiTheme="majorBidi" w:cstheme="majorBidi"/>
          <w:sz w:val="18"/>
          <w:szCs w:val="16"/>
          <w:lang w:bidi="fa-IR"/>
        </w:rPr>
      </w:pPr>
      <w:r w:rsidRPr="000135A3">
        <w:rPr>
          <w:rFonts w:asciiTheme="majorBidi" w:hAnsiTheme="majorBidi" w:cstheme="majorBidi"/>
          <w:sz w:val="18"/>
          <w:szCs w:val="16"/>
          <w:lang w:bidi="fa-IR"/>
        </w:rPr>
        <w:t xml:space="preserve">If </w:t>
      </w:r>
      <w:r w:rsidR="004E0204" w:rsidRPr="000135A3">
        <w:rPr>
          <w:rFonts w:asciiTheme="majorBidi" w:hAnsiTheme="majorBidi" w:cstheme="majorBidi"/>
          <w:sz w:val="18"/>
          <w:szCs w:val="16"/>
          <w:lang w:bidi="fa-IR"/>
        </w:rPr>
        <w:t xml:space="preserve">U (x,y) and V (x,y) </w:t>
      </w:r>
      <w:r w:rsidR="008239D6" w:rsidRPr="000135A3">
        <w:rPr>
          <w:rFonts w:asciiTheme="majorBidi" w:hAnsiTheme="majorBidi" w:cstheme="majorBidi"/>
          <w:sz w:val="18"/>
          <w:szCs w:val="16"/>
          <w:lang w:bidi="fa-IR"/>
        </w:rPr>
        <w:t>were the</w:t>
      </w:r>
      <w:r w:rsidR="004E0204" w:rsidRPr="000135A3">
        <w:rPr>
          <w:rFonts w:asciiTheme="majorBidi" w:hAnsiTheme="majorBidi" w:cstheme="majorBidi"/>
          <w:sz w:val="18"/>
          <w:szCs w:val="16"/>
          <w:lang w:bidi="fa-IR"/>
        </w:rPr>
        <w:t xml:space="preserve"> </w:t>
      </w:r>
      <w:r w:rsidR="008239D6" w:rsidRPr="000135A3">
        <w:rPr>
          <w:rFonts w:asciiTheme="majorBidi" w:hAnsiTheme="majorBidi" w:cstheme="majorBidi"/>
          <w:sz w:val="18"/>
          <w:szCs w:val="16"/>
          <w:lang w:bidi="fa-IR"/>
        </w:rPr>
        <w:t xml:space="preserve">efficiency </w:t>
      </w:r>
      <w:r w:rsidR="004E0204" w:rsidRPr="000135A3">
        <w:rPr>
          <w:rFonts w:asciiTheme="majorBidi" w:hAnsiTheme="majorBidi" w:cstheme="majorBidi"/>
          <w:sz w:val="18"/>
          <w:szCs w:val="16"/>
          <w:lang w:bidi="fa-IR"/>
        </w:rPr>
        <w:t xml:space="preserve">and </w:t>
      </w:r>
      <w:r w:rsidR="008239D6" w:rsidRPr="000135A3">
        <w:rPr>
          <w:rFonts w:asciiTheme="majorBidi" w:hAnsiTheme="majorBidi" w:cstheme="majorBidi"/>
          <w:sz w:val="18"/>
          <w:szCs w:val="16"/>
          <w:lang w:bidi="fa-IR"/>
        </w:rPr>
        <w:t>equity</w:t>
      </w:r>
      <w:r w:rsidR="004C4921" w:rsidRPr="000135A3">
        <w:rPr>
          <w:rFonts w:asciiTheme="majorBidi" w:hAnsiTheme="majorBidi" w:cstheme="majorBidi"/>
          <w:sz w:val="18"/>
          <w:szCs w:val="16"/>
          <w:lang w:bidi="fa-IR"/>
        </w:rPr>
        <w:t xml:space="preserve"> of one location pattern</w:t>
      </w:r>
      <w:r w:rsidR="00F57405" w:rsidRPr="000135A3">
        <w:rPr>
          <w:rFonts w:asciiTheme="majorBidi" w:hAnsiTheme="majorBidi" w:cstheme="majorBidi"/>
          <w:sz w:val="18"/>
          <w:szCs w:val="16"/>
          <w:lang w:bidi="fa-IR"/>
        </w:rPr>
        <w:t>,</w:t>
      </w:r>
      <w:r w:rsidR="008239D6" w:rsidRPr="000135A3">
        <w:rPr>
          <w:rFonts w:asciiTheme="majorBidi" w:hAnsiTheme="majorBidi" w:cstheme="majorBidi"/>
          <w:sz w:val="18"/>
          <w:szCs w:val="16"/>
          <w:lang w:bidi="fa-IR"/>
        </w:rPr>
        <w:t xml:space="preserve"> , respectively,</w:t>
      </w:r>
      <w:r w:rsidR="00F57405" w:rsidRPr="000135A3">
        <w:rPr>
          <w:rFonts w:asciiTheme="majorBidi" w:hAnsiTheme="majorBidi" w:cstheme="majorBidi"/>
          <w:sz w:val="18"/>
          <w:szCs w:val="16"/>
          <w:lang w:bidi="fa-IR"/>
        </w:rPr>
        <w:t xml:space="preserve"> in which x,y </w:t>
      </w:r>
      <w:r w:rsidR="008239D6" w:rsidRPr="000135A3">
        <w:rPr>
          <w:rFonts w:asciiTheme="majorBidi" w:hAnsiTheme="majorBidi" w:cstheme="majorBidi"/>
          <w:sz w:val="18"/>
          <w:szCs w:val="16"/>
          <w:lang w:bidi="fa-IR"/>
        </w:rPr>
        <w:t>is vector of decision variables, Then:</w:t>
      </w:r>
    </w:p>
    <w:p w:rsidR="00D33CA1" w:rsidRPr="00D33CA1" w:rsidRDefault="00D33CA1" w:rsidP="00A23EE6">
      <w:pPr>
        <w:pStyle w:val="ListParagraph"/>
        <w:spacing w:line="240" w:lineRule="auto"/>
        <w:ind w:left="0" w:firstLine="270"/>
        <w:jc w:val="both"/>
        <w:rPr>
          <w:rFonts w:asciiTheme="majorBidi" w:hAnsiTheme="majorBidi" w:cstheme="majorBidi"/>
          <w:sz w:val="24"/>
          <w:szCs w:val="22"/>
          <w:lang w:bidi="fa-IR"/>
        </w:rPr>
      </w:pPr>
    </w:p>
    <w:p w:rsidR="007506AF" w:rsidRPr="000135A3" w:rsidRDefault="00666F84" w:rsidP="00A23EE6">
      <w:pPr>
        <w:spacing w:before="240" w:line="240" w:lineRule="auto"/>
        <w:ind w:left="360"/>
        <w:contextualSpacing/>
        <w:jc w:val="both"/>
        <w:rPr>
          <w:rFonts w:asciiTheme="majorBidi" w:eastAsia="Times New Roman" w:hAnsiTheme="majorBidi" w:cstheme="majorBidi"/>
          <w:iCs/>
          <w:sz w:val="18"/>
          <w:szCs w:val="20"/>
          <w:lang w:bidi="fa-IR"/>
        </w:rPr>
      </w:pPr>
      <m:oMath>
        <m:func>
          <m:funcPr>
            <m:ctrlPr>
              <w:rPr>
                <w:rFonts w:ascii="Cambria Math" w:hAnsiTheme="majorBidi" w:cstheme="majorBidi"/>
                <w:i/>
                <w:sz w:val="18"/>
                <w:szCs w:val="20"/>
                <w:lang w:bidi="fa-IR"/>
              </w:rPr>
            </m:ctrlPr>
          </m:funcPr>
          <m:fName>
            <m:r>
              <m:rPr>
                <m:sty m:val="p"/>
              </m:rPr>
              <w:rPr>
                <w:rFonts w:ascii="Cambria Math" w:hAnsiTheme="majorBidi" w:cstheme="majorBidi"/>
                <w:sz w:val="18"/>
                <w:szCs w:val="20"/>
                <w:lang w:bidi="fa-IR"/>
              </w:rPr>
              <m:t>U</m:t>
            </m:r>
            <m:d>
              <m:dPr>
                <m:ctrlPr>
                  <w:rPr>
                    <w:rFonts w:ascii="Cambria Math" w:hAnsiTheme="majorBidi" w:cstheme="majorBidi"/>
                    <w:sz w:val="18"/>
                    <w:szCs w:val="20"/>
                    <w:lang w:bidi="fa-IR"/>
                  </w:rPr>
                </m:ctrlPr>
              </m:dPr>
              <m:e>
                <m:r>
                  <m:rPr>
                    <m:sty m:val="p"/>
                  </m:rPr>
                  <w:rPr>
                    <w:rFonts w:ascii="Cambria Math" w:hAnsiTheme="majorBidi" w:cstheme="majorBidi"/>
                    <w:sz w:val="18"/>
                    <w:szCs w:val="20"/>
                    <w:lang w:bidi="fa-IR"/>
                  </w:rPr>
                  <m:t>x,y</m:t>
                </m:r>
              </m:e>
            </m:d>
            <m:r>
              <w:rPr>
                <w:rFonts w:ascii="Cambria Math" w:hAnsiTheme="majorBidi" w:cstheme="majorBidi"/>
                <w:sz w:val="18"/>
                <w:szCs w:val="20"/>
                <w:lang w:bidi="fa-IR"/>
              </w:rPr>
              <m:t>=</m:t>
            </m:r>
            <m:limLow>
              <m:limLowPr>
                <m:ctrlPr>
                  <w:rPr>
                    <w:rFonts w:ascii="Cambria Math" w:hAnsiTheme="majorBidi" w:cstheme="majorBidi"/>
                    <w:i/>
                    <w:sz w:val="18"/>
                    <w:szCs w:val="20"/>
                    <w:lang w:bidi="fa-IR"/>
                  </w:rPr>
                </m:ctrlPr>
              </m:limLowPr>
              <m:e>
                <m:r>
                  <m:rPr>
                    <m:sty m:val="p"/>
                  </m:rPr>
                  <w:rPr>
                    <w:rFonts w:ascii="Cambria Math" w:hAnsiTheme="majorBidi" w:cstheme="majorBidi"/>
                    <w:sz w:val="18"/>
                    <w:szCs w:val="20"/>
                    <w:lang w:bidi="fa-IR"/>
                  </w:rPr>
                  <m:t>Max</m:t>
                </m:r>
              </m:e>
              <m:lim>
                <m:sSub>
                  <m:sSubPr>
                    <m:ctrlPr>
                      <w:rPr>
                        <w:rFonts w:ascii="Cambria Math" w:hAnsiTheme="majorBidi" w:cstheme="majorBidi"/>
                        <w:i/>
                        <w:sz w:val="18"/>
                        <w:szCs w:val="20"/>
                        <w:lang w:bidi="fa-IR"/>
                      </w:rPr>
                    </m:ctrlPr>
                  </m:sSubPr>
                  <m:e>
                    <m:r>
                      <w:rPr>
                        <w:rFonts w:ascii="Cambria Math" w:hAnsi="Cambria Math" w:cstheme="majorBidi"/>
                        <w:sz w:val="18"/>
                        <w:szCs w:val="20"/>
                        <w:lang w:bidi="fa-IR"/>
                      </w:rPr>
                      <m:t>v</m:t>
                    </m:r>
                  </m:e>
                  <m:sub>
                    <m:r>
                      <w:rPr>
                        <w:rFonts w:ascii="Cambria Math" w:hAnsi="Cambria Math" w:cstheme="majorBidi"/>
                        <w:sz w:val="18"/>
                        <w:szCs w:val="20"/>
                        <w:lang w:bidi="fa-IR"/>
                      </w:rPr>
                      <m:t>j</m:t>
                    </m:r>
                  </m:sub>
                </m:sSub>
              </m:lim>
            </m:limLow>
          </m:fName>
          <m:e>
            <m:r>
              <w:rPr>
                <w:rFonts w:ascii="Cambria Math" w:hAnsiTheme="majorBidi" w:cstheme="majorBidi"/>
                <w:sz w:val="18"/>
                <w:szCs w:val="20"/>
                <w:lang w:bidi="fa-IR"/>
              </w:rPr>
              <m:t xml:space="preserve"> {</m:t>
            </m:r>
            <m:sSub>
              <m:sSubPr>
                <m:ctrlPr>
                  <w:rPr>
                    <w:rFonts w:ascii="Cambria Math" w:hAnsiTheme="majorBidi" w:cstheme="majorBidi"/>
                    <w:i/>
                    <w:sz w:val="18"/>
                    <w:szCs w:val="20"/>
                    <w:lang w:bidi="fa-IR"/>
                  </w:rPr>
                </m:ctrlPr>
              </m:sSubPr>
              <m:e>
                <m:r>
                  <w:rPr>
                    <w:rFonts w:ascii="Cambria Math" w:hAnsi="Cambria Math" w:cstheme="majorBidi"/>
                    <w:sz w:val="18"/>
                    <w:szCs w:val="20"/>
                    <w:lang w:bidi="fa-IR"/>
                  </w:rPr>
                  <m:t>L</m:t>
                </m:r>
              </m:e>
              <m:sub>
                <m:r>
                  <w:rPr>
                    <w:rFonts w:ascii="Cambria Math" w:hAnsi="Cambria Math" w:cstheme="majorBidi"/>
                    <w:sz w:val="18"/>
                    <w:szCs w:val="20"/>
                    <w:lang w:bidi="fa-IR"/>
                  </w:rPr>
                  <m:t>max</m:t>
                </m:r>
              </m:sub>
            </m:sSub>
            <m:d>
              <m:dPr>
                <m:ctrlPr>
                  <w:rPr>
                    <w:rFonts w:ascii="Cambria Math" w:hAnsiTheme="majorBidi" w:cstheme="majorBidi"/>
                    <w:i/>
                    <w:sz w:val="18"/>
                    <w:szCs w:val="20"/>
                    <w:lang w:bidi="fa-IR"/>
                  </w:rPr>
                </m:ctrlPr>
              </m:dPr>
              <m:e>
                <m:r>
                  <w:rPr>
                    <w:rFonts w:ascii="Cambria Math" w:hAnsi="Cambria Math" w:cstheme="majorBidi"/>
                    <w:sz w:val="18"/>
                    <w:szCs w:val="20"/>
                    <w:lang w:bidi="fa-IR"/>
                  </w:rPr>
                  <m:t>j</m:t>
                </m:r>
              </m:e>
            </m:d>
            <m:r>
              <w:rPr>
                <w:rFonts w:ascii="Cambria Math" w:hAnsiTheme="majorBidi" w:cstheme="majorBidi"/>
                <w:sz w:val="18"/>
                <w:szCs w:val="20"/>
                <w:lang w:bidi="fa-IR"/>
              </w:rPr>
              <m:t>}</m:t>
            </m:r>
          </m:e>
        </m:func>
        <m:r>
          <w:rPr>
            <w:rFonts w:ascii="Cambria Math" w:hAnsiTheme="majorBidi" w:cstheme="majorBidi"/>
            <w:sz w:val="18"/>
            <w:szCs w:val="20"/>
            <w:lang w:bidi="fa-IR"/>
          </w:rPr>
          <m:t xml:space="preserve">                                        </m:t>
        </m:r>
      </m:oMath>
      <w:r w:rsidR="007506AF" w:rsidRPr="000135A3">
        <w:rPr>
          <w:rFonts w:asciiTheme="majorBidi" w:eastAsia="Times New Roman" w:hAnsiTheme="majorBidi" w:cstheme="majorBidi"/>
          <w:iCs/>
          <w:sz w:val="18"/>
          <w:szCs w:val="20"/>
          <w:lang w:bidi="fa-IR"/>
        </w:rPr>
        <w:t>(11)</w:t>
      </w:r>
      <w:r w:rsidR="00AE4FAC" w:rsidRPr="000135A3">
        <w:rPr>
          <w:rFonts w:asciiTheme="majorBidi" w:eastAsia="Times New Roman" w:hAnsiTheme="majorBidi" w:cstheme="majorBidi"/>
          <w:iCs/>
          <w:sz w:val="18"/>
          <w:szCs w:val="20"/>
          <w:lang w:bidi="fa-IR"/>
        </w:rPr>
        <w:t xml:space="preserve"> </w:t>
      </w:r>
    </w:p>
    <w:p w:rsidR="00AE4FAC" w:rsidRDefault="00AE4FAC" w:rsidP="00A23EE6">
      <w:pPr>
        <w:spacing w:before="240" w:line="240" w:lineRule="auto"/>
        <w:ind w:left="360"/>
        <w:contextualSpacing/>
        <w:jc w:val="both"/>
        <w:rPr>
          <w:rFonts w:asciiTheme="majorBidi" w:eastAsia="Times New Roman" w:hAnsiTheme="majorBidi" w:cstheme="majorBidi"/>
          <w:iCs/>
          <w:sz w:val="18"/>
          <w:szCs w:val="20"/>
          <w:lang w:bidi="fa-IR"/>
        </w:rPr>
      </w:pPr>
      <m:oMath>
        <m:r>
          <m:rPr>
            <m:sty m:val="p"/>
          </m:rPr>
          <w:rPr>
            <w:rFonts w:ascii="Cambria Math" w:hAnsiTheme="majorBidi" w:cstheme="majorBidi"/>
            <w:sz w:val="18"/>
            <w:szCs w:val="20"/>
            <w:lang w:bidi="fa-IR"/>
          </w:rPr>
          <m:t>V</m:t>
        </m:r>
        <m:d>
          <m:dPr>
            <m:ctrlPr>
              <w:rPr>
                <w:rFonts w:ascii="Cambria Math" w:hAnsiTheme="majorBidi" w:cstheme="majorBidi"/>
                <w:sz w:val="18"/>
                <w:szCs w:val="20"/>
                <w:lang w:bidi="fa-IR"/>
              </w:rPr>
            </m:ctrlPr>
          </m:dPr>
          <m:e>
            <m:r>
              <m:rPr>
                <m:sty m:val="p"/>
              </m:rPr>
              <w:rPr>
                <w:rFonts w:ascii="Cambria Math" w:hAnsiTheme="majorBidi" w:cstheme="majorBidi"/>
                <w:sz w:val="18"/>
                <w:szCs w:val="20"/>
                <w:lang w:bidi="fa-IR"/>
              </w:rPr>
              <m:t>x,y</m:t>
            </m:r>
          </m:e>
        </m:d>
        <m:r>
          <w:rPr>
            <w:rFonts w:ascii="Cambria Math" w:hAnsiTheme="majorBidi" w:cstheme="majorBidi"/>
            <w:sz w:val="18"/>
            <w:szCs w:val="20"/>
            <w:lang w:bidi="fa-IR"/>
          </w:rPr>
          <m:t xml:space="preserve">= </m:t>
        </m:r>
        <m:nary>
          <m:naryPr>
            <m:chr m:val="∑"/>
            <m:limLoc m:val="undOvr"/>
            <m:ctrlPr>
              <w:rPr>
                <w:rFonts w:ascii="Cambria Math" w:hAnsiTheme="majorBidi" w:cstheme="majorBidi"/>
                <w:sz w:val="18"/>
                <w:szCs w:val="20"/>
                <w:lang w:bidi="fa-IR"/>
              </w:rPr>
            </m:ctrlPr>
          </m:naryPr>
          <m:sub>
            <m:r>
              <m:rPr>
                <m:sty m:val="p"/>
              </m:rPr>
              <w:rPr>
                <w:rFonts w:ascii="Cambria Math" w:hAnsiTheme="majorBidi" w:cstheme="majorBidi"/>
                <w:sz w:val="18"/>
                <w:szCs w:val="20"/>
                <w:lang w:bidi="fa-IR"/>
              </w:rPr>
              <m:t>i=1</m:t>
            </m:r>
          </m:sub>
          <m:sup>
            <m:r>
              <m:rPr>
                <m:sty m:val="p"/>
              </m:rPr>
              <w:rPr>
                <w:rFonts w:ascii="Cambria Math" w:hAnsiTheme="majorBidi" w:cstheme="majorBidi"/>
                <w:sz w:val="18"/>
                <w:szCs w:val="20"/>
                <w:lang w:bidi="fa-IR"/>
              </w:rPr>
              <m:t>n</m:t>
            </m:r>
          </m:sup>
          <m:e>
            <m:nary>
              <m:naryPr>
                <m:chr m:val="∑"/>
                <m:limLoc m:val="undOvr"/>
                <m:ctrlPr>
                  <w:rPr>
                    <w:rFonts w:ascii="Cambria Math" w:hAnsiTheme="majorBidi" w:cstheme="majorBidi"/>
                    <w:sz w:val="18"/>
                    <w:szCs w:val="20"/>
                    <w:lang w:bidi="fa-IR"/>
                  </w:rPr>
                </m:ctrlPr>
              </m:naryPr>
              <m:sub>
                <m:r>
                  <m:rPr>
                    <m:sty m:val="p"/>
                  </m:rPr>
                  <w:rPr>
                    <w:rFonts w:ascii="Cambria Math" w:hAnsiTheme="majorBidi" w:cstheme="majorBidi"/>
                    <w:sz w:val="18"/>
                    <w:szCs w:val="20"/>
                    <w:lang w:bidi="fa-IR"/>
                  </w:rPr>
                  <m:t>j=1</m:t>
                </m:r>
              </m:sub>
              <m:sup>
                <m:r>
                  <m:rPr>
                    <m:sty m:val="p"/>
                  </m:rPr>
                  <w:rPr>
                    <w:rFonts w:ascii="Cambria Math" w:hAnsiTheme="majorBidi" w:cstheme="majorBidi"/>
                    <w:sz w:val="18"/>
                    <w:szCs w:val="20"/>
                    <w:lang w:bidi="fa-IR"/>
                  </w:rPr>
                  <m:t>n</m:t>
                </m:r>
              </m:sup>
              <m:e>
                <m:sSub>
                  <m:sSubPr>
                    <m:ctrlPr>
                      <w:rPr>
                        <w:rFonts w:ascii="Cambria Math" w:eastAsia="Times New Roman" w:hAnsiTheme="majorBidi" w:cstheme="majorBidi"/>
                        <w:sz w:val="18"/>
                        <w:szCs w:val="20"/>
                        <w:lang w:bidi="fa-IR"/>
                      </w:rPr>
                    </m:ctrlPr>
                  </m:sSubPr>
                  <m:e>
                    <m:r>
                      <m:rPr>
                        <m:sty m:val="p"/>
                      </m:rPr>
                      <w:rPr>
                        <w:rFonts w:ascii="Cambria Math" w:eastAsia="Times New Roman" w:hAnsiTheme="majorBidi" w:cstheme="majorBidi"/>
                        <w:sz w:val="18"/>
                        <w:szCs w:val="20"/>
                        <w:lang w:bidi="fa-IR"/>
                      </w:rPr>
                      <m:t>c</m:t>
                    </m:r>
                  </m:e>
                  <m:sub>
                    <m:r>
                      <m:rPr>
                        <m:sty m:val="p"/>
                      </m:rPr>
                      <w:rPr>
                        <w:rFonts w:ascii="Cambria Math" w:eastAsia="Times New Roman" w:hAnsiTheme="majorBidi" w:cstheme="majorBidi"/>
                        <w:sz w:val="18"/>
                        <w:szCs w:val="20"/>
                        <w:lang w:bidi="fa-IR"/>
                      </w:rPr>
                      <m:t>ij</m:t>
                    </m:r>
                  </m:sub>
                </m:sSub>
                <m:sSub>
                  <m:sSubPr>
                    <m:ctrlPr>
                      <w:rPr>
                        <w:rFonts w:ascii="Cambria Math" w:eastAsia="Times New Roman" w:hAnsiTheme="majorBidi" w:cstheme="majorBidi"/>
                        <w:sz w:val="18"/>
                        <w:szCs w:val="20"/>
                        <w:lang w:bidi="fa-IR"/>
                      </w:rPr>
                    </m:ctrlPr>
                  </m:sSubPr>
                  <m:e>
                    <m:r>
                      <m:rPr>
                        <m:sty m:val="p"/>
                      </m:rPr>
                      <w:rPr>
                        <w:rFonts w:ascii="Cambria Math" w:eastAsia="Times New Roman" w:hAnsiTheme="majorBidi" w:cstheme="majorBidi"/>
                        <w:sz w:val="18"/>
                        <w:szCs w:val="20"/>
                        <w:lang w:bidi="fa-IR"/>
                      </w:rPr>
                      <m:t>d</m:t>
                    </m:r>
                  </m:e>
                  <m:sub>
                    <m:r>
                      <m:rPr>
                        <m:sty m:val="p"/>
                      </m:rPr>
                      <w:rPr>
                        <w:rFonts w:ascii="Cambria Math" w:eastAsia="Times New Roman" w:hAnsiTheme="majorBidi" w:cstheme="majorBidi"/>
                        <w:sz w:val="18"/>
                        <w:szCs w:val="20"/>
                        <w:lang w:bidi="fa-IR"/>
                      </w:rPr>
                      <m:t>ij</m:t>
                    </m:r>
                  </m:sub>
                </m:sSub>
                <m:sSub>
                  <m:sSubPr>
                    <m:ctrlPr>
                      <w:rPr>
                        <w:rFonts w:ascii="Cambria Math" w:eastAsia="Times New Roman" w:hAnsiTheme="majorBidi" w:cstheme="majorBidi"/>
                        <w:sz w:val="18"/>
                        <w:szCs w:val="20"/>
                        <w:lang w:bidi="fa-IR"/>
                      </w:rPr>
                    </m:ctrlPr>
                  </m:sSubPr>
                  <m:e>
                    <m:r>
                      <m:rPr>
                        <m:sty m:val="p"/>
                      </m:rPr>
                      <w:rPr>
                        <w:rFonts w:ascii="Cambria Math" w:eastAsia="Times New Roman" w:hAnsiTheme="majorBidi" w:cstheme="majorBidi"/>
                        <w:sz w:val="18"/>
                        <w:szCs w:val="20"/>
                        <w:lang w:bidi="fa-IR"/>
                      </w:rPr>
                      <m:t>y</m:t>
                    </m:r>
                  </m:e>
                  <m:sub>
                    <m:r>
                      <m:rPr>
                        <m:sty m:val="p"/>
                      </m:rPr>
                      <w:rPr>
                        <w:rFonts w:ascii="Cambria Math" w:eastAsia="Times New Roman" w:hAnsiTheme="majorBidi" w:cstheme="majorBidi"/>
                        <w:sz w:val="18"/>
                        <w:szCs w:val="20"/>
                        <w:lang w:bidi="fa-IR"/>
                      </w:rPr>
                      <m:t>ij</m:t>
                    </m:r>
                  </m:sub>
                </m:sSub>
              </m:e>
            </m:nary>
          </m:e>
        </m:nary>
        <m:r>
          <m:rPr>
            <m:sty m:val="p"/>
          </m:rPr>
          <w:rPr>
            <w:rFonts w:ascii="Cambria Math" w:hAnsiTheme="majorBidi" w:cstheme="majorBidi"/>
            <w:sz w:val="18"/>
            <w:szCs w:val="20"/>
            <w:lang w:bidi="fa-IR"/>
          </w:rPr>
          <m:t>+</m:t>
        </m:r>
        <m:nary>
          <m:naryPr>
            <m:chr m:val="∑"/>
            <m:limLoc m:val="undOvr"/>
            <m:ctrlPr>
              <w:rPr>
                <w:rFonts w:ascii="Cambria Math" w:hAnsiTheme="majorBidi" w:cstheme="majorBidi"/>
                <w:sz w:val="18"/>
                <w:szCs w:val="20"/>
                <w:lang w:bidi="fa-IR"/>
              </w:rPr>
            </m:ctrlPr>
          </m:naryPr>
          <m:sub>
            <m:r>
              <m:rPr>
                <m:sty m:val="p"/>
              </m:rPr>
              <w:rPr>
                <w:rFonts w:ascii="Cambria Math" w:hAnsiTheme="majorBidi" w:cstheme="majorBidi"/>
                <w:sz w:val="18"/>
                <w:szCs w:val="20"/>
                <w:lang w:bidi="fa-IR"/>
              </w:rPr>
              <m:t>j=1</m:t>
            </m:r>
          </m:sub>
          <m:sup>
            <m:r>
              <m:rPr>
                <m:sty m:val="p"/>
              </m:rPr>
              <w:rPr>
                <w:rFonts w:ascii="Cambria Math" w:hAnsiTheme="majorBidi" w:cstheme="majorBidi"/>
                <w:sz w:val="18"/>
                <w:szCs w:val="20"/>
                <w:lang w:bidi="fa-IR"/>
              </w:rPr>
              <m:t>n</m:t>
            </m:r>
          </m:sup>
          <m:e>
            <m:sSub>
              <m:sSubPr>
                <m:ctrlPr>
                  <w:rPr>
                    <w:rFonts w:ascii="Cambria Math" w:hAnsiTheme="majorBidi" w:cstheme="majorBidi"/>
                    <w:sz w:val="18"/>
                    <w:szCs w:val="20"/>
                    <w:lang w:bidi="fa-IR"/>
                  </w:rPr>
                </m:ctrlPr>
              </m:sSubPr>
              <m:e>
                <m:r>
                  <m:rPr>
                    <m:sty m:val="p"/>
                  </m:rPr>
                  <w:rPr>
                    <w:rFonts w:ascii="Cambria Math" w:hAnsiTheme="majorBidi" w:cstheme="majorBidi"/>
                    <w:sz w:val="18"/>
                    <w:szCs w:val="20"/>
                    <w:lang w:bidi="fa-IR"/>
                  </w:rPr>
                  <m:t>f</m:t>
                </m:r>
              </m:e>
              <m:sub>
                <m:r>
                  <m:rPr>
                    <m:sty m:val="p"/>
                  </m:rPr>
                  <w:rPr>
                    <w:rFonts w:ascii="Cambria Math" w:hAnsiTheme="majorBidi" w:cstheme="majorBidi"/>
                    <w:sz w:val="18"/>
                    <w:szCs w:val="20"/>
                    <w:lang w:bidi="fa-IR"/>
                  </w:rPr>
                  <m:t>j</m:t>
                </m:r>
              </m:sub>
            </m:sSub>
            <m:sSub>
              <m:sSubPr>
                <m:ctrlPr>
                  <w:rPr>
                    <w:rFonts w:ascii="Cambria Math" w:eastAsia="Times New Roman" w:hAnsiTheme="majorBidi" w:cstheme="majorBidi"/>
                    <w:sz w:val="18"/>
                    <w:szCs w:val="20"/>
                    <w:lang w:bidi="fa-IR"/>
                  </w:rPr>
                </m:ctrlPr>
              </m:sSubPr>
              <m:e>
                <m:r>
                  <m:rPr>
                    <m:sty m:val="p"/>
                  </m:rPr>
                  <w:rPr>
                    <w:rFonts w:ascii="Cambria Math" w:eastAsia="Times New Roman" w:hAnsiTheme="majorBidi" w:cstheme="majorBidi"/>
                    <w:sz w:val="18"/>
                    <w:szCs w:val="20"/>
                    <w:lang w:bidi="fa-IR"/>
                  </w:rPr>
                  <m:t>x</m:t>
                </m:r>
              </m:e>
              <m:sub>
                <m:r>
                  <m:rPr>
                    <m:sty m:val="p"/>
                  </m:rPr>
                  <w:rPr>
                    <w:rFonts w:ascii="Cambria Math" w:eastAsia="Times New Roman" w:hAnsiTheme="majorBidi" w:cstheme="majorBidi"/>
                    <w:sz w:val="18"/>
                    <w:szCs w:val="20"/>
                    <w:lang w:bidi="fa-IR"/>
                  </w:rPr>
                  <m:t>j</m:t>
                </m:r>
              </m:sub>
            </m:sSub>
          </m:e>
        </m:nary>
        <m:r>
          <m:rPr>
            <m:sty m:val="p"/>
          </m:rPr>
          <w:rPr>
            <w:rFonts w:ascii="Cambria Math" w:hAnsiTheme="majorBidi" w:cstheme="majorBidi"/>
            <w:sz w:val="18"/>
            <w:szCs w:val="20"/>
            <w:lang w:bidi="fa-IR"/>
          </w:rPr>
          <m:t xml:space="preserve">          </m:t>
        </m:r>
      </m:oMath>
      <w:r w:rsidR="007506AF" w:rsidRPr="000135A3">
        <w:rPr>
          <w:rFonts w:asciiTheme="majorBidi" w:eastAsia="Times New Roman" w:hAnsiTheme="majorBidi" w:cstheme="majorBidi"/>
          <w:sz w:val="18"/>
          <w:szCs w:val="20"/>
          <w:lang w:bidi="fa-IR"/>
        </w:rPr>
        <w:t xml:space="preserve">    </w:t>
      </w:r>
      <w:r w:rsidR="007506AF" w:rsidRPr="000135A3">
        <w:rPr>
          <w:rFonts w:asciiTheme="majorBidi" w:eastAsia="Times New Roman" w:hAnsiTheme="majorBidi" w:cstheme="majorBidi"/>
          <w:iCs/>
          <w:sz w:val="18"/>
          <w:szCs w:val="20"/>
          <w:lang w:bidi="fa-IR"/>
        </w:rPr>
        <w:t>(12)</w:t>
      </w:r>
    </w:p>
    <w:p w:rsidR="00D33CA1" w:rsidRPr="00D33CA1" w:rsidRDefault="00D33CA1" w:rsidP="00A23EE6">
      <w:pPr>
        <w:spacing w:before="240" w:line="240" w:lineRule="auto"/>
        <w:ind w:left="360"/>
        <w:contextualSpacing/>
        <w:jc w:val="both"/>
        <w:rPr>
          <w:rFonts w:asciiTheme="majorBidi" w:hAnsiTheme="majorBidi" w:cstheme="majorBidi"/>
          <w:iCs/>
          <w:sz w:val="12"/>
          <w:szCs w:val="12"/>
          <w:rtl/>
          <w:lang w:bidi="fa-IR"/>
        </w:rPr>
      </w:pPr>
    </w:p>
    <w:p w:rsidR="00AE4FAC" w:rsidRDefault="0084318F" w:rsidP="00822C55">
      <w:pPr>
        <w:pStyle w:val="ListParagraph"/>
        <w:spacing w:line="240" w:lineRule="auto"/>
        <w:ind w:left="0"/>
        <w:jc w:val="both"/>
        <w:rPr>
          <w:rFonts w:asciiTheme="majorBidi" w:hAnsiTheme="majorBidi" w:cstheme="majorBidi"/>
          <w:iCs/>
          <w:sz w:val="18"/>
          <w:szCs w:val="20"/>
          <w:lang w:bidi="fa-IR"/>
        </w:rPr>
      </w:pPr>
      <w:r w:rsidRPr="000135A3">
        <w:rPr>
          <w:rFonts w:asciiTheme="majorBidi" w:hAnsiTheme="majorBidi" w:cstheme="majorBidi"/>
          <w:sz w:val="18"/>
          <w:szCs w:val="16"/>
          <w:lang w:bidi="fa-IR"/>
        </w:rPr>
        <w:t xml:space="preserve">The above yardsticks not measured in the same unit.  So,  it  is  necessary  to  scale  them  so  that  they  can  be  converted  to  a  common  merit currency. </w:t>
      </w:r>
      <w:r w:rsidR="00630822" w:rsidRPr="000135A3">
        <w:rPr>
          <w:rFonts w:asciiTheme="majorBidi" w:hAnsiTheme="majorBidi" w:cstheme="majorBidi"/>
          <w:sz w:val="18"/>
          <w:szCs w:val="16"/>
          <w:lang w:bidi="fa-IR"/>
        </w:rPr>
        <w:t xml:space="preserve">We </w:t>
      </w:r>
      <w:r w:rsidR="00630822" w:rsidRPr="000135A3">
        <w:rPr>
          <w:rFonts w:asciiTheme="majorBidi" w:hAnsiTheme="majorBidi" w:cstheme="majorBidi"/>
          <w:iCs/>
          <w:sz w:val="18"/>
          <w:szCs w:val="20"/>
          <w:lang w:bidi="fa-IR"/>
        </w:rPr>
        <w:t xml:space="preserve">used weighted metric method for this job. </w:t>
      </w:r>
      <w:r w:rsidRPr="000135A3">
        <w:rPr>
          <w:rFonts w:asciiTheme="majorBidi" w:hAnsiTheme="majorBidi" w:cstheme="majorBidi"/>
          <w:iCs/>
          <w:sz w:val="18"/>
          <w:szCs w:val="20"/>
          <w:lang w:bidi="fa-IR"/>
        </w:rPr>
        <w:t>Considered</w:t>
      </w:r>
      <w:r w:rsidR="003C0028" w:rsidRPr="000135A3">
        <w:rPr>
          <w:rFonts w:asciiTheme="majorBidi" w:hAnsiTheme="majorBidi" w:cstheme="majorBidi"/>
          <w:iCs/>
          <w:sz w:val="18"/>
          <w:szCs w:val="20"/>
          <w:lang w:bidi="fa-IR"/>
        </w:rPr>
        <w:t xml:space="preserve"> </w:t>
      </w:r>
      <m:oMath>
        <m:sSup>
          <m:sSupPr>
            <m:ctrlPr>
              <w:rPr>
                <w:rFonts w:ascii="Cambria Math" w:hAnsiTheme="majorBidi" w:cstheme="majorBidi"/>
                <w:iCs/>
                <w:sz w:val="18"/>
                <w:szCs w:val="20"/>
                <w:lang w:bidi="fa-IR"/>
              </w:rPr>
            </m:ctrlPr>
          </m:sSupPr>
          <m:e>
            <m:r>
              <m:rPr>
                <m:sty m:val="p"/>
              </m:rPr>
              <w:rPr>
                <w:rFonts w:ascii="Cambria Math" w:hAnsiTheme="majorBidi" w:cstheme="majorBidi"/>
                <w:sz w:val="18"/>
                <w:szCs w:val="20"/>
                <w:lang w:bidi="fa-IR"/>
              </w:rPr>
              <m:t>U</m:t>
            </m:r>
          </m:e>
          <m:sup>
            <m:r>
              <m:rPr>
                <m:sty m:val="p"/>
              </m:rPr>
              <w:rPr>
                <w:rFonts w:asciiTheme="majorBidi" w:hAnsi="Cambria Math" w:cstheme="majorBidi"/>
                <w:sz w:val="18"/>
                <w:szCs w:val="20"/>
                <w:lang w:bidi="fa-IR"/>
              </w:rPr>
              <m:t>*</m:t>
            </m:r>
          </m:sup>
        </m:sSup>
        <m:d>
          <m:dPr>
            <m:ctrlPr>
              <w:rPr>
                <w:rFonts w:ascii="Cambria Math" w:hAnsiTheme="majorBidi" w:cstheme="majorBidi"/>
                <w:iCs/>
                <w:sz w:val="18"/>
                <w:szCs w:val="20"/>
                <w:lang w:bidi="fa-IR"/>
              </w:rPr>
            </m:ctrlPr>
          </m:dPr>
          <m:e>
            <m:r>
              <m:rPr>
                <m:sty m:val="p"/>
              </m:rPr>
              <w:rPr>
                <w:rFonts w:ascii="Cambria Math" w:hAnsiTheme="majorBidi" w:cstheme="majorBidi"/>
                <w:sz w:val="18"/>
                <w:szCs w:val="20"/>
                <w:lang w:bidi="fa-IR"/>
              </w:rPr>
              <m:t>x,y</m:t>
            </m:r>
          </m:e>
        </m:d>
      </m:oMath>
      <w:r w:rsidR="003C0028" w:rsidRPr="000135A3">
        <w:rPr>
          <w:rFonts w:asciiTheme="majorBidi" w:hAnsiTheme="majorBidi" w:cstheme="majorBidi"/>
          <w:iCs/>
          <w:sz w:val="18"/>
          <w:szCs w:val="20"/>
          <w:lang w:bidi="fa-IR"/>
        </w:rPr>
        <w:t xml:space="preserve"> and </w:t>
      </w:r>
      <m:oMath>
        <m:sSup>
          <m:sSupPr>
            <m:ctrlPr>
              <w:rPr>
                <w:rFonts w:ascii="Cambria Math" w:hAnsiTheme="majorBidi" w:cstheme="majorBidi"/>
                <w:iCs/>
                <w:sz w:val="18"/>
                <w:szCs w:val="20"/>
                <w:lang w:bidi="fa-IR"/>
              </w:rPr>
            </m:ctrlPr>
          </m:sSupPr>
          <m:e>
            <m:r>
              <m:rPr>
                <m:sty m:val="p"/>
              </m:rPr>
              <w:rPr>
                <w:rFonts w:ascii="Cambria Math" w:hAnsiTheme="majorBidi" w:cstheme="majorBidi"/>
                <w:sz w:val="18"/>
                <w:szCs w:val="20"/>
                <w:lang w:bidi="fa-IR"/>
              </w:rPr>
              <m:t>V</m:t>
            </m:r>
          </m:e>
          <m:sup>
            <m:r>
              <m:rPr>
                <m:sty m:val="p"/>
              </m:rPr>
              <w:rPr>
                <w:rFonts w:asciiTheme="majorBidi" w:hAnsi="Cambria Math" w:cstheme="majorBidi"/>
                <w:sz w:val="18"/>
                <w:szCs w:val="20"/>
                <w:lang w:bidi="fa-IR"/>
              </w:rPr>
              <m:t>*</m:t>
            </m:r>
          </m:sup>
        </m:sSup>
        <m:d>
          <m:dPr>
            <m:ctrlPr>
              <w:rPr>
                <w:rFonts w:ascii="Cambria Math" w:hAnsiTheme="majorBidi" w:cstheme="majorBidi"/>
                <w:iCs/>
                <w:sz w:val="18"/>
                <w:szCs w:val="20"/>
                <w:lang w:bidi="fa-IR"/>
              </w:rPr>
            </m:ctrlPr>
          </m:dPr>
          <m:e>
            <m:r>
              <m:rPr>
                <m:sty m:val="p"/>
              </m:rPr>
              <w:rPr>
                <w:rFonts w:ascii="Cambria Math" w:hAnsiTheme="majorBidi" w:cstheme="majorBidi"/>
                <w:sz w:val="18"/>
                <w:szCs w:val="20"/>
                <w:lang w:bidi="fa-IR"/>
              </w:rPr>
              <m:t>x,y</m:t>
            </m:r>
          </m:e>
        </m:d>
      </m:oMath>
      <w:r w:rsidR="003C0028" w:rsidRPr="000135A3">
        <w:rPr>
          <w:rFonts w:asciiTheme="majorBidi" w:hAnsiTheme="majorBidi" w:cstheme="majorBidi"/>
          <w:iCs/>
          <w:sz w:val="18"/>
          <w:szCs w:val="20"/>
          <w:lang w:bidi="fa-IR"/>
        </w:rPr>
        <w:t xml:space="preserve"> are </w:t>
      </w:r>
      <w:r w:rsidR="0023794B" w:rsidRPr="000135A3">
        <w:rPr>
          <w:rFonts w:asciiTheme="majorBidi" w:hAnsiTheme="majorBidi" w:cstheme="majorBidi"/>
          <w:iCs/>
          <w:sz w:val="18"/>
          <w:szCs w:val="20"/>
          <w:lang w:bidi="fa-IR"/>
        </w:rPr>
        <w:t xml:space="preserve">the minimum of </w:t>
      </w:r>
      <w:r w:rsidR="00F215AA" w:rsidRPr="000135A3">
        <w:rPr>
          <w:rFonts w:asciiTheme="majorBidi" w:hAnsiTheme="majorBidi" w:cstheme="majorBidi"/>
          <w:iCs/>
          <w:sz w:val="18"/>
          <w:szCs w:val="20"/>
          <w:lang w:bidi="fa-IR"/>
        </w:rPr>
        <w:t xml:space="preserve">each </w:t>
      </w:r>
      <w:r w:rsidR="0023794B" w:rsidRPr="000135A3">
        <w:rPr>
          <w:rFonts w:asciiTheme="majorBidi" w:hAnsiTheme="majorBidi" w:cstheme="majorBidi"/>
          <w:iCs/>
          <w:sz w:val="18"/>
          <w:szCs w:val="20"/>
          <w:lang w:bidi="fa-IR"/>
        </w:rPr>
        <w:t xml:space="preserve">yardstick in the absence of </w:t>
      </w:r>
      <w:r w:rsidR="00F215AA" w:rsidRPr="000135A3">
        <w:rPr>
          <w:rFonts w:asciiTheme="majorBidi" w:hAnsiTheme="majorBidi" w:cstheme="majorBidi"/>
          <w:iCs/>
          <w:sz w:val="18"/>
          <w:szCs w:val="20"/>
          <w:lang w:bidi="fa-IR"/>
        </w:rPr>
        <w:t xml:space="preserve">another. We can define </w:t>
      </w:r>
      <w:r w:rsidR="00076972" w:rsidRPr="000135A3">
        <w:rPr>
          <w:rFonts w:asciiTheme="majorBidi" w:hAnsiTheme="majorBidi" w:cstheme="majorBidi"/>
          <w:iCs/>
          <w:sz w:val="18"/>
          <w:szCs w:val="20"/>
          <w:lang w:bidi="fa-IR"/>
        </w:rPr>
        <w:t xml:space="preserve">such a function that measure </w:t>
      </w:r>
      <w:r w:rsidR="009A2C0B" w:rsidRPr="000135A3">
        <w:rPr>
          <w:rFonts w:asciiTheme="majorBidi" w:hAnsiTheme="majorBidi" w:cstheme="majorBidi"/>
          <w:iCs/>
          <w:sz w:val="18"/>
          <w:szCs w:val="20"/>
          <w:lang w:bidi="fa-IR"/>
        </w:rPr>
        <w:t>deviation from optimal solutions:</w:t>
      </w:r>
    </w:p>
    <w:p w:rsidR="00D33CA1" w:rsidRPr="00D33CA1" w:rsidRDefault="00D33CA1" w:rsidP="00A23EE6">
      <w:pPr>
        <w:pStyle w:val="ListParagraph"/>
        <w:spacing w:line="240" w:lineRule="auto"/>
        <w:ind w:left="0" w:firstLine="270"/>
        <w:jc w:val="both"/>
        <w:rPr>
          <w:rFonts w:asciiTheme="majorBidi" w:hAnsiTheme="majorBidi" w:cstheme="majorBidi"/>
          <w:iCs/>
          <w:sz w:val="24"/>
          <w:szCs w:val="24"/>
          <w:lang w:bidi="fa-IR"/>
        </w:rPr>
      </w:pPr>
    </w:p>
    <w:p w:rsidR="00A25758" w:rsidRPr="000135A3" w:rsidRDefault="00666F84" w:rsidP="00A23EE6">
      <w:pPr>
        <w:spacing w:before="240" w:line="240" w:lineRule="auto"/>
        <w:ind w:left="360"/>
        <w:contextualSpacing/>
        <w:jc w:val="both"/>
        <w:rPr>
          <w:rFonts w:asciiTheme="majorBidi" w:eastAsia="Times New Roman" w:hAnsiTheme="majorBidi" w:cstheme="majorBidi"/>
          <w:sz w:val="18"/>
          <w:szCs w:val="20"/>
          <w:lang w:bidi="fa-IR"/>
        </w:rPr>
      </w:pPr>
      <m:oMath>
        <m:sSub>
          <m:sSubPr>
            <m:ctrlPr>
              <w:rPr>
                <w:rFonts w:ascii="Cambria Math" w:hAnsiTheme="majorBidi" w:cstheme="majorBidi"/>
                <w:iCs/>
                <w:sz w:val="18"/>
                <w:szCs w:val="20"/>
                <w:lang w:bidi="fa-IR"/>
              </w:rPr>
            </m:ctrlPr>
          </m:sSubPr>
          <m:e>
            <m:r>
              <m:rPr>
                <m:sty m:val="p"/>
              </m:rPr>
              <w:rPr>
                <w:rFonts w:ascii="Cambria Math" w:hAnsiTheme="majorBidi" w:cstheme="majorBidi"/>
                <w:sz w:val="18"/>
                <w:szCs w:val="20"/>
                <w:lang w:bidi="fa-IR"/>
              </w:rPr>
              <m:t>Z</m:t>
            </m:r>
          </m:e>
          <m:sub>
            <m:r>
              <m:rPr>
                <m:sty m:val="p"/>
              </m:rPr>
              <w:rPr>
                <w:rFonts w:ascii="Cambria Math" w:hAnsiTheme="majorBidi" w:cstheme="majorBidi"/>
                <w:sz w:val="18"/>
                <w:szCs w:val="20"/>
                <w:lang w:bidi="fa-IR"/>
              </w:rPr>
              <m:t>1</m:t>
            </m:r>
          </m:sub>
        </m:sSub>
        <m:d>
          <m:dPr>
            <m:ctrlPr>
              <w:rPr>
                <w:rFonts w:ascii="Cambria Math" w:hAnsiTheme="majorBidi" w:cstheme="majorBidi"/>
                <w:iCs/>
                <w:sz w:val="18"/>
                <w:szCs w:val="20"/>
                <w:lang w:bidi="fa-IR"/>
              </w:rPr>
            </m:ctrlPr>
          </m:dPr>
          <m:e>
            <m:r>
              <m:rPr>
                <m:sty m:val="p"/>
              </m:rPr>
              <w:rPr>
                <w:rFonts w:ascii="Cambria Math" w:hAnsiTheme="majorBidi" w:cstheme="majorBidi"/>
                <w:sz w:val="18"/>
                <w:szCs w:val="20"/>
                <w:lang w:bidi="fa-IR"/>
              </w:rPr>
              <m:t>x,y</m:t>
            </m:r>
          </m:e>
        </m:d>
        <m:r>
          <m:rPr>
            <m:sty m:val="p"/>
          </m:rPr>
          <w:rPr>
            <w:rFonts w:ascii="Cambria Math" w:hAnsiTheme="majorBidi" w:cstheme="majorBidi"/>
            <w:sz w:val="18"/>
            <w:szCs w:val="20"/>
            <w:lang w:bidi="fa-IR"/>
          </w:rPr>
          <m:t>=</m:t>
        </m:r>
        <m:f>
          <m:fPr>
            <m:ctrlPr>
              <w:rPr>
                <w:rFonts w:ascii="Cambria Math" w:hAnsiTheme="majorBidi" w:cstheme="majorBidi"/>
                <w:iCs/>
                <w:sz w:val="18"/>
                <w:szCs w:val="20"/>
                <w:lang w:bidi="fa-IR"/>
              </w:rPr>
            </m:ctrlPr>
          </m:fPr>
          <m:num>
            <m:r>
              <m:rPr>
                <m:sty m:val="p"/>
              </m:rPr>
              <w:rPr>
                <w:rFonts w:ascii="Cambria Math" w:hAnsiTheme="majorBidi" w:cstheme="majorBidi"/>
                <w:sz w:val="18"/>
                <w:szCs w:val="20"/>
                <w:lang w:bidi="fa-IR"/>
              </w:rPr>
              <m:t>U</m:t>
            </m:r>
            <m:d>
              <m:dPr>
                <m:ctrlPr>
                  <w:rPr>
                    <w:rFonts w:ascii="Cambria Math" w:hAnsiTheme="majorBidi" w:cstheme="majorBidi"/>
                    <w:iCs/>
                    <w:sz w:val="18"/>
                    <w:szCs w:val="20"/>
                    <w:lang w:bidi="fa-IR"/>
                  </w:rPr>
                </m:ctrlPr>
              </m:dPr>
              <m:e>
                <m:r>
                  <m:rPr>
                    <m:sty m:val="p"/>
                  </m:rPr>
                  <w:rPr>
                    <w:rFonts w:ascii="Cambria Math" w:hAnsiTheme="majorBidi" w:cstheme="majorBidi"/>
                    <w:sz w:val="18"/>
                    <w:szCs w:val="20"/>
                    <w:lang w:bidi="fa-IR"/>
                  </w:rPr>
                  <m:t>x,y</m:t>
                </m:r>
              </m:e>
            </m:d>
            <m:r>
              <m:rPr>
                <m:sty m:val="p"/>
              </m:rPr>
              <w:rPr>
                <w:rFonts w:asciiTheme="majorBidi" w:hAnsiTheme="majorBidi" w:cstheme="majorBidi"/>
                <w:sz w:val="18"/>
                <w:szCs w:val="20"/>
                <w:lang w:bidi="fa-IR"/>
              </w:rPr>
              <m:t>-</m:t>
            </m:r>
            <m:sSup>
              <m:sSupPr>
                <m:ctrlPr>
                  <w:rPr>
                    <w:rFonts w:ascii="Cambria Math" w:hAnsiTheme="majorBidi" w:cstheme="majorBidi"/>
                    <w:iCs/>
                    <w:sz w:val="18"/>
                    <w:szCs w:val="20"/>
                    <w:lang w:bidi="fa-IR"/>
                  </w:rPr>
                </m:ctrlPr>
              </m:sSupPr>
              <m:e>
                <m:r>
                  <m:rPr>
                    <m:sty m:val="p"/>
                  </m:rPr>
                  <w:rPr>
                    <w:rFonts w:ascii="Cambria Math" w:hAnsiTheme="majorBidi" w:cstheme="majorBidi"/>
                    <w:sz w:val="18"/>
                    <w:szCs w:val="20"/>
                    <w:lang w:bidi="fa-IR"/>
                  </w:rPr>
                  <m:t>U</m:t>
                </m:r>
              </m:e>
              <m:sup>
                <m:r>
                  <m:rPr>
                    <m:sty m:val="p"/>
                  </m:rPr>
                  <w:rPr>
                    <w:rFonts w:asciiTheme="majorBidi" w:hAnsi="Cambria Math" w:cstheme="majorBidi"/>
                    <w:sz w:val="18"/>
                    <w:szCs w:val="20"/>
                    <w:lang w:bidi="fa-IR"/>
                  </w:rPr>
                  <m:t>*</m:t>
                </m:r>
              </m:sup>
            </m:sSup>
            <m:d>
              <m:dPr>
                <m:ctrlPr>
                  <w:rPr>
                    <w:rFonts w:ascii="Cambria Math" w:hAnsiTheme="majorBidi" w:cstheme="majorBidi"/>
                    <w:iCs/>
                    <w:sz w:val="18"/>
                    <w:szCs w:val="20"/>
                    <w:lang w:bidi="fa-IR"/>
                  </w:rPr>
                </m:ctrlPr>
              </m:dPr>
              <m:e>
                <m:r>
                  <m:rPr>
                    <m:sty m:val="p"/>
                  </m:rPr>
                  <w:rPr>
                    <w:rFonts w:ascii="Cambria Math" w:hAnsiTheme="majorBidi" w:cstheme="majorBidi"/>
                    <w:sz w:val="18"/>
                    <w:szCs w:val="20"/>
                    <w:lang w:bidi="fa-IR"/>
                  </w:rPr>
                  <m:t>x,y</m:t>
                </m:r>
              </m:e>
            </m:d>
          </m:num>
          <m:den>
            <m:sSup>
              <m:sSupPr>
                <m:ctrlPr>
                  <w:rPr>
                    <w:rFonts w:ascii="Cambria Math" w:hAnsiTheme="majorBidi" w:cstheme="majorBidi"/>
                    <w:iCs/>
                    <w:sz w:val="18"/>
                    <w:szCs w:val="20"/>
                    <w:lang w:bidi="fa-IR"/>
                  </w:rPr>
                </m:ctrlPr>
              </m:sSupPr>
              <m:e>
                <m:r>
                  <m:rPr>
                    <m:sty m:val="p"/>
                  </m:rPr>
                  <w:rPr>
                    <w:rFonts w:ascii="Cambria Math" w:hAnsiTheme="majorBidi" w:cstheme="majorBidi"/>
                    <w:sz w:val="18"/>
                    <w:szCs w:val="20"/>
                    <w:lang w:bidi="fa-IR"/>
                  </w:rPr>
                  <m:t>U</m:t>
                </m:r>
              </m:e>
              <m:sup>
                <m:r>
                  <m:rPr>
                    <m:sty m:val="p"/>
                  </m:rPr>
                  <w:rPr>
                    <w:rFonts w:asciiTheme="majorBidi" w:hAnsi="Cambria Math" w:cstheme="majorBidi"/>
                    <w:sz w:val="18"/>
                    <w:szCs w:val="20"/>
                    <w:lang w:bidi="fa-IR"/>
                  </w:rPr>
                  <m:t>*</m:t>
                </m:r>
              </m:sup>
            </m:sSup>
            <m:d>
              <m:dPr>
                <m:ctrlPr>
                  <w:rPr>
                    <w:rFonts w:ascii="Cambria Math" w:hAnsiTheme="majorBidi" w:cstheme="majorBidi"/>
                    <w:iCs/>
                    <w:sz w:val="18"/>
                    <w:szCs w:val="20"/>
                    <w:lang w:bidi="fa-IR"/>
                  </w:rPr>
                </m:ctrlPr>
              </m:dPr>
              <m:e>
                <m:r>
                  <m:rPr>
                    <m:sty m:val="p"/>
                  </m:rPr>
                  <w:rPr>
                    <w:rFonts w:ascii="Cambria Math" w:hAnsiTheme="majorBidi" w:cstheme="majorBidi"/>
                    <w:sz w:val="18"/>
                    <w:szCs w:val="20"/>
                    <w:lang w:bidi="fa-IR"/>
                  </w:rPr>
                  <m:t>x,y</m:t>
                </m:r>
              </m:e>
            </m:d>
          </m:den>
        </m:f>
        <m:r>
          <m:rPr>
            <m:sty m:val="p"/>
          </m:rPr>
          <w:rPr>
            <w:rFonts w:ascii="Cambria Math" w:hAnsiTheme="majorBidi" w:cstheme="majorBidi"/>
            <w:sz w:val="18"/>
            <w:szCs w:val="20"/>
            <w:lang w:bidi="fa-IR"/>
          </w:rPr>
          <m:t xml:space="preserve">              </m:t>
        </m:r>
      </m:oMath>
      <w:r w:rsidR="00A25758" w:rsidRPr="000135A3">
        <w:rPr>
          <w:rFonts w:asciiTheme="majorBidi" w:eastAsia="Times New Roman" w:hAnsiTheme="majorBidi" w:cstheme="majorBidi"/>
          <w:sz w:val="18"/>
          <w:szCs w:val="20"/>
          <w:lang w:bidi="fa-IR"/>
        </w:rPr>
        <w:t xml:space="preserve">                           (13)          </w:t>
      </w:r>
    </w:p>
    <w:p w:rsidR="00A25758" w:rsidRDefault="00666F84" w:rsidP="00A23EE6">
      <w:pPr>
        <w:spacing w:before="240" w:line="240" w:lineRule="auto"/>
        <w:ind w:left="360"/>
        <w:contextualSpacing/>
        <w:jc w:val="both"/>
        <w:rPr>
          <w:rFonts w:asciiTheme="majorBidi" w:eastAsia="Times New Roman" w:hAnsiTheme="majorBidi" w:cstheme="majorBidi"/>
          <w:iCs/>
          <w:sz w:val="18"/>
          <w:szCs w:val="20"/>
          <w:lang w:bidi="fa-IR"/>
        </w:rPr>
      </w:pPr>
      <m:oMath>
        <m:sSub>
          <m:sSubPr>
            <m:ctrlPr>
              <w:rPr>
                <w:rFonts w:ascii="Cambria Math" w:hAnsiTheme="majorBidi" w:cstheme="majorBidi"/>
                <w:iCs/>
                <w:sz w:val="18"/>
                <w:szCs w:val="20"/>
                <w:lang w:bidi="fa-IR"/>
              </w:rPr>
            </m:ctrlPr>
          </m:sSubPr>
          <m:e>
            <m:r>
              <m:rPr>
                <m:sty m:val="p"/>
              </m:rPr>
              <w:rPr>
                <w:rFonts w:ascii="Cambria Math" w:hAnsiTheme="majorBidi" w:cstheme="majorBidi"/>
                <w:sz w:val="18"/>
                <w:szCs w:val="20"/>
                <w:lang w:bidi="fa-IR"/>
              </w:rPr>
              <m:t>Z</m:t>
            </m:r>
          </m:e>
          <m:sub>
            <m:r>
              <m:rPr>
                <m:sty m:val="p"/>
              </m:rPr>
              <w:rPr>
                <w:rFonts w:ascii="Cambria Math" w:hAnsiTheme="majorBidi" w:cstheme="majorBidi"/>
                <w:sz w:val="18"/>
                <w:szCs w:val="20"/>
                <w:lang w:bidi="fa-IR"/>
              </w:rPr>
              <m:t>2</m:t>
            </m:r>
          </m:sub>
        </m:sSub>
        <m:d>
          <m:dPr>
            <m:ctrlPr>
              <w:rPr>
                <w:rFonts w:ascii="Cambria Math" w:hAnsiTheme="majorBidi" w:cstheme="majorBidi"/>
                <w:iCs/>
                <w:sz w:val="18"/>
                <w:szCs w:val="20"/>
                <w:lang w:bidi="fa-IR"/>
              </w:rPr>
            </m:ctrlPr>
          </m:dPr>
          <m:e>
            <m:r>
              <m:rPr>
                <m:sty m:val="p"/>
              </m:rPr>
              <w:rPr>
                <w:rFonts w:ascii="Cambria Math" w:hAnsiTheme="majorBidi" w:cstheme="majorBidi"/>
                <w:sz w:val="18"/>
                <w:szCs w:val="20"/>
                <w:lang w:bidi="fa-IR"/>
              </w:rPr>
              <m:t>x,y</m:t>
            </m:r>
          </m:e>
        </m:d>
        <m:r>
          <m:rPr>
            <m:sty m:val="p"/>
          </m:rPr>
          <w:rPr>
            <w:rFonts w:ascii="Cambria Math" w:hAnsiTheme="majorBidi" w:cstheme="majorBidi"/>
            <w:sz w:val="18"/>
            <w:szCs w:val="20"/>
            <w:lang w:bidi="fa-IR"/>
          </w:rPr>
          <m:t>=</m:t>
        </m:r>
        <m:f>
          <m:fPr>
            <m:ctrlPr>
              <w:rPr>
                <w:rFonts w:ascii="Cambria Math" w:hAnsiTheme="majorBidi" w:cstheme="majorBidi"/>
                <w:iCs/>
                <w:sz w:val="18"/>
                <w:szCs w:val="20"/>
                <w:lang w:bidi="fa-IR"/>
              </w:rPr>
            </m:ctrlPr>
          </m:fPr>
          <m:num>
            <m:r>
              <m:rPr>
                <m:sty m:val="p"/>
              </m:rPr>
              <w:rPr>
                <w:rFonts w:ascii="Cambria Math" w:hAnsiTheme="majorBidi" w:cstheme="majorBidi"/>
                <w:sz w:val="18"/>
                <w:szCs w:val="20"/>
                <w:lang w:bidi="fa-IR"/>
              </w:rPr>
              <m:t>V</m:t>
            </m:r>
            <m:d>
              <m:dPr>
                <m:ctrlPr>
                  <w:rPr>
                    <w:rFonts w:ascii="Cambria Math" w:hAnsiTheme="majorBidi" w:cstheme="majorBidi"/>
                    <w:iCs/>
                    <w:sz w:val="18"/>
                    <w:szCs w:val="20"/>
                    <w:lang w:bidi="fa-IR"/>
                  </w:rPr>
                </m:ctrlPr>
              </m:dPr>
              <m:e>
                <m:r>
                  <m:rPr>
                    <m:sty m:val="p"/>
                  </m:rPr>
                  <w:rPr>
                    <w:rFonts w:ascii="Cambria Math" w:hAnsiTheme="majorBidi" w:cstheme="majorBidi"/>
                    <w:sz w:val="18"/>
                    <w:szCs w:val="20"/>
                    <w:lang w:bidi="fa-IR"/>
                  </w:rPr>
                  <m:t>x,y</m:t>
                </m:r>
              </m:e>
            </m:d>
            <m:r>
              <m:rPr>
                <m:sty m:val="p"/>
              </m:rPr>
              <w:rPr>
                <w:rFonts w:asciiTheme="majorBidi" w:hAnsiTheme="majorBidi" w:cstheme="majorBidi"/>
                <w:sz w:val="18"/>
                <w:szCs w:val="20"/>
                <w:lang w:bidi="fa-IR"/>
              </w:rPr>
              <m:t>-</m:t>
            </m:r>
            <m:sSup>
              <m:sSupPr>
                <m:ctrlPr>
                  <w:rPr>
                    <w:rFonts w:ascii="Cambria Math" w:hAnsiTheme="majorBidi" w:cstheme="majorBidi"/>
                    <w:iCs/>
                    <w:sz w:val="18"/>
                    <w:szCs w:val="20"/>
                    <w:lang w:bidi="fa-IR"/>
                  </w:rPr>
                </m:ctrlPr>
              </m:sSupPr>
              <m:e>
                <m:r>
                  <m:rPr>
                    <m:sty m:val="p"/>
                  </m:rPr>
                  <w:rPr>
                    <w:rFonts w:ascii="Cambria Math" w:hAnsiTheme="majorBidi" w:cstheme="majorBidi"/>
                    <w:sz w:val="18"/>
                    <w:szCs w:val="20"/>
                    <w:lang w:bidi="fa-IR"/>
                  </w:rPr>
                  <m:t>V</m:t>
                </m:r>
              </m:e>
              <m:sup>
                <m:r>
                  <m:rPr>
                    <m:sty m:val="p"/>
                  </m:rPr>
                  <w:rPr>
                    <w:rFonts w:asciiTheme="majorBidi" w:hAnsi="Cambria Math" w:cstheme="majorBidi"/>
                    <w:sz w:val="18"/>
                    <w:szCs w:val="20"/>
                    <w:lang w:bidi="fa-IR"/>
                  </w:rPr>
                  <m:t>*</m:t>
                </m:r>
              </m:sup>
            </m:sSup>
            <m:d>
              <m:dPr>
                <m:ctrlPr>
                  <w:rPr>
                    <w:rFonts w:ascii="Cambria Math" w:hAnsiTheme="majorBidi" w:cstheme="majorBidi"/>
                    <w:iCs/>
                    <w:sz w:val="18"/>
                    <w:szCs w:val="20"/>
                    <w:lang w:bidi="fa-IR"/>
                  </w:rPr>
                </m:ctrlPr>
              </m:dPr>
              <m:e>
                <m:r>
                  <m:rPr>
                    <m:sty m:val="p"/>
                  </m:rPr>
                  <w:rPr>
                    <w:rFonts w:ascii="Cambria Math" w:hAnsiTheme="majorBidi" w:cstheme="majorBidi"/>
                    <w:sz w:val="18"/>
                    <w:szCs w:val="20"/>
                    <w:lang w:bidi="fa-IR"/>
                  </w:rPr>
                  <m:t>x,y</m:t>
                </m:r>
              </m:e>
            </m:d>
          </m:num>
          <m:den>
            <m:sSup>
              <m:sSupPr>
                <m:ctrlPr>
                  <w:rPr>
                    <w:rFonts w:ascii="Cambria Math" w:hAnsiTheme="majorBidi" w:cstheme="majorBidi"/>
                    <w:iCs/>
                    <w:sz w:val="18"/>
                    <w:szCs w:val="20"/>
                    <w:lang w:bidi="fa-IR"/>
                  </w:rPr>
                </m:ctrlPr>
              </m:sSupPr>
              <m:e>
                <m:r>
                  <m:rPr>
                    <m:sty m:val="p"/>
                  </m:rPr>
                  <w:rPr>
                    <w:rFonts w:ascii="Cambria Math" w:hAnsiTheme="majorBidi" w:cstheme="majorBidi"/>
                    <w:sz w:val="18"/>
                    <w:szCs w:val="20"/>
                    <w:lang w:bidi="fa-IR"/>
                  </w:rPr>
                  <m:t>V</m:t>
                </m:r>
              </m:e>
              <m:sup>
                <m:r>
                  <m:rPr>
                    <m:sty m:val="p"/>
                  </m:rPr>
                  <w:rPr>
                    <w:rFonts w:asciiTheme="majorBidi" w:hAnsi="Cambria Math" w:cstheme="majorBidi"/>
                    <w:sz w:val="18"/>
                    <w:szCs w:val="20"/>
                    <w:lang w:bidi="fa-IR"/>
                  </w:rPr>
                  <m:t>*</m:t>
                </m:r>
              </m:sup>
            </m:sSup>
            <m:d>
              <m:dPr>
                <m:ctrlPr>
                  <w:rPr>
                    <w:rFonts w:ascii="Cambria Math" w:hAnsiTheme="majorBidi" w:cstheme="majorBidi"/>
                    <w:iCs/>
                    <w:sz w:val="18"/>
                    <w:szCs w:val="20"/>
                    <w:lang w:bidi="fa-IR"/>
                  </w:rPr>
                </m:ctrlPr>
              </m:dPr>
              <m:e>
                <m:r>
                  <m:rPr>
                    <m:sty m:val="p"/>
                  </m:rPr>
                  <w:rPr>
                    <w:rFonts w:ascii="Cambria Math" w:hAnsiTheme="majorBidi" w:cstheme="majorBidi"/>
                    <w:sz w:val="18"/>
                    <w:szCs w:val="20"/>
                    <w:lang w:bidi="fa-IR"/>
                  </w:rPr>
                  <m:t>x,y</m:t>
                </m:r>
              </m:e>
            </m:d>
          </m:den>
        </m:f>
        <m:r>
          <m:rPr>
            <m:sty m:val="p"/>
          </m:rPr>
          <w:rPr>
            <w:rFonts w:ascii="Cambria Math" w:hAnsiTheme="majorBidi" w:cstheme="majorBidi"/>
            <w:sz w:val="18"/>
            <w:szCs w:val="20"/>
            <w:lang w:bidi="fa-IR"/>
          </w:rPr>
          <m:t xml:space="preserve">              </m:t>
        </m:r>
      </m:oMath>
      <w:r w:rsidR="00A25758" w:rsidRPr="000135A3">
        <w:rPr>
          <w:rFonts w:asciiTheme="majorBidi" w:eastAsia="Times New Roman" w:hAnsiTheme="majorBidi" w:cstheme="majorBidi"/>
          <w:sz w:val="18"/>
          <w:szCs w:val="20"/>
          <w:lang w:bidi="fa-IR"/>
        </w:rPr>
        <w:t xml:space="preserve">              </w:t>
      </w:r>
      <w:r w:rsidR="00A25758" w:rsidRPr="000135A3">
        <w:rPr>
          <w:rFonts w:asciiTheme="majorBidi" w:eastAsia="Times New Roman" w:hAnsiTheme="majorBidi" w:cstheme="majorBidi"/>
          <w:iCs/>
          <w:sz w:val="18"/>
          <w:szCs w:val="20"/>
          <w:lang w:bidi="fa-IR"/>
        </w:rPr>
        <w:t xml:space="preserve">             (14)</w:t>
      </w:r>
    </w:p>
    <w:p w:rsidR="00970C14" w:rsidRPr="00970C14" w:rsidRDefault="00970C14" w:rsidP="00A23EE6">
      <w:pPr>
        <w:spacing w:before="240" w:line="240" w:lineRule="auto"/>
        <w:ind w:left="360"/>
        <w:contextualSpacing/>
        <w:jc w:val="both"/>
        <w:rPr>
          <w:rFonts w:asciiTheme="majorBidi" w:eastAsia="Times New Roman" w:hAnsiTheme="majorBidi" w:cstheme="majorBidi"/>
          <w:iCs/>
          <w:sz w:val="12"/>
          <w:szCs w:val="14"/>
          <w:lang w:bidi="fa-IR"/>
        </w:rPr>
      </w:pPr>
    </w:p>
    <w:p w:rsidR="00107D31" w:rsidRDefault="00107D31" w:rsidP="00822C55">
      <w:pPr>
        <w:spacing w:before="240" w:line="240" w:lineRule="auto"/>
        <w:contextualSpacing/>
        <w:jc w:val="both"/>
        <w:rPr>
          <w:rFonts w:asciiTheme="majorBidi" w:hAnsiTheme="majorBidi" w:cstheme="majorBidi"/>
          <w:iCs/>
          <w:sz w:val="18"/>
          <w:szCs w:val="20"/>
          <w:lang w:bidi="fa-IR"/>
        </w:rPr>
      </w:pPr>
      <w:r w:rsidRPr="000135A3">
        <w:rPr>
          <w:rFonts w:asciiTheme="majorBidi" w:hAnsiTheme="majorBidi" w:cstheme="majorBidi"/>
          <w:iCs/>
          <w:sz w:val="18"/>
          <w:szCs w:val="20"/>
          <w:lang w:bidi="fa-IR"/>
        </w:rPr>
        <w:t>The  converted  efficiency  and  equity  measures,  weighted  by  an  appropriate  coefficient,  are combined  to  formulate  the  model's  objective  function (</w:t>
      </w:r>
      <m:oMath>
        <m:r>
          <m:rPr>
            <m:sty m:val="p"/>
          </m:rPr>
          <w:rPr>
            <w:rFonts w:ascii="Cambria Math" w:hAnsiTheme="majorBidi" w:cstheme="majorBidi"/>
            <w:sz w:val="18"/>
            <w:szCs w:val="20"/>
            <w:lang w:bidi="fa-IR"/>
          </w:rPr>
          <m:t>Z(x,y)</m:t>
        </m:r>
      </m:oMath>
      <w:r w:rsidRPr="000135A3">
        <w:rPr>
          <w:rFonts w:asciiTheme="majorBidi" w:hAnsiTheme="majorBidi" w:cstheme="majorBidi"/>
          <w:iCs/>
          <w:sz w:val="18"/>
          <w:szCs w:val="20"/>
          <w:lang w:bidi="fa-IR"/>
        </w:rPr>
        <w:t>):</w:t>
      </w:r>
    </w:p>
    <w:p w:rsidR="00D33CA1" w:rsidRPr="00D33CA1" w:rsidRDefault="00D33CA1" w:rsidP="00A23EE6">
      <w:pPr>
        <w:spacing w:before="240" w:line="240" w:lineRule="auto"/>
        <w:ind w:firstLine="270"/>
        <w:contextualSpacing/>
        <w:jc w:val="both"/>
        <w:rPr>
          <w:rFonts w:asciiTheme="majorBidi" w:hAnsiTheme="majorBidi" w:cstheme="majorBidi"/>
          <w:iCs/>
          <w:sz w:val="24"/>
          <w:szCs w:val="24"/>
          <w:lang w:bidi="fa-IR"/>
        </w:rPr>
      </w:pPr>
    </w:p>
    <w:p w:rsidR="00107D31" w:rsidRDefault="00D33CA1" w:rsidP="00A23EE6">
      <w:pPr>
        <w:spacing w:before="240" w:line="240" w:lineRule="auto"/>
        <w:contextualSpacing/>
        <w:jc w:val="both"/>
        <w:rPr>
          <w:rFonts w:asciiTheme="majorBidi" w:hAnsiTheme="majorBidi" w:cstheme="majorBidi"/>
          <w:sz w:val="18"/>
          <w:szCs w:val="20"/>
          <w:lang w:bidi="fa-IR"/>
        </w:rPr>
      </w:pPr>
      <m:oMath>
        <m:r>
          <m:rPr>
            <m:sty m:val="p"/>
          </m:rPr>
          <w:rPr>
            <w:rFonts w:ascii="Cambria Math" w:hAnsiTheme="majorBidi" w:cstheme="majorBidi"/>
            <w:sz w:val="18"/>
            <w:szCs w:val="20"/>
            <w:lang w:bidi="fa-IR"/>
          </w:rPr>
          <m:t xml:space="preserve">    Z</m:t>
        </m:r>
        <m:d>
          <m:dPr>
            <m:ctrlPr>
              <w:rPr>
                <w:rFonts w:ascii="Cambria Math" w:hAnsiTheme="majorBidi" w:cstheme="majorBidi"/>
                <w:sz w:val="18"/>
                <w:szCs w:val="20"/>
                <w:lang w:bidi="fa-IR"/>
              </w:rPr>
            </m:ctrlPr>
          </m:dPr>
          <m:e>
            <m:r>
              <m:rPr>
                <m:sty m:val="p"/>
              </m:rPr>
              <w:rPr>
                <w:rFonts w:ascii="Cambria Math" w:hAnsiTheme="majorBidi" w:cstheme="majorBidi"/>
                <w:sz w:val="18"/>
                <w:szCs w:val="20"/>
                <w:lang w:bidi="fa-IR"/>
              </w:rPr>
              <m:t>x,y</m:t>
            </m:r>
          </m:e>
        </m:d>
        <m:r>
          <m:rPr>
            <m:sty m:val="p"/>
          </m:rPr>
          <w:rPr>
            <w:rFonts w:ascii="Cambria Math" w:hAnsiTheme="majorBidi" w:cstheme="majorBidi"/>
            <w:sz w:val="18"/>
            <w:szCs w:val="20"/>
            <w:lang w:bidi="fa-IR"/>
          </w:rPr>
          <m:t>=</m:t>
        </m:r>
        <m:sSup>
          <m:sSupPr>
            <m:ctrlPr>
              <w:rPr>
                <w:rFonts w:ascii="Cambria Math" w:hAnsiTheme="majorBidi" w:cstheme="majorBidi"/>
                <w:sz w:val="18"/>
                <w:szCs w:val="20"/>
                <w:lang w:bidi="fa-IR"/>
              </w:rPr>
            </m:ctrlPr>
          </m:sSupPr>
          <m:e>
            <m:d>
              <m:dPr>
                <m:ctrlPr>
                  <w:rPr>
                    <w:rFonts w:ascii="Cambria Math" w:hAnsiTheme="majorBidi" w:cstheme="majorBidi"/>
                    <w:sz w:val="18"/>
                    <w:szCs w:val="20"/>
                    <w:lang w:bidi="fa-IR"/>
                  </w:rPr>
                </m:ctrlPr>
              </m:dPr>
              <m:e>
                <m:r>
                  <m:rPr>
                    <m:sty m:val="p"/>
                  </m:rPr>
                  <w:rPr>
                    <w:rFonts w:ascii="Cambria Math" w:hAnsiTheme="majorBidi" w:cstheme="majorBidi"/>
                    <w:sz w:val="18"/>
                    <w:szCs w:val="20"/>
                    <w:lang w:bidi="fa-IR"/>
                  </w:rPr>
                  <m:t>λ</m:t>
                </m:r>
                <m:sSup>
                  <m:sSupPr>
                    <m:ctrlPr>
                      <w:rPr>
                        <w:rFonts w:ascii="Cambria Math" w:hAnsiTheme="majorBidi" w:cstheme="majorBidi"/>
                        <w:sz w:val="18"/>
                        <w:szCs w:val="20"/>
                        <w:lang w:bidi="fa-IR"/>
                      </w:rPr>
                    </m:ctrlPr>
                  </m:sSupPr>
                  <m:e>
                    <m:d>
                      <m:dPr>
                        <m:ctrlPr>
                          <w:rPr>
                            <w:rFonts w:ascii="Cambria Math" w:hAnsiTheme="majorBidi" w:cstheme="majorBidi"/>
                            <w:sz w:val="18"/>
                            <w:szCs w:val="20"/>
                            <w:lang w:bidi="fa-IR"/>
                          </w:rPr>
                        </m:ctrlPr>
                      </m:dPr>
                      <m:e>
                        <m:f>
                          <m:fPr>
                            <m:ctrlPr>
                              <w:rPr>
                                <w:rFonts w:ascii="Cambria Math" w:hAnsiTheme="majorBidi" w:cstheme="majorBidi"/>
                                <w:sz w:val="18"/>
                                <w:szCs w:val="20"/>
                                <w:lang w:bidi="fa-IR"/>
                              </w:rPr>
                            </m:ctrlPr>
                          </m:fPr>
                          <m:num>
                            <m:r>
                              <m:rPr>
                                <m:sty m:val="p"/>
                              </m:rPr>
                              <w:rPr>
                                <w:rFonts w:ascii="Cambria Math" w:hAnsiTheme="majorBidi" w:cstheme="majorBidi"/>
                                <w:sz w:val="18"/>
                                <w:szCs w:val="20"/>
                                <w:lang w:bidi="fa-IR"/>
                              </w:rPr>
                              <m:t>U</m:t>
                            </m:r>
                            <m:d>
                              <m:dPr>
                                <m:ctrlPr>
                                  <w:rPr>
                                    <w:rFonts w:ascii="Cambria Math" w:hAnsiTheme="majorBidi" w:cstheme="majorBidi"/>
                                    <w:sz w:val="18"/>
                                    <w:szCs w:val="20"/>
                                    <w:lang w:bidi="fa-IR"/>
                                  </w:rPr>
                                </m:ctrlPr>
                              </m:dPr>
                              <m:e>
                                <m:r>
                                  <m:rPr>
                                    <m:sty m:val="p"/>
                                  </m:rPr>
                                  <w:rPr>
                                    <w:rFonts w:ascii="Cambria Math" w:hAnsiTheme="majorBidi" w:cstheme="majorBidi"/>
                                    <w:sz w:val="18"/>
                                    <w:szCs w:val="20"/>
                                    <w:lang w:bidi="fa-IR"/>
                                  </w:rPr>
                                  <m:t>x,y</m:t>
                                </m:r>
                              </m:e>
                            </m:d>
                            <m:r>
                              <m:rPr>
                                <m:sty m:val="p"/>
                              </m:rPr>
                              <w:rPr>
                                <w:rFonts w:asciiTheme="majorBidi" w:hAnsiTheme="majorBidi" w:cstheme="majorBidi"/>
                                <w:sz w:val="18"/>
                                <w:szCs w:val="20"/>
                                <w:lang w:bidi="fa-IR"/>
                              </w:rPr>
                              <m:t>-</m:t>
                            </m:r>
                            <m:sSup>
                              <m:sSupPr>
                                <m:ctrlPr>
                                  <w:rPr>
                                    <w:rFonts w:ascii="Cambria Math" w:hAnsiTheme="majorBidi" w:cstheme="majorBidi"/>
                                    <w:sz w:val="18"/>
                                    <w:szCs w:val="20"/>
                                    <w:lang w:bidi="fa-IR"/>
                                  </w:rPr>
                                </m:ctrlPr>
                              </m:sSupPr>
                              <m:e>
                                <m:r>
                                  <m:rPr>
                                    <m:sty m:val="p"/>
                                  </m:rPr>
                                  <w:rPr>
                                    <w:rFonts w:ascii="Cambria Math" w:hAnsiTheme="majorBidi" w:cstheme="majorBidi"/>
                                    <w:sz w:val="18"/>
                                    <w:szCs w:val="20"/>
                                    <w:lang w:bidi="fa-IR"/>
                                  </w:rPr>
                                  <m:t>U</m:t>
                                </m:r>
                              </m:e>
                              <m:sup>
                                <m:r>
                                  <m:rPr>
                                    <m:sty m:val="p"/>
                                  </m:rPr>
                                  <w:rPr>
                                    <w:rFonts w:asciiTheme="majorBidi" w:hAnsi="Cambria Math" w:cstheme="majorBidi"/>
                                    <w:sz w:val="18"/>
                                    <w:szCs w:val="20"/>
                                    <w:lang w:bidi="fa-IR"/>
                                  </w:rPr>
                                  <m:t>*</m:t>
                                </m:r>
                              </m:sup>
                            </m:sSup>
                            <m:d>
                              <m:dPr>
                                <m:ctrlPr>
                                  <w:rPr>
                                    <w:rFonts w:ascii="Cambria Math" w:hAnsiTheme="majorBidi" w:cstheme="majorBidi"/>
                                    <w:sz w:val="18"/>
                                    <w:szCs w:val="20"/>
                                    <w:lang w:bidi="fa-IR"/>
                                  </w:rPr>
                                </m:ctrlPr>
                              </m:dPr>
                              <m:e>
                                <m:r>
                                  <m:rPr>
                                    <m:sty m:val="p"/>
                                  </m:rPr>
                                  <w:rPr>
                                    <w:rFonts w:ascii="Cambria Math" w:hAnsiTheme="majorBidi" w:cstheme="majorBidi"/>
                                    <w:sz w:val="18"/>
                                    <w:szCs w:val="20"/>
                                    <w:lang w:bidi="fa-IR"/>
                                  </w:rPr>
                                  <m:t>x,y</m:t>
                                </m:r>
                              </m:e>
                            </m:d>
                          </m:num>
                          <m:den>
                            <m:sSup>
                              <m:sSupPr>
                                <m:ctrlPr>
                                  <w:rPr>
                                    <w:rFonts w:ascii="Cambria Math" w:hAnsiTheme="majorBidi" w:cstheme="majorBidi"/>
                                    <w:sz w:val="18"/>
                                    <w:szCs w:val="20"/>
                                    <w:lang w:bidi="fa-IR"/>
                                  </w:rPr>
                                </m:ctrlPr>
                              </m:sSupPr>
                              <m:e>
                                <m:r>
                                  <m:rPr>
                                    <m:sty m:val="p"/>
                                  </m:rPr>
                                  <w:rPr>
                                    <w:rFonts w:ascii="Cambria Math" w:hAnsiTheme="majorBidi" w:cstheme="majorBidi"/>
                                    <w:sz w:val="18"/>
                                    <w:szCs w:val="20"/>
                                    <w:lang w:bidi="fa-IR"/>
                                  </w:rPr>
                                  <m:t>U</m:t>
                                </m:r>
                              </m:e>
                              <m:sup>
                                <m:r>
                                  <m:rPr>
                                    <m:sty m:val="p"/>
                                  </m:rPr>
                                  <w:rPr>
                                    <w:rFonts w:asciiTheme="majorBidi" w:hAnsi="Cambria Math" w:cstheme="majorBidi"/>
                                    <w:sz w:val="18"/>
                                    <w:szCs w:val="20"/>
                                    <w:lang w:bidi="fa-IR"/>
                                  </w:rPr>
                                  <m:t>*</m:t>
                                </m:r>
                              </m:sup>
                            </m:sSup>
                            <m:d>
                              <m:dPr>
                                <m:ctrlPr>
                                  <w:rPr>
                                    <w:rFonts w:ascii="Cambria Math" w:hAnsiTheme="majorBidi" w:cstheme="majorBidi"/>
                                    <w:sz w:val="18"/>
                                    <w:szCs w:val="20"/>
                                    <w:lang w:bidi="fa-IR"/>
                                  </w:rPr>
                                </m:ctrlPr>
                              </m:dPr>
                              <m:e>
                                <m:r>
                                  <m:rPr>
                                    <m:sty m:val="p"/>
                                  </m:rPr>
                                  <w:rPr>
                                    <w:rFonts w:ascii="Cambria Math" w:hAnsiTheme="majorBidi" w:cstheme="majorBidi"/>
                                    <w:sz w:val="18"/>
                                    <w:szCs w:val="20"/>
                                    <w:lang w:bidi="fa-IR"/>
                                  </w:rPr>
                                  <m:t>x,y</m:t>
                                </m:r>
                              </m:e>
                            </m:d>
                          </m:den>
                        </m:f>
                      </m:e>
                    </m:d>
                  </m:e>
                  <m:sup>
                    <m:r>
                      <m:rPr>
                        <m:sty m:val="p"/>
                      </m:rPr>
                      <w:rPr>
                        <w:rFonts w:ascii="Cambria Math" w:hAnsiTheme="majorBidi" w:cstheme="majorBidi"/>
                        <w:sz w:val="18"/>
                        <w:szCs w:val="20"/>
                        <w:lang w:bidi="fa-IR"/>
                      </w:rPr>
                      <m:t>p</m:t>
                    </m:r>
                  </m:sup>
                </m:sSup>
                <m:r>
                  <m:rPr>
                    <m:sty m:val="p"/>
                  </m:rPr>
                  <w:rPr>
                    <w:rFonts w:ascii="Cambria Math" w:hAnsiTheme="majorBidi" w:cstheme="majorBidi"/>
                    <w:sz w:val="18"/>
                    <w:szCs w:val="20"/>
                    <w:lang w:bidi="fa-IR"/>
                  </w:rPr>
                  <m:t>+</m:t>
                </m:r>
                <m:d>
                  <m:dPr>
                    <m:ctrlPr>
                      <w:rPr>
                        <w:rFonts w:ascii="Cambria Math" w:hAnsiTheme="majorBidi" w:cstheme="majorBidi"/>
                        <w:sz w:val="18"/>
                        <w:szCs w:val="20"/>
                        <w:lang w:bidi="fa-IR"/>
                      </w:rPr>
                    </m:ctrlPr>
                  </m:dPr>
                  <m:e>
                    <m:r>
                      <m:rPr>
                        <m:sty m:val="p"/>
                      </m:rPr>
                      <w:rPr>
                        <w:rFonts w:ascii="Cambria Math" w:hAnsiTheme="majorBidi" w:cstheme="majorBidi"/>
                        <w:sz w:val="18"/>
                        <w:szCs w:val="20"/>
                        <w:lang w:bidi="fa-IR"/>
                      </w:rPr>
                      <m:t>1</m:t>
                    </m:r>
                    <m:r>
                      <m:rPr>
                        <m:sty m:val="p"/>
                      </m:rPr>
                      <w:rPr>
                        <w:rFonts w:ascii="Cambria Math" w:hAnsiTheme="majorBidi" w:cstheme="majorBidi"/>
                        <w:sz w:val="18"/>
                        <w:szCs w:val="20"/>
                        <w:lang w:bidi="fa-IR"/>
                      </w:rPr>
                      <m:t>-λ</m:t>
                    </m:r>
                  </m:e>
                </m:d>
                <m:sSup>
                  <m:sSupPr>
                    <m:ctrlPr>
                      <w:rPr>
                        <w:rFonts w:ascii="Cambria Math" w:hAnsiTheme="majorBidi" w:cstheme="majorBidi"/>
                        <w:sz w:val="18"/>
                        <w:szCs w:val="20"/>
                        <w:lang w:bidi="fa-IR"/>
                      </w:rPr>
                    </m:ctrlPr>
                  </m:sSupPr>
                  <m:e>
                    <m:d>
                      <m:dPr>
                        <m:ctrlPr>
                          <w:rPr>
                            <w:rFonts w:ascii="Cambria Math" w:hAnsiTheme="majorBidi" w:cstheme="majorBidi"/>
                            <w:sz w:val="18"/>
                            <w:szCs w:val="20"/>
                            <w:lang w:bidi="fa-IR"/>
                          </w:rPr>
                        </m:ctrlPr>
                      </m:dPr>
                      <m:e>
                        <m:f>
                          <m:fPr>
                            <m:ctrlPr>
                              <w:rPr>
                                <w:rFonts w:ascii="Cambria Math" w:hAnsiTheme="majorBidi" w:cstheme="majorBidi"/>
                                <w:sz w:val="18"/>
                                <w:szCs w:val="20"/>
                                <w:lang w:bidi="fa-IR"/>
                              </w:rPr>
                            </m:ctrlPr>
                          </m:fPr>
                          <m:num>
                            <m:r>
                              <m:rPr>
                                <m:sty m:val="p"/>
                              </m:rPr>
                              <w:rPr>
                                <w:rFonts w:ascii="Cambria Math" w:hAnsiTheme="majorBidi" w:cstheme="majorBidi"/>
                                <w:sz w:val="18"/>
                                <w:szCs w:val="20"/>
                                <w:lang w:bidi="fa-IR"/>
                              </w:rPr>
                              <m:t>V</m:t>
                            </m:r>
                            <m:d>
                              <m:dPr>
                                <m:ctrlPr>
                                  <w:rPr>
                                    <w:rFonts w:ascii="Cambria Math" w:hAnsiTheme="majorBidi" w:cstheme="majorBidi"/>
                                    <w:sz w:val="18"/>
                                    <w:szCs w:val="20"/>
                                    <w:lang w:bidi="fa-IR"/>
                                  </w:rPr>
                                </m:ctrlPr>
                              </m:dPr>
                              <m:e>
                                <m:r>
                                  <m:rPr>
                                    <m:sty m:val="p"/>
                                  </m:rPr>
                                  <w:rPr>
                                    <w:rFonts w:ascii="Cambria Math" w:hAnsiTheme="majorBidi" w:cstheme="majorBidi"/>
                                    <w:sz w:val="18"/>
                                    <w:szCs w:val="20"/>
                                    <w:lang w:bidi="fa-IR"/>
                                  </w:rPr>
                                  <m:t>x,y</m:t>
                                </m:r>
                              </m:e>
                            </m:d>
                            <m:r>
                              <m:rPr>
                                <m:sty m:val="p"/>
                              </m:rPr>
                              <w:rPr>
                                <w:rFonts w:asciiTheme="majorBidi" w:hAnsiTheme="majorBidi" w:cstheme="majorBidi"/>
                                <w:sz w:val="18"/>
                                <w:szCs w:val="20"/>
                                <w:lang w:bidi="fa-IR"/>
                              </w:rPr>
                              <m:t>-</m:t>
                            </m:r>
                            <m:sSup>
                              <m:sSupPr>
                                <m:ctrlPr>
                                  <w:rPr>
                                    <w:rFonts w:ascii="Cambria Math" w:hAnsiTheme="majorBidi" w:cstheme="majorBidi"/>
                                    <w:sz w:val="18"/>
                                    <w:szCs w:val="20"/>
                                    <w:lang w:bidi="fa-IR"/>
                                  </w:rPr>
                                </m:ctrlPr>
                              </m:sSupPr>
                              <m:e>
                                <m:r>
                                  <m:rPr>
                                    <m:sty m:val="p"/>
                                  </m:rPr>
                                  <w:rPr>
                                    <w:rFonts w:ascii="Cambria Math" w:hAnsiTheme="majorBidi" w:cstheme="majorBidi"/>
                                    <w:sz w:val="18"/>
                                    <w:szCs w:val="20"/>
                                    <w:lang w:bidi="fa-IR"/>
                                  </w:rPr>
                                  <m:t>V</m:t>
                                </m:r>
                              </m:e>
                              <m:sup>
                                <m:r>
                                  <m:rPr>
                                    <m:sty m:val="p"/>
                                  </m:rPr>
                                  <w:rPr>
                                    <w:rFonts w:asciiTheme="majorBidi" w:hAnsi="Cambria Math" w:cstheme="majorBidi"/>
                                    <w:sz w:val="18"/>
                                    <w:szCs w:val="20"/>
                                    <w:lang w:bidi="fa-IR"/>
                                  </w:rPr>
                                  <m:t>*</m:t>
                                </m:r>
                              </m:sup>
                            </m:sSup>
                            <m:d>
                              <m:dPr>
                                <m:ctrlPr>
                                  <w:rPr>
                                    <w:rFonts w:ascii="Cambria Math" w:hAnsiTheme="majorBidi" w:cstheme="majorBidi"/>
                                    <w:sz w:val="18"/>
                                    <w:szCs w:val="20"/>
                                    <w:lang w:bidi="fa-IR"/>
                                  </w:rPr>
                                </m:ctrlPr>
                              </m:dPr>
                              <m:e>
                                <m:r>
                                  <m:rPr>
                                    <m:sty m:val="p"/>
                                  </m:rPr>
                                  <w:rPr>
                                    <w:rFonts w:ascii="Cambria Math" w:hAnsiTheme="majorBidi" w:cstheme="majorBidi"/>
                                    <w:sz w:val="18"/>
                                    <w:szCs w:val="20"/>
                                    <w:lang w:bidi="fa-IR"/>
                                  </w:rPr>
                                  <m:t>x,y</m:t>
                                </m:r>
                              </m:e>
                            </m:d>
                          </m:num>
                          <m:den>
                            <m:sSup>
                              <m:sSupPr>
                                <m:ctrlPr>
                                  <w:rPr>
                                    <w:rFonts w:ascii="Cambria Math" w:hAnsiTheme="majorBidi" w:cstheme="majorBidi"/>
                                    <w:sz w:val="18"/>
                                    <w:szCs w:val="20"/>
                                    <w:lang w:bidi="fa-IR"/>
                                  </w:rPr>
                                </m:ctrlPr>
                              </m:sSupPr>
                              <m:e>
                                <m:r>
                                  <m:rPr>
                                    <m:sty m:val="p"/>
                                  </m:rPr>
                                  <w:rPr>
                                    <w:rFonts w:ascii="Cambria Math" w:hAnsiTheme="majorBidi" w:cstheme="majorBidi"/>
                                    <w:sz w:val="18"/>
                                    <w:szCs w:val="20"/>
                                    <w:lang w:bidi="fa-IR"/>
                                  </w:rPr>
                                  <m:t>V</m:t>
                                </m:r>
                              </m:e>
                              <m:sup>
                                <m:r>
                                  <m:rPr>
                                    <m:sty m:val="p"/>
                                  </m:rPr>
                                  <w:rPr>
                                    <w:rFonts w:asciiTheme="majorBidi" w:hAnsi="Cambria Math" w:cstheme="majorBidi"/>
                                    <w:sz w:val="18"/>
                                    <w:szCs w:val="20"/>
                                    <w:lang w:bidi="fa-IR"/>
                                  </w:rPr>
                                  <m:t>*</m:t>
                                </m:r>
                              </m:sup>
                            </m:sSup>
                            <m:d>
                              <m:dPr>
                                <m:ctrlPr>
                                  <w:rPr>
                                    <w:rFonts w:ascii="Cambria Math" w:hAnsiTheme="majorBidi" w:cstheme="majorBidi"/>
                                    <w:sz w:val="18"/>
                                    <w:szCs w:val="20"/>
                                    <w:lang w:bidi="fa-IR"/>
                                  </w:rPr>
                                </m:ctrlPr>
                              </m:dPr>
                              <m:e>
                                <m:r>
                                  <m:rPr>
                                    <m:sty m:val="p"/>
                                  </m:rPr>
                                  <w:rPr>
                                    <w:rFonts w:ascii="Cambria Math" w:hAnsiTheme="majorBidi" w:cstheme="majorBidi"/>
                                    <w:sz w:val="18"/>
                                    <w:szCs w:val="20"/>
                                    <w:lang w:bidi="fa-IR"/>
                                  </w:rPr>
                                  <m:t>x,y</m:t>
                                </m:r>
                              </m:e>
                            </m:d>
                          </m:den>
                        </m:f>
                      </m:e>
                    </m:d>
                  </m:e>
                  <m:sup>
                    <m:r>
                      <m:rPr>
                        <m:sty m:val="p"/>
                      </m:rPr>
                      <w:rPr>
                        <w:rFonts w:ascii="Cambria Math" w:hAnsiTheme="majorBidi" w:cstheme="majorBidi"/>
                        <w:sz w:val="18"/>
                        <w:szCs w:val="20"/>
                        <w:lang w:bidi="fa-IR"/>
                      </w:rPr>
                      <m:t>p</m:t>
                    </m:r>
                  </m:sup>
                </m:sSup>
              </m:e>
            </m:d>
          </m:e>
          <m:sup>
            <m:f>
              <m:fPr>
                <m:type m:val="skw"/>
                <m:ctrlPr>
                  <w:rPr>
                    <w:rFonts w:ascii="Cambria Math" w:hAnsiTheme="majorBidi" w:cstheme="majorBidi"/>
                    <w:sz w:val="18"/>
                    <w:szCs w:val="20"/>
                    <w:lang w:bidi="fa-IR"/>
                  </w:rPr>
                </m:ctrlPr>
              </m:fPr>
              <m:num>
                <m:r>
                  <m:rPr>
                    <m:sty m:val="p"/>
                  </m:rPr>
                  <w:rPr>
                    <w:rFonts w:ascii="Cambria Math" w:hAnsiTheme="majorBidi" w:cstheme="majorBidi"/>
                    <w:sz w:val="18"/>
                    <w:szCs w:val="20"/>
                    <w:lang w:bidi="fa-IR"/>
                  </w:rPr>
                  <m:t>1</m:t>
                </m:r>
              </m:num>
              <m:den>
                <m:r>
                  <m:rPr>
                    <m:sty m:val="p"/>
                  </m:rPr>
                  <w:rPr>
                    <w:rFonts w:ascii="Cambria Math" w:hAnsiTheme="majorBidi" w:cstheme="majorBidi"/>
                    <w:sz w:val="18"/>
                    <w:szCs w:val="20"/>
                    <w:lang w:bidi="fa-IR"/>
                  </w:rPr>
                  <m:t>p</m:t>
                </m:r>
              </m:den>
            </m:f>
          </m:sup>
        </m:sSup>
      </m:oMath>
      <w:r>
        <w:rPr>
          <w:rFonts w:asciiTheme="majorBidi" w:hAnsiTheme="majorBidi" w:cstheme="majorBidi"/>
          <w:sz w:val="18"/>
          <w:szCs w:val="20"/>
          <w:lang w:bidi="fa-IR"/>
        </w:rPr>
        <w:t xml:space="preserve">    </w:t>
      </w:r>
      <w:r w:rsidR="00107D31" w:rsidRPr="000135A3">
        <w:rPr>
          <w:rFonts w:asciiTheme="majorBidi" w:hAnsiTheme="majorBidi" w:cstheme="majorBidi"/>
          <w:sz w:val="18"/>
          <w:szCs w:val="20"/>
          <w:lang w:bidi="fa-IR"/>
        </w:rPr>
        <w:t>(15)</w:t>
      </w:r>
    </w:p>
    <w:p w:rsidR="00970C14" w:rsidRPr="00970C14" w:rsidRDefault="00970C14" w:rsidP="00A23EE6">
      <w:pPr>
        <w:spacing w:before="240" w:line="240" w:lineRule="auto"/>
        <w:contextualSpacing/>
        <w:jc w:val="both"/>
        <w:rPr>
          <w:rFonts w:asciiTheme="majorBidi" w:hAnsiTheme="majorBidi" w:cstheme="majorBidi"/>
          <w:sz w:val="12"/>
          <w:szCs w:val="14"/>
          <w:lang w:bidi="fa-IR"/>
        </w:rPr>
      </w:pPr>
    </w:p>
    <w:p w:rsidR="00D33CA1" w:rsidRPr="00D33CA1" w:rsidRDefault="00D33CA1" w:rsidP="00A23EE6">
      <w:pPr>
        <w:spacing w:before="240" w:line="240" w:lineRule="auto"/>
        <w:contextualSpacing/>
        <w:jc w:val="both"/>
        <w:rPr>
          <w:rFonts w:asciiTheme="majorBidi" w:hAnsiTheme="majorBidi" w:cstheme="majorBidi"/>
          <w:sz w:val="12"/>
          <w:szCs w:val="12"/>
          <w:lang w:bidi="fa-IR"/>
        </w:rPr>
      </w:pPr>
    </w:p>
    <w:p w:rsidR="00107D31" w:rsidRPr="000135A3" w:rsidRDefault="00107D31" w:rsidP="00822C55">
      <w:pPr>
        <w:spacing w:before="240" w:line="240" w:lineRule="auto"/>
        <w:contextualSpacing/>
        <w:jc w:val="both"/>
        <w:rPr>
          <w:rFonts w:asciiTheme="majorBidi" w:hAnsiTheme="majorBidi" w:cstheme="majorBidi"/>
          <w:iCs/>
          <w:sz w:val="18"/>
          <w:szCs w:val="20"/>
          <w:lang w:bidi="fa-IR"/>
        </w:rPr>
      </w:pPr>
      <w:r w:rsidRPr="000135A3">
        <w:rPr>
          <w:rFonts w:asciiTheme="majorBidi" w:hAnsiTheme="majorBidi" w:cstheme="majorBidi"/>
          <w:iCs/>
          <w:sz w:val="18"/>
          <w:szCs w:val="20"/>
          <w:lang w:bidi="fa-IR"/>
        </w:rPr>
        <w:t xml:space="preserve">λ </w:t>
      </w:r>
      <w:r w:rsidR="000212B4" w:rsidRPr="000135A3">
        <w:rPr>
          <w:rFonts w:asciiTheme="majorBidi" w:hAnsiTheme="majorBidi" w:cstheme="majorBidi"/>
          <w:iCs/>
          <w:sz w:val="18"/>
          <w:szCs w:val="20"/>
          <w:lang w:bidi="fa-IR"/>
        </w:rPr>
        <w:t>represents a weight assigned to each measure that between 0 (</w:t>
      </w:r>
      <w:r w:rsidR="002A3567" w:rsidRPr="000135A3">
        <w:rPr>
          <w:rFonts w:asciiTheme="majorBidi" w:hAnsiTheme="majorBidi" w:cstheme="majorBidi"/>
          <w:iCs/>
          <w:sz w:val="18"/>
          <w:szCs w:val="20"/>
          <w:lang w:bidi="fa-IR"/>
        </w:rPr>
        <w:t>completely</w:t>
      </w:r>
      <w:r w:rsidR="000212B4" w:rsidRPr="000135A3">
        <w:rPr>
          <w:rFonts w:asciiTheme="majorBidi" w:hAnsiTheme="majorBidi" w:cstheme="majorBidi"/>
          <w:iCs/>
          <w:sz w:val="18"/>
          <w:szCs w:val="20"/>
          <w:lang w:bidi="fa-IR"/>
        </w:rPr>
        <w:t xml:space="preserve"> efficient) and 1 (completely equitable).</w:t>
      </w:r>
      <w:r w:rsidR="00630822" w:rsidRPr="000135A3">
        <w:rPr>
          <w:rFonts w:asciiTheme="majorBidi" w:hAnsiTheme="majorBidi" w:cstheme="majorBidi"/>
          <w:iCs/>
          <w:sz w:val="18"/>
          <w:szCs w:val="20"/>
          <w:lang w:bidi="fa-IR"/>
        </w:rPr>
        <w:t xml:space="preserve"> Parameter p can take any value between 1 and ∞. The value op p determine emphasis on deviation</w:t>
      </w:r>
      <w:r w:rsidR="00661039" w:rsidRPr="000135A3">
        <w:rPr>
          <w:rFonts w:asciiTheme="majorBidi" w:hAnsiTheme="majorBidi" w:cstheme="majorBidi"/>
          <w:iCs/>
          <w:sz w:val="18"/>
          <w:szCs w:val="20"/>
          <w:lang w:bidi="fa-IR"/>
        </w:rPr>
        <w:t xml:space="preserve">s from optimal solution, such that </w:t>
      </w:r>
      <w:r w:rsidR="007E6466" w:rsidRPr="000135A3">
        <w:rPr>
          <w:rFonts w:asciiTheme="majorBidi" w:hAnsiTheme="majorBidi" w:cstheme="majorBidi"/>
          <w:iCs/>
          <w:sz w:val="18"/>
          <w:szCs w:val="20"/>
          <w:lang w:bidi="fa-IR"/>
        </w:rPr>
        <w:t>greater value have more emphasis on variation.</w:t>
      </w:r>
    </w:p>
    <w:p w:rsidR="0059599B" w:rsidRPr="00A32B87" w:rsidRDefault="0059599B" w:rsidP="00A23EE6">
      <w:pPr>
        <w:pStyle w:val="ListParagraph"/>
        <w:numPr>
          <w:ilvl w:val="0"/>
          <w:numId w:val="1"/>
        </w:numPr>
        <w:spacing w:line="240" w:lineRule="auto"/>
        <w:ind w:left="360"/>
        <w:jc w:val="both"/>
        <w:rPr>
          <w:b/>
          <w:bCs/>
          <w:sz w:val="22"/>
          <w:szCs w:val="22"/>
          <w:lang w:bidi="fa-IR"/>
        </w:rPr>
      </w:pPr>
      <w:r w:rsidRPr="00A32B87">
        <w:rPr>
          <w:b/>
          <w:bCs/>
          <w:sz w:val="22"/>
          <w:szCs w:val="22"/>
          <w:lang w:bidi="fa-IR"/>
        </w:rPr>
        <w:t>Solution Approaches</w:t>
      </w:r>
    </w:p>
    <w:p w:rsidR="00095E14" w:rsidRPr="000135A3" w:rsidRDefault="00301C3D" w:rsidP="00822C55">
      <w:pPr>
        <w:spacing w:line="240" w:lineRule="auto"/>
        <w:jc w:val="both"/>
        <w:rPr>
          <w:iCs/>
          <w:sz w:val="18"/>
          <w:szCs w:val="18"/>
          <w:lang w:bidi="fa-IR"/>
        </w:rPr>
      </w:pPr>
      <w:r w:rsidRPr="000135A3">
        <w:rPr>
          <w:sz w:val="18"/>
          <w:szCs w:val="18"/>
          <w:lang w:bidi="fa-IR"/>
        </w:rPr>
        <w:t xml:space="preserve">When all the attractiveness are equal and location-allocation cost not to be considered, problem changed to ELP model which its complexity has been discussed by Berman et.al [34]. Let G = (V,E) be an undirected, connected graph with node set </w:t>
      </w:r>
      <m:oMath>
        <m:r>
          <m:rPr>
            <m:sty m:val="p"/>
          </m:rPr>
          <w:rPr>
            <w:rFonts w:ascii="Cambria Math"/>
            <w:sz w:val="18"/>
            <w:szCs w:val="18"/>
            <w:lang w:bidi="fa-IR"/>
          </w:rPr>
          <m:t>V=</m:t>
        </m:r>
        <m:d>
          <m:dPr>
            <m:begChr m:val="{"/>
            <m:endChr m:val="}"/>
            <m:ctrlPr>
              <w:rPr>
                <w:rFonts w:ascii="Cambria Math" w:hAnsi="Cambria Math"/>
                <w:iCs/>
                <w:sz w:val="18"/>
                <w:szCs w:val="18"/>
                <w:lang w:bidi="fa-IR"/>
              </w:rPr>
            </m:ctrlPr>
          </m:dPr>
          <m:e>
            <m:sSub>
              <m:sSubPr>
                <m:ctrlPr>
                  <w:rPr>
                    <w:rFonts w:ascii="Cambria Math" w:hAnsi="Cambria Math"/>
                    <w:iCs/>
                    <w:sz w:val="18"/>
                    <w:szCs w:val="18"/>
                    <w:lang w:bidi="fa-IR"/>
                  </w:rPr>
                </m:ctrlPr>
              </m:sSubPr>
              <m:e>
                <m:r>
                  <m:rPr>
                    <m:sty m:val="p"/>
                  </m:rPr>
                  <w:rPr>
                    <w:rFonts w:ascii="Cambria Math"/>
                    <w:sz w:val="18"/>
                    <w:szCs w:val="18"/>
                    <w:lang w:bidi="fa-IR"/>
                  </w:rPr>
                  <m:t>v</m:t>
                </m:r>
              </m:e>
              <m:sub>
                <m:r>
                  <m:rPr>
                    <m:sty m:val="p"/>
                  </m:rPr>
                  <w:rPr>
                    <w:rFonts w:ascii="Cambria Math"/>
                    <w:sz w:val="18"/>
                    <w:szCs w:val="18"/>
                    <w:lang w:bidi="fa-IR"/>
                  </w:rPr>
                  <m:t>i</m:t>
                </m:r>
              </m:sub>
            </m:sSub>
          </m:e>
          <m:e>
            <m:r>
              <m:rPr>
                <m:sty m:val="p"/>
              </m:rPr>
              <w:rPr>
                <w:rFonts w:ascii="Cambria Math"/>
                <w:sz w:val="18"/>
                <w:szCs w:val="18"/>
                <w:lang w:bidi="fa-IR"/>
              </w:rPr>
              <m:t>i=1,</m:t>
            </m:r>
            <m:r>
              <m:rPr>
                <m:sty m:val="p"/>
              </m:rPr>
              <w:rPr>
                <w:sz w:val="18"/>
                <w:szCs w:val="18"/>
                <w:lang w:bidi="fa-IR"/>
              </w:rPr>
              <m:t>…</m:t>
            </m:r>
            <m:r>
              <m:rPr>
                <m:sty m:val="p"/>
              </m:rPr>
              <w:rPr>
                <w:rFonts w:ascii="Cambria Math"/>
                <w:sz w:val="18"/>
                <w:szCs w:val="18"/>
                <w:lang w:bidi="fa-IR"/>
              </w:rPr>
              <m:t>,n</m:t>
            </m:r>
          </m:e>
        </m:d>
      </m:oMath>
      <w:r w:rsidRPr="000135A3">
        <w:rPr>
          <w:sz w:val="18"/>
          <w:szCs w:val="18"/>
          <w:lang w:bidi="fa-IR"/>
        </w:rPr>
        <w:t xml:space="preserve">and edge set </w:t>
      </w:r>
      <m:oMath>
        <m:r>
          <m:rPr>
            <m:sty m:val="p"/>
          </m:rPr>
          <w:rPr>
            <w:rFonts w:ascii="Cambria Math"/>
            <w:sz w:val="18"/>
            <w:szCs w:val="18"/>
            <w:lang w:bidi="fa-IR"/>
          </w:rPr>
          <m:t>E=</m:t>
        </m:r>
        <m:d>
          <m:dPr>
            <m:begChr m:val="{"/>
            <m:endChr m:val="}"/>
            <m:ctrlPr>
              <w:rPr>
                <w:rFonts w:ascii="Cambria Math" w:hAnsi="Cambria Math"/>
                <w:iCs/>
                <w:sz w:val="18"/>
                <w:szCs w:val="18"/>
                <w:lang w:bidi="fa-IR"/>
              </w:rPr>
            </m:ctrlPr>
          </m:dPr>
          <m:e>
            <m:r>
              <m:rPr>
                <m:sty m:val="p"/>
              </m:rPr>
              <w:rPr>
                <w:rFonts w:ascii="Cambria Math"/>
                <w:sz w:val="18"/>
                <w:szCs w:val="18"/>
                <w:lang w:bidi="fa-IR"/>
              </w:rPr>
              <m:t>e= (</m:t>
            </m:r>
            <m:sSub>
              <m:sSubPr>
                <m:ctrlPr>
                  <w:rPr>
                    <w:rFonts w:ascii="Cambria Math" w:hAnsi="Cambria Math"/>
                    <w:iCs/>
                    <w:sz w:val="18"/>
                    <w:szCs w:val="18"/>
                    <w:lang w:bidi="fa-IR"/>
                  </w:rPr>
                </m:ctrlPr>
              </m:sSubPr>
              <m:e>
                <m:r>
                  <m:rPr>
                    <m:sty m:val="p"/>
                  </m:rPr>
                  <w:rPr>
                    <w:rFonts w:ascii="Cambria Math"/>
                    <w:sz w:val="18"/>
                    <w:szCs w:val="18"/>
                    <w:lang w:bidi="fa-IR"/>
                  </w:rPr>
                  <m:t>v</m:t>
                </m:r>
              </m:e>
              <m:sub>
                <m:r>
                  <m:rPr>
                    <m:sty m:val="p"/>
                  </m:rPr>
                  <w:rPr>
                    <w:rFonts w:ascii="Cambria Math"/>
                    <w:sz w:val="18"/>
                    <w:szCs w:val="18"/>
                    <w:lang w:bidi="fa-IR"/>
                  </w:rPr>
                  <m:t>i</m:t>
                </m:r>
              </m:sub>
            </m:sSub>
            <m:r>
              <m:rPr>
                <m:sty m:val="p"/>
              </m:rPr>
              <w:rPr>
                <w:rFonts w:ascii="Cambria Math"/>
                <w:sz w:val="18"/>
                <w:szCs w:val="18"/>
                <w:lang w:bidi="fa-IR"/>
              </w:rPr>
              <m:t xml:space="preserve">, </m:t>
            </m:r>
            <m:sSub>
              <m:sSubPr>
                <m:ctrlPr>
                  <w:rPr>
                    <w:rFonts w:ascii="Cambria Math" w:hAnsi="Cambria Math"/>
                    <w:iCs/>
                    <w:sz w:val="18"/>
                    <w:szCs w:val="18"/>
                    <w:lang w:bidi="fa-IR"/>
                  </w:rPr>
                </m:ctrlPr>
              </m:sSubPr>
              <m:e>
                <m:r>
                  <m:rPr>
                    <m:sty m:val="p"/>
                  </m:rPr>
                  <w:rPr>
                    <w:rFonts w:ascii="Cambria Math"/>
                    <w:sz w:val="18"/>
                    <w:szCs w:val="18"/>
                    <w:lang w:bidi="fa-IR"/>
                  </w:rPr>
                  <m:t>v</m:t>
                </m:r>
              </m:e>
              <m:sub>
                <m:sSup>
                  <m:sSupPr>
                    <m:ctrlPr>
                      <w:rPr>
                        <w:rFonts w:ascii="Cambria Math" w:hAnsi="Cambria Math"/>
                        <w:iCs/>
                        <w:sz w:val="18"/>
                        <w:szCs w:val="18"/>
                        <w:lang w:bidi="fa-IR"/>
                      </w:rPr>
                    </m:ctrlPr>
                  </m:sSupPr>
                  <m:e>
                    <m:r>
                      <m:rPr>
                        <m:sty m:val="p"/>
                      </m:rPr>
                      <w:rPr>
                        <w:rFonts w:ascii="Cambria Math"/>
                        <w:sz w:val="18"/>
                        <w:szCs w:val="18"/>
                        <w:lang w:bidi="fa-IR"/>
                      </w:rPr>
                      <m:t>i</m:t>
                    </m:r>
                  </m:e>
                  <m:sup>
                    <m:r>
                      <m:rPr>
                        <m:sty m:val="p"/>
                      </m:rPr>
                      <w:rPr>
                        <w:sz w:val="18"/>
                        <w:szCs w:val="18"/>
                        <w:lang w:bidi="fa-IR"/>
                      </w:rPr>
                      <m:t>'</m:t>
                    </m:r>
                  </m:sup>
                </m:sSup>
              </m:sub>
            </m:sSub>
            <m:r>
              <m:rPr>
                <m:sty m:val="p"/>
              </m:rPr>
              <w:rPr>
                <w:rFonts w:ascii="Cambria Math"/>
                <w:sz w:val="18"/>
                <w:szCs w:val="18"/>
                <w:lang w:bidi="fa-IR"/>
              </w:rPr>
              <m:t>)</m:t>
            </m:r>
          </m:e>
          <m:e>
            <m:r>
              <m:rPr>
                <m:sty m:val="p"/>
              </m:rPr>
              <w:rPr>
                <w:rFonts w:ascii="Cambria Math"/>
                <w:sz w:val="18"/>
                <w:szCs w:val="18"/>
                <w:lang w:bidi="fa-IR"/>
              </w:rPr>
              <m:t xml:space="preserve"> i,</m:t>
            </m:r>
            <m:sSup>
              <m:sSupPr>
                <m:ctrlPr>
                  <w:rPr>
                    <w:rFonts w:ascii="Cambria Math" w:hAnsi="Cambria Math"/>
                    <w:iCs/>
                    <w:sz w:val="18"/>
                    <w:szCs w:val="18"/>
                    <w:lang w:bidi="fa-IR"/>
                  </w:rPr>
                </m:ctrlPr>
              </m:sSupPr>
              <m:e>
                <m:r>
                  <m:rPr>
                    <m:sty m:val="p"/>
                  </m:rPr>
                  <w:rPr>
                    <w:rFonts w:ascii="Cambria Math"/>
                    <w:sz w:val="18"/>
                    <w:szCs w:val="18"/>
                    <w:lang w:bidi="fa-IR"/>
                  </w:rPr>
                  <m:t>i</m:t>
                </m:r>
              </m:e>
              <m:sup>
                <m:r>
                  <m:rPr>
                    <m:sty m:val="p"/>
                  </m:rPr>
                  <w:rPr>
                    <w:sz w:val="18"/>
                    <w:szCs w:val="18"/>
                    <w:lang w:bidi="fa-IR"/>
                  </w:rPr>
                  <m:t>'</m:t>
                </m:r>
              </m:sup>
            </m:sSup>
            <m:r>
              <m:rPr>
                <m:sty m:val="p"/>
              </m:rPr>
              <w:rPr>
                <w:rFonts w:ascii="Cambria Math"/>
                <w:sz w:val="18"/>
                <w:szCs w:val="18"/>
                <w:lang w:bidi="fa-IR"/>
              </w:rPr>
              <m:t>=1,</m:t>
            </m:r>
            <m:r>
              <m:rPr>
                <m:sty m:val="p"/>
              </m:rPr>
              <w:rPr>
                <w:sz w:val="18"/>
                <w:szCs w:val="18"/>
                <w:lang w:bidi="fa-IR"/>
              </w:rPr>
              <m:t>…</m:t>
            </m:r>
            <m:r>
              <m:rPr>
                <m:sty m:val="p"/>
              </m:rPr>
              <w:rPr>
                <w:rFonts w:ascii="Cambria Math"/>
                <w:sz w:val="18"/>
                <w:szCs w:val="18"/>
                <w:lang w:bidi="fa-IR"/>
              </w:rPr>
              <m:t>,n ; i</m:t>
            </m:r>
            <m:r>
              <m:rPr>
                <m:sty m:val="p"/>
              </m:rPr>
              <w:rPr>
                <w:sz w:val="18"/>
                <w:szCs w:val="18"/>
                <w:lang w:bidi="fa-IR"/>
              </w:rPr>
              <m:t>≠</m:t>
            </m:r>
            <m:sSup>
              <m:sSupPr>
                <m:ctrlPr>
                  <w:rPr>
                    <w:rFonts w:ascii="Cambria Math" w:hAnsi="Cambria Math"/>
                    <w:iCs/>
                    <w:sz w:val="18"/>
                    <w:szCs w:val="18"/>
                    <w:lang w:bidi="fa-IR"/>
                  </w:rPr>
                </m:ctrlPr>
              </m:sSupPr>
              <m:e>
                <m:r>
                  <m:rPr>
                    <m:sty m:val="p"/>
                  </m:rPr>
                  <w:rPr>
                    <w:rFonts w:ascii="Cambria Math"/>
                    <w:sz w:val="18"/>
                    <w:szCs w:val="18"/>
                    <w:lang w:bidi="fa-IR"/>
                  </w:rPr>
                  <m:t>i</m:t>
                </m:r>
              </m:e>
              <m:sup>
                <m:r>
                  <m:rPr>
                    <m:sty m:val="p"/>
                  </m:rPr>
                  <w:rPr>
                    <w:sz w:val="18"/>
                    <w:szCs w:val="18"/>
                    <w:lang w:bidi="fa-IR"/>
                  </w:rPr>
                  <m:t>'</m:t>
                </m:r>
              </m:sup>
            </m:sSup>
            <m:r>
              <m:rPr>
                <m:sty m:val="p"/>
              </m:rPr>
              <w:rPr>
                <w:rFonts w:ascii="Cambria Math"/>
                <w:sz w:val="18"/>
                <w:szCs w:val="18"/>
                <w:lang w:bidi="fa-IR"/>
              </w:rPr>
              <m:t xml:space="preserve"> </m:t>
            </m:r>
          </m:e>
        </m:d>
      </m:oMath>
      <w:r w:rsidRPr="000135A3">
        <w:rPr>
          <w:iCs/>
          <w:sz w:val="18"/>
          <w:szCs w:val="18"/>
          <w:lang w:bidi="fa-IR"/>
        </w:rPr>
        <w:t xml:space="preserve">. If all the distances between pairs of nodes are distinct, then for each subset M of m nodes there is only one feasible assignment. Therefore, by considering the </w:t>
      </w:r>
      <m:oMath>
        <m:r>
          <m:rPr>
            <m:sty m:val="p"/>
          </m:rPr>
          <w:rPr>
            <w:rFonts w:ascii="Cambria Math"/>
            <w:sz w:val="18"/>
            <w:szCs w:val="18"/>
            <w:lang w:bidi="fa-IR"/>
          </w:rPr>
          <m:t>O</m:t>
        </m:r>
        <m:d>
          <m:dPr>
            <m:ctrlPr>
              <w:rPr>
                <w:rFonts w:ascii="Cambria Math" w:hAnsi="Cambria Math"/>
                <w:sz w:val="18"/>
                <w:szCs w:val="18"/>
                <w:lang w:bidi="fa-IR"/>
              </w:rPr>
            </m:ctrlPr>
          </m:dPr>
          <m:e>
            <m:f>
              <m:fPr>
                <m:type m:val="skw"/>
                <m:ctrlPr>
                  <w:rPr>
                    <w:rFonts w:ascii="Cambria Math" w:hAnsi="Cambria Math"/>
                    <w:sz w:val="18"/>
                    <w:szCs w:val="18"/>
                    <w:lang w:bidi="fa-IR"/>
                  </w:rPr>
                </m:ctrlPr>
              </m:fPr>
              <m:num>
                <m:sSup>
                  <m:sSupPr>
                    <m:ctrlPr>
                      <w:rPr>
                        <w:rFonts w:ascii="Cambria Math" w:hAnsi="Cambria Math"/>
                        <w:sz w:val="18"/>
                        <w:szCs w:val="18"/>
                        <w:lang w:bidi="fa-IR"/>
                      </w:rPr>
                    </m:ctrlPr>
                  </m:sSupPr>
                  <m:e>
                    <m:r>
                      <m:rPr>
                        <m:sty m:val="p"/>
                      </m:rPr>
                      <w:rPr>
                        <w:rFonts w:ascii="Cambria Math"/>
                        <w:sz w:val="18"/>
                        <w:szCs w:val="18"/>
                        <w:lang w:bidi="fa-IR"/>
                      </w:rPr>
                      <m:t>n</m:t>
                    </m:r>
                  </m:e>
                  <m:sup>
                    <m:r>
                      <m:rPr>
                        <m:sty m:val="p"/>
                      </m:rPr>
                      <w:rPr>
                        <w:rFonts w:ascii="Cambria Math"/>
                        <w:sz w:val="18"/>
                        <w:szCs w:val="18"/>
                        <w:lang w:bidi="fa-IR"/>
                      </w:rPr>
                      <m:t>m</m:t>
                    </m:r>
                  </m:sup>
                </m:sSup>
              </m:num>
              <m:den>
                <m:r>
                  <m:rPr>
                    <m:sty m:val="p"/>
                  </m:rPr>
                  <w:rPr>
                    <w:rFonts w:ascii="Cambria Math"/>
                    <w:sz w:val="18"/>
                    <w:szCs w:val="18"/>
                    <w:lang w:bidi="fa-IR"/>
                  </w:rPr>
                  <m:t>m!</m:t>
                </m:r>
              </m:den>
            </m:f>
          </m:e>
        </m:d>
        <m:r>
          <m:rPr>
            <m:sty m:val="p"/>
          </m:rPr>
          <w:rPr>
            <w:rFonts w:ascii="Cambria Math"/>
            <w:sz w:val="18"/>
            <w:szCs w:val="18"/>
            <w:lang w:bidi="fa-IR"/>
          </w:rPr>
          <m:t xml:space="preserve"> </m:t>
        </m:r>
      </m:oMath>
      <w:r w:rsidRPr="000135A3">
        <w:rPr>
          <w:iCs/>
          <w:sz w:val="18"/>
          <w:szCs w:val="18"/>
          <w:lang w:bidi="fa-IR"/>
        </w:rPr>
        <w:t xml:space="preserve">subsets of m nodes, problem ELP can be solved by complete enumeration in </w:t>
      </w:r>
      <m:oMath>
        <m:r>
          <m:rPr>
            <m:sty m:val="p"/>
          </m:rPr>
          <w:rPr>
            <w:rFonts w:ascii="Cambria Math"/>
            <w:sz w:val="18"/>
            <w:szCs w:val="18"/>
            <w:lang w:bidi="fa-IR"/>
          </w:rPr>
          <m:t>O</m:t>
        </m:r>
        <m:d>
          <m:dPr>
            <m:ctrlPr>
              <w:rPr>
                <w:rFonts w:ascii="Cambria Math" w:hAnsi="Cambria Math"/>
                <w:bCs/>
                <w:sz w:val="18"/>
                <w:szCs w:val="18"/>
                <w:lang w:bidi="fa-IR"/>
              </w:rPr>
            </m:ctrlPr>
          </m:dPr>
          <m:e>
            <m:f>
              <m:fPr>
                <m:type m:val="skw"/>
                <m:ctrlPr>
                  <w:rPr>
                    <w:rFonts w:ascii="Cambria Math" w:hAnsi="Cambria Math"/>
                    <w:bCs/>
                    <w:sz w:val="18"/>
                    <w:szCs w:val="18"/>
                    <w:lang w:bidi="fa-IR"/>
                  </w:rPr>
                </m:ctrlPr>
              </m:fPr>
              <m:num>
                <m:sSup>
                  <m:sSupPr>
                    <m:ctrlPr>
                      <w:rPr>
                        <w:rFonts w:ascii="Cambria Math" w:hAnsi="Cambria Math"/>
                        <w:bCs/>
                        <w:sz w:val="18"/>
                        <w:szCs w:val="18"/>
                        <w:lang w:bidi="fa-IR"/>
                      </w:rPr>
                    </m:ctrlPr>
                  </m:sSupPr>
                  <m:e>
                    <m:r>
                      <m:rPr>
                        <m:sty m:val="p"/>
                      </m:rPr>
                      <w:rPr>
                        <w:rFonts w:ascii="Cambria Math"/>
                        <w:sz w:val="18"/>
                        <w:szCs w:val="18"/>
                        <w:lang w:bidi="fa-IR"/>
                      </w:rPr>
                      <m:t>n</m:t>
                    </m:r>
                  </m:e>
                  <m:sup>
                    <m:r>
                      <m:rPr>
                        <m:sty m:val="p"/>
                      </m:rPr>
                      <w:rPr>
                        <w:rFonts w:ascii="Cambria Math"/>
                        <w:sz w:val="18"/>
                        <w:szCs w:val="18"/>
                        <w:lang w:bidi="fa-IR"/>
                      </w:rPr>
                      <m:t>m+1</m:t>
                    </m:r>
                  </m:sup>
                </m:sSup>
              </m:num>
              <m:den>
                <m:d>
                  <m:dPr>
                    <m:ctrlPr>
                      <w:rPr>
                        <w:rFonts w:ascii="Cambria Math" w:hAnsi="Cambria Math"/>
                        <w:bCs/>
                        <w:sz w:val="18"/>
                        <w:szCs w:val="18"/>
                        <w:lang w:bidi="fa-IR"/>
                      </w:rPr>
                    </m:ctrlPr>
                  </m:dPr>
                  <m:e>
                    <m:r>
                      <m:rPr>
                        <m:sty m:val="p"/>
                      </m:rPr>
                      <w:rPr>
                        <w:rFonts w:ascii="Cambria Math"/>
                        <w:sz w:val="18"/>
                        <w:szCs w:val="18"/>
                        <w:lang w:bidi="fa-IR"/>
                      </w:rPr>
                      <m:t>m</m:t>
                    </m:r>
                    <m:r>
                      <m:rPr>
                        <m:sty m:val="p"/>
                      </m:rPr>
                      <w:rPr>
                        <w:rFonts w:ascii="Cambria Math" w:hAnsi="Cambria Math"/>
                        <w:sz w:val="18"/>
                        <w:szCs w:val="18"/>
                        <w:lang w:bidi="fa-IR"/>
                      </w:rPr>
                      <m:t>-</m:t>
                    </m:r>
                    <m:r>
                      <m:rPr>
                        <m:sty m:val="p"/>
                      </m:rPr>
                      <w:rPr>
                        <w:rFonts w:ascii="Cambria Math"/>
                        <w:sz w:val="18"/>
                        <w:szCs w:val="18"/>
                        <w:lang w:bidi="fa-IR"/>
                      </w:rPr>
                      <m:t>1</m:t>
                    </m:r>
                  </m:e>
                </m:d>
                <m:r>
                  <m:rPr>
                    <m:sty m:val="p"/>
                  </m:rPr>
                  <w:rPr>
                    <w:rFonts w:ascii="Cambria Math"/>
                    <w:sz w:val="18"/>
                    <w:szCs w:val="18"/>
                    <w:lang w:bidi="fa-IR"/>
                  </w:rPr>
                  <m:t>!</m:t>
                </m:r>
              </m:den>
            </m:f>
          </m:e>
        </m:d>
      </m:oMath>
      <w:r w:rsidRPr="000135A3">
        <w:rPr>
          <w:b/>
          <w:bCs/>
          <w:sz w:val="18"/>
          <w:szCs w:val="18"/>
          <w:lang w:bidi="fa-IR"/>
        </w:rPr>
        <w:t xml:space="preserve"> </w:t>
      </w:r>
      <w:r w:rsidRPr="000135A3">
        <w:rPr>
          <w:iCs/>
          <w:sz w:val="18"/>
          <w:szCs w:val="18"/>
          <w:lang w:bidi="fa-IR"/>
        </w:rPr>
        <w:t xml:space="preserve">time on a general network and in particular, ELP is polynomially solvable for any ﬁxed value of m. </w:t>
      </w:r>
      <w:r w:rsidR="00633B66" w:rsidRPr="000135A3">
        <w:rPr>
          <w:iCs/>
          <w:sz w:val="18"/>
          <w:szCs w:val="18"/>
          <w:lang w:bidi="fa-IR"/>
        </w:rPr>
        <w:t>They observed that when m is variable and determine by solving problem (the case consider</w:t>
      </w:r>
      <w:r w:rsidR="009C4105" w:rsidRPr="000135A3">
        <w:rPr>
          <w:iCs/>
          <w:sz w:val="18"/>
          <w:szCs w:val="18"/>
          <w:lang w:bidi="fa-IR"/>
        </w:rPr>
        <w:t>e</w:t>
      </w:r>
      <w:r w:rsidR="00633B66" w:rsidRPr="000135A3">
        <w:rPr>
          <w:iCs/>
          <w:sz w:val="18"/>
          <w:szCs w:val="18"/>
          <w:lang w:bidi="fa-IR"/>
        </w:rPr>
        <w:t>d in this article)</w:t>
      </w:r>
      <w:r w:rsidR="009C4105" w:rsidRPr="000135A3">
        <w:rPr>
          <w:iCs/>
          <w:sz w:val="18"/>
          <w:szCs w:val="18"/>
          <w:lang w:bidi="fa-IR"/>
        </w:rPr>
        <w:t>;</w:t>
      </w:r>
      <w:r w:rsidR="00633B66" w:rsidRPr="000135A3">
        <w:rPr>
          <w:iCs/>
          <w:sz w:val="18"/>
          <w:szCs w:val="18"/>
          <w:lang w:bidi="fa-IR"/>
        </w:rPr>
        <w:t xml:space="preserve"> ELP is strongly NP-hard even for a star tree [44].</w:t>
      </w:r>
    </w:p>
    <w:p w:rsidR="00633B66" w:rsidRPr="000135A3" w:rsidRDefault="00633B66" w:rsidP="00822C55">
      <w:pPr>
        <w:spacing w:line="240" w:lineRule="auto"/>
        <w:jc w:val="both"/>
        <w:rPr>
          <w:sz w:val="18"/>
          <w:szCs w:val="18"/>
          <w:lang w:bidi="fa-IR"/>
        </w:rPr>
      </w:pPr>
      <w:r w:rsidRPr="000135A3">
        <w:rPr>
          <w:iCs/>
          <w:sz w:val="18"/>
          <w:szCs w:val="18"/>
          <w:lang w:bidi="fa-IR"/>
        </w:rPr>
        <w:t xml:space="preserve">Given that the basic </w:t>
      </w:r>
      <w:r w:rsidR="00E60357" w:rsidRPr="000135A3">
        <w:rPr>
          <w:iCs/>
          <w:sz w:val="18"/>
          <w:szCs w:val="18"/>
          <w:lang w:bidi="fa-IR"/>
        </w:rPr>
        <w:t xml:space="preserve">problem is in NP-hard class and its complexity increases by solution expanding and multi objective function. </w:t>
      </w:r>
      <w:r w:rsidR="00541371" w:rsidRPr="000135A3">
        <w:rPr>
          <w:iCs/>
          <w:sz w:val="18"/>
          <w:szCs w:val="18"/>
          <w:lang w:bidi="fa-IR"/>
        </w:rPr>
        <w:t>So it’s necessary to use a powerful heuristic or meta-heuristic algorithm. In this research, we create both approaches in solving GBELP on the network.</w:t>
      </w:r>
    </w:p>
    <w:p w:rsidR="007B1FB5" w:rsidRPr="00A32B87" w:rsidRDefault="007B1FB5" w:rsidP="00A23EE6">
      <w:pPr>
        <w:pStyle w:val="ListParagraph"/>
        <w:numPr>
          <w:ilvl w:val="1"/>
          <w:numId w:val="1"/>
        </w:numPr>
        <w:spacing w:line="240" w:lineRule="auto"/>
        <w:ind w:left="450" w:hanging="450"/>
        <w:jc w:val="both"/>
        <w:rPr>
          <w:b/>
          <w:bCs/>
          <w:sz w:val="22"/>
          <w:szCs w:val="22"/>
          <w:lang w:bidi="fa-IR"/>
        </w:rPr>
      </w:pPr>
      <w:r w:rsidRPr="00A32B87">
        <w:rPr>
          <w:b/>
          <w:bCs/>
          <w:sz w:val="22"/>
          <w:szCs w:val="22"/>
          <w:lang w:bidi="fa-IR"/>
        </w:rPr>
        <w:t>Heuristic Algorithm</w:t>
      </w:r>
    </w:p>
    <w:p w:rsidR="007B1FB5" w:rsidRPr="000135A3" w:rsidRDefault="007B1FB5" w:rsidP="00822C55">
      <w:pPr>
        <w:pStyle w:val="ListParagraph"/>
        <w:spacing w:line="240" w:lineRule="auto"/>
        <w:ind w:left="0"/>
        <w:jc w:val="both"/>
        <w:rPr>
          <w:sz w:val="18"/>
          <w:szCs w:val="16"/>
          <w:lang w:bidi="fa-IR"/>
        </w:rPr>
      </w:pPr>
      <w:r w:rsidRPr="000135A3">
        <w:rPr>
          <w:sz w:val="18"/>
          <w:szCs w:val="16"/>
          <w:lang w:bidi="fa-IR"/>
        </w:rPr>
        <w:t xml:space="preserve">In this method, </w:t>
      </w:r>
      <w:r w:rsidR="00987079" w:rsidRPr="000135A3">
        <w:rPr>
          <w:sz w:val="18"/>
          <w:szCs w:val="16"/>
          <w:lang w:bidi="fa-IR"/>
        </w:rPr>
        <w:t>instead of global searching in solution space and counting methods, branches of the search tree which are more likely to produce the desired output is selected. This property caus</w:t>
      </w:r>
      <w:r w:rsidR="005C2CD4" w:rsidRPr="000135A3">
        <w:rPr>
          <w:sz w:val="18"/>
          <w:szCs w:val="16"/>
          <w:lang w:bidi="fa-IR"/>
        </w:rPr>
        <w:t>es</w:t>
      </w:r>
      <w:r w:rsidR="00987079" w:rsidRPr="000135A3">
        <w:rPr>
          <w:sz w:val="18"/>
          <w:szCs w:val="16"/>
          <w:lang w:bidi="fa-IR"/>
        </w:rPr>
        <w:t xml:space="preserve"> </w:t>
      </w:r>
      <w:r w:rsidR="005C2CD4" w:rsidRPr="000135A3">
        <w:rPr>
          <w:sz w:val="18"/>
          <w:szCs w:val="16"/>
          <w:lang w:bidi="fa-IR"/>
        </w:rPr>
        <w:t>very good solutions</w:t>
      </w:r>
      <w:r w:rsidR="00987079" w:rsidRPr="000135A3">
        <w:rPr>
          <w:sz w:val="18"/>
          <w:szCs w:val="16"/>
          <w:lang w:bidi="fa-IR"/>
        </w:rPr>
        <w:t xml:space="preserve"> at low run time.</w:t>
      </w:r>
    </w:p>
    <w:p w:rsidR="00D33CA1" w:rsidRDefault="005C2CD4" w:rsidP="00822C55">
      <w:pPr>
        <w:pStyle w:val="ListParagraph"/>
        <w:spacing w:line="240" w:lineRule="auto"/>
        <w:ind w:left="0"/>
        <w:jc w:val="both"/>
        <w:rPr>
          <w:sz w:val="18"/>
          <w:szCs w:val="18"/>
          <w:lang w:bidi="fa-IR"/>
        </w:rPr>
      </w:pPr>
      <w:r w:rsidRPr="000135A3">
        <w:rPr>
          <w:sz w:val="18"/>
          <w:szCs w:val="16"/>
          <w:lang w:bidi="fa-IR"/>
        </w:rPr>
        <w:t xml:space="preserve">We assume that the population volume is the most important factor in customer selection. Consider this measure in addition to facility attraction, establishment cost and sum of its distance to other nodes. So the gravity force of the facility in j, </w:t>
      </w:r>
      <m:oMath>
        <m:sSub>
          <m:sSubPr>
            <m:ctrlPr>
              <w:rPr>
                <w:rFonts w:ascii="Cambria Math" w:hAnsi="Cambria Math"/>
                <w:sz w:val="18"/>
                <w:szCs w:val="18"/>
                <w:lang w:bidi="fa-IR"/>
              </w:rPr>
            </m:ctrlPr>
          </m:sSubPr>
          <m:e>
            <m:r>
              <m:rPr>
                <m:sty m:val="p"/>
              </m:rPr>
              <w:rPr>
                <w:rFonts w:ascii="Cambria Math"/>
                <w:sz w:val="18"/>
                <w:szCs w:val="18"/>
                <w:lang w:bidi="fa-IR"/>
              </w:rPr>
              <m:t>T</m:t>
            </m:r>
          </m:e>
          <m:sub>
            <m:r>
              <m:rPr>
                <m:sty m:val="p"/>
              </m:rPr>
              <w:rPr>
                <w:rFonts w:ascii="Cambria Math"/>
                <w:sz w:val="18"/>
                <w:szCs w:val="18"/>
                <w:lang w:bidi="fa-IR"/>
              </w:rPr>
              <m:t>j</m:t>
            </m:r>
          </m:sub>
        </m:sSub>
      </m:oMath>
      <w:r w:rsidRPr="000135A3">
        <w:rPr>
          <w:sz w:val="18"/>
          <w:szCs w:val="18"/>
          <w:lang w:bidi="fa-IR"/>
        </w:rPr>
        <w:t xml:space="preserve">, </w:t>
      </w:r>
      <w:r w:rsidR="00985419" w:rsidRPr="000135A3">
        <w:rPr>
          <w:sz w:val="18"/>
          <w:szCs w:val="18"/>
          <w:lang w:bidi="fa-IR"/>
        </w:rPr>
        <w:t>c</w:t>
      </w:r>
      <w:r w:rsidRPr="000135A3">
        <w:rPr>
          <w:sz w:val="18"/>
          <w:szCs w:val="18"/>
          <w:lang w:bidi="fa-IR"/>
        </w:rPr>
        <w:t xml:space="preserve">an be calculated by: </w:t>
      </w:r>
      <m:oMath>
        <m:sSub>
          <m:sSubPr>
            <m:ctrlPr>
              <w:rPr>
                <w:rFonts w:ascii="Cambria Math" w:hAnsi="Cambria Math"/>
                <w:sz w:val="18"/>
                <w:szCs w:val="18"/>
                <w:lang w:bidi="fa-IR"/>
              </w:rPr>
            </m:ctrlPr>
          </m:sSubPr>
          <m:e>
            <m:r>
              <m:rPr>
                <m:sty m:val="p"/>
              </m:rPr>
              <w:rPr>
                <w:rFonts w:ascii="Cambria Math"/>
                <w:sz w:val="18"/>
                <w:szCs w:val="18"/>
                <w:lang w:bidi="fa-IR"/>
              </w:rPr>
              <m:t>T</m:t>
            </m:r>
          </m:e>
          <m:sub>
            <m:r>
              <m:rPr>
                <m:sty m:val="p"/>
              </m:rPr>
              <w:rPr>
                <w:rFonts w:ascii="Cambria Math"/>
                <w:sz w:val="18"/>
                <w:szCs w:val="18"/>
                <w:lang w:bidi="fa-IR"/>
              </w:rPr>
              <m:t>j</m:t>
            </m:r>
          </m:sub>
        </m:sSub>
        <m:r>
          <m:rPr>
            <m:sty m:val="p"/>
          </m:rPr>
          <w:rPr>
            <w:rFonts w:ascii="Cambria Math"/>
            <w:sz w:val="18"/>
            <w:szCs w:val="18"/>
            <w:lang w:bidi="fa-IR"/>
          </w:rPr>
          <m:t>=</m:t>
        </m:r>
        <m:f>
          <m:fPr>
            <m:ctrlPr>
              <w:rPr>
                <w:rFonts w:ascii="Cambria Math" w:hAnsi="Cambria Math"/>
                <w:sz w:val="18"/>
                <w:szCs w:val="18"/>
                <w:lang w:bidi="fa-IR"/>
              </w:rPr>
            </m:ctrlPr>
          </m:fPr>
          <m:num>
            <m:sSub>
              <m:sSubPr>
                <m:ctrlPr>
                  <w:rPr>
                    <w:rFonts w:ascii="Cambria Math" w:hAnsi="Cambria Math"/>
                    <w:sz w:val="18"/>
                    <w:szCs w:val="18"/>
                    <w:lang w:bidi="fa-IR"/>
                  </w:rPr>
                </m:ctrlPr>
              </m:sSubPr>
              <m:e>
                <m:r>
                  <m:rPr>
                    <m:sty m:val="p"/>
                  </m:rPr>
                  <w:rPr>
                    <w:rFonts w:ascii="Cambria Math"/>
                    <w:sz w:val="18"/>
                    <w:szCs w:val="18"/>
                    <w:lang w:bidi="fa-IR"/>
                  </w:rPr>
                  <m:t>A</m:t>
                </m:r>
              </m:e>
              <m:sub>
                <m:r>
                  <m:rPr>
                    <m:sty m:val="p"/>
                  </m:rPr>
                  <w:rPr>
                    <w:rFonts w:ascii="Cambria Math"/>
                    <w:sz w:val="18"/>
                    <w:szCs w:val="18"/>
                    <w:lang w:bidi="fa-IR"/>
                  </w:rPr>
                  <m:t>j</m:t>
                </m:r>
              </m:sub>
            </m:sSub>
            <m:r>
              <m:rPr>
                <m:sty m:val="p"/>
              </m:rPr>
              <w:rPr>
                <w:rFonts w:ascii="Cambria Math"/>
                <w:sz w:val="18"/>
                <w:szCs w:val="18"/>
                <w:lang w:bidi="fa-IR"/>
              </w:rPr>
              <m:t>/</m:t>
            </m:r>
            <m:sSub>
              <m:sSubPr>
                <m:ctrlPr>
                  <w:rPr>
                    <w:rFonts w:ascii="Cambria Math" w:hAnsi="Cambria Math"/>
                    <w:sz w:val="18"/>
                    <w:szCs w:val="18"/>
                    <w:lang w:bidi="fa-IR"/>
                  </w:rPr>
                </m:ctrlPr>
              </m:sSubPr>
              <m:e>
                <m:r>
                  <m:rPr>
                    <m:sty m:val="p"/>
                  </m:rPr>
                  <w:rPr>
                    <w:rFonts w:ascii="Cambria Math"/>
                    <w:sz w:val="18"/>
                    <w:szCs w:val="18"/>
                    <w:lang w:bidi="fa-IR"/>
                  </w:rPr>
                  <m:t>f</m:t>
                </m:r>
              </m:e>
              <m:sub>
                <m:r>
                  <m:rPr>
                    <m:sty m:val="p"/>
                  </m:rPr>
                  <w:rPr>
                    <w:rFonts w:ascii="Cambria Math"/>
                    <w:sz w:val="18"/>
                    <w:szCs w:val="18"/>
                    <w:lang w:bidi="fa-IR"/>
                  </w:rPr>
                  <m:t>j</m:t>
                </m:r>
              </m:sub>
            </m:sSub>
          </m:num>
          <m:den>
            <m:sSub>
              <m:sSubPr>
                <m:ctrlPr>
                  <w:rPr>
                    <w:rFonts w:ascii="Cambria Math" w:hAnsi="Cambria Math"/>
                    <w:sz w:val="18"/>
                    <w:szCs w:val="18"/>
                    <w:lang w:bidi="fa-IR"/>
                  </w:rPr>
                </m:ctrlPr>
              </m:sSubPr>
              <m:e>
                <m:r>
                  <m:rPr>
                    <m:sty m:val="p"/>
                  </m:rPr>
                  <w:rPr>
                    <w:sz w:val="18"/>
                    <w:szCs w:val="18"/>
                    <w:lang w:bidi="fa-IR"/>
                  </w:rPr>
                  <m:t>δ</m:t>
                </m:r>
              </m:e>
              <m:sub>
                <m:r>
                  <m:rPr>
                    <m:sty m:val="p"/>
                  </m:rPr>
                  <w:rPr>
                    <w:rFonts w:ascii="Cambria Math"/>
                    <w:sz w:val="18"/>
                    <w:szCs w:val="18"/>
                    <w:lang w:bidi="fa-IR"/>
                  </w:rPr>
                  <m:t>j</m:t>
                </m:r>
              </m:sub>
            </m:sSub>
            <m:r>
              <m:rPr>
                <m:sty m:val="p"/>
              </m:rPr>
              <w:rPr>
                <w:rFonts w:ascii="Cambria Math"/>
                <w:sz w:val="18"/>
                <w:szCs w:val="18"/>
                <w:lang w:bidi="fa-IR"/>
              </w:rPr>
              <m:t>+1</m:t>
            </m:r>
          </m:den>
        </m:f>
      </m:oMath>
      <w:r w:rsidR="009C4105" w:rsidRPr="000135A3">
        <w:rPr>
          <w:sz w:val="18"/>
          <w:szCs w:val="18"/>
          <w:lang w:bidi="fa-IR"/>
        </w:rPr>
        <w:t xml:space="preserve">  (1</w:t>
      </w:r>
      <w:r w:rsidR="002A3567" w:rsidRPr="000135A3">
        <w:rPr>
          <w:sz w:val="18"/>
          <w:szCs w:val="18"/>
          <w:lang w:bidi="fa-IR"/>
        </w:rPr>
        <w:t>6</w:t>
      </w:r>
      <w:r w:rsidR="009C4105" w:rsidRPr="000135A3">
        <w:rPr>
          <w:sz w:val="18"/>
          <w:szCs w:val="18"/>
          <w:lang w:bidi="fa-IR"/>
        </w:rPr>
        <w:t>)</w:t>
      </w:r>
      <w:r w:rsidRPr="000135A3">
        <w:rPr>
          <w:sz w:val="18"/>
          <w:szCs w:val="18"/>
          <w:lang w:bidi="fa-IR"/>
        </w:rPr>
        <w:t xml:space="preserve">. </w:t>
      </w:r>
      <m:oMath>
        <m:sSub>
          <m:sSubPr>
            <m:ctrlPr>
              <w:rPr>
                <w:rFonts w:ascii="Cambria Math" w:hAnsi="Cambria Math"/>
                <w:sz w:val="18"/>
                <w:szCs w:val="18"/>
                <w:lang w:bidi="fa-IR"/>
              </w:rPr>
            </m:ctrlPr>
          </m:sSubPr>
          <m:e>
            <m:r>
              <m:rPr>
                <m:sty m:val="p"/>
              </m:rPr>
              <w:rPr>
                <w:rFonts w:ascii="Cambria Math"/>
                <w:sz w:val="18"/>
                <w:szCs w:val="18"/>
                <w:lang w:bidi="fa-IR"/>
              </w:rPr>
              <m:t>f</m:t>
            </m:r>
          </m:e>
          <m:sub>
            <m:r>
              <m:rPr>
                <m:sty m:val="p"/>
              </m:rPr>
              <w:rPr>
                <w:rFonts w:ascii="Cambria Math"/>
                <w:sz w:val="18"/>
                <w:szCs w:val="18"/>
                <w:lang w:bidi="fa-IR"/>
              </w:rPr>
              <m:t>j</m:t>
            </m:r>
          </m:sub>
        </m:sSub>
      </m:oMath>
      <w:r w:rsidRPr="000135A3">
        <w:rPr>
          <w:sz w:val="18"/>
          <w:szCs w:val="18"/>
          <w:lang w:bidi="fa-IR"/>
        </w:rPr>
        <w:t xml:space="preserve"> </w:t>
      </w:r>
      <w:r w:rsidR="000E6939" w:rsidRPr="000135A3">
        <w:rPr>
          <w:sz w:val="18"/>
          <w:szCs w:val="18"/>
          <w:lang w:bidi="fa-IR"/>
        </w:rPr>
        <w:t>is the establishment cost and</w:t>
      </w:r>
      <w:r w:rsidRPr="000135A3">
        <w:rPr>
          <w:sz w:val="18"/>
          <w:szCs w:val="18"/>
          <w:lang w:bidi="fa-IR"/>
        </w:rPr>
        <w:t xml:space="preserve">  </w:t>
      </w:r>
      <m:oMath>
        <m:sSub>
          <m:sSubPr>
            <m:ctrlPr>
              <w:rPr>
                <w:rFonts w:ascii="Cambria Math" w:hAnsi="Cambria Math"/>
                <w:sz w:val="18"/>
                <w:szCs w:val="18"/>
                <w:lang w:bidi="fa-IR"/>
              </w:rPr>
            </m:ctrlPr>
          </m:sSubPr>
          <m:e>
            <m:r>
              <m:rPr>
                <m:sty m:val="p"/>
              </m:rPr>
              <w:rPr>
                <w:sz w:val="18"/>
                <w:szCs w:val="18"/>
                <w:lang w:bidi="fa-IR"/>
              </w:rPr>
              <m:t>δ</m:t>
            </m:r>
          </m:e>
          <m:sub>
            <m:r>
              <m:rPr>
                <m:sty m:val="p"/>
              </m:rPr>
              <w:rPr>
                <w:rFonts w:ascii="Cambria Math"/>
                <w:sz w:val="18"/>
                <w:szCs w:val="18"/>
                <w:lang w:bidi="fa-IR"/>
              </w:rPr>
              <m:t>j</m:t>
            </m:r>
          </m:sub>
        </m:sSub>
      </m:oMath>
      <w:r w:rsidR="000E6939" w:rsidRPr="000135A3">
        <w:rPr>
          <w:sz w:val="18"/>
          <w:szCs w:val="18"/>
          <w:lang w:bidi="fa-IR"/>
        </w:rPr>
        <w:t xml:space="preserve"> is current population volume in node j. 1 is added to the denominator to prevent an infinite gravity force when</w:t>
      </w:r>
      <w:r w:rsidRPr="000135A3">
        <w:rPr>
          <w:sz w:val="18"/>
          <w:szCs w:val="18"/>
          <w:lang w:bidi="fa-IR"/>
        </w:rPr>
        <w:t xml:space="preserve"> </w:t>
      </w:r>
      <m:oMath>
        <m:sSub>
          <m:sSubPr>
            <m:ctrlPr>
              <w:rPr>
                <w:rFonts w:ascii="Cambria Math" w:hAnsi="Cambria Math"/>
                <w:sz w:val="18"/>
                <w:szCs w:val="18"/>
                <w:lang w:bidi="fa-IR"/>
              </w:rPr>
            </m:ctrlPr>
          </m:sSubPr>
          <m:e>
            <m:r>
              <m:rPr>
                <m:sty m:val="p"/>
              </m:rPr>
              <w:rPr>
                <w:sz w:val="18"/>
                <w:szCs w:val="18"/>
                <w:lang w:bidi="fa-IR"/>
              </w:rPr>
              <m:t>δ</m:t>
            </m:r>
          </m:e>
          <m:sub>
            <m:r>
              <m:rPr>
                <m:sty m:val="p"/>
              </m:rPr>
              <w:rPr>
                <w:rFonts w:ascii="Cambria Math"/>
                <w:sz w:val="18"/>
                <w:szCs w:val="18"/>
                <w:lang w:bidi="fa-IR"/>
              </w:rPr>
              <m:t>j</m:t>
            </m:r>
          </m:sub>
        </m:sSub>
        <m:r>
          <m:rPr>
            <m:sty m:val="p"/>
          </m:rPr>
          <w:rPr>
            <w:rFonts w:ascii="Cambria Math"/>
            <w:sz w:val="18"/>
            <w:szCs w:val="18"/>
            <w:lang w:bidi="fa-IR"/>
          </w:rPr>
          <m:t>=0</m:t>
        </m:r>
      </m:oMath>
      <w:r w:rsidR="000E6939" w:rsidRPr="000135A3">
        <w:rPr>
          <w:sz w:val="18"/>
          <w:szCs w:val="18"/>
          <w:lang w:bidi="fa-IR"/>
        </w:rPr>
        <w:t xml:space="preserve">. Final expression for determining gravity force of facility j is </w:t>
      </w:r>
      <w:r w:rsidR="00585EEC" w:rsidRPr="000135A3">
        <w:rPr>
          <w:sz w:val="18"/>
          <w:szCs w:val="18"/>
          <w:lang w:bidi="fa-IR"/>
        </w:rPr>
        <w:t>as</w:t>
      </w:r>
      <w:r w:rsidR="0090754D" w:rsidRPr="000135A3">
        <w:rPr>
          <w:sz w:val="18"/>
          <w:szCs w:val="18"/>
          <w:lang w:bidi="fa-IR"/>
        </w:rPr>
        <w:t>:</w:t>
      </w:r>
    </w:p>
    <w:p w:rsidR="00D33CA1" w:rsidRPr="00D33CA1" w:rsidRDefault="00D33CA1" w:rsidP="00A23EE6">
      <w:pPr>
        <w:pStyle w:val="ListParagraph"/>
        <w:spacing w:line="240" w:lineRule="auto"/>
        <w:ind w:left="0" w:firstLine="180"/>
        <w:jc w:val="both"/>
        <w:rPr>
          <w:sz w:val="24"/>
          <w:szCs w:val="24"/>
          <w:lang w:bidi="fa-IR"/>
        </w:rPr>
      </w:pPr>
    </w:p>
    <w:p w:rsidR="005C2CD4" w:rsidRDefault="00666F84" w:rsidP="00A23EE6">
      <w:pPr>
        <w:pStyle w:val="ListParagraph"/>
        <w:spacing w:line="240" w:lineRule="auto"/>
        <w:ind w:left="0" w:firstLine="180"/>
        <w:jc w:val="both"/>
        <w:rPr>
          <w:sz w:val="18"/>
          <w:szCs w:val="18"/>
          <w:lang w:bidi="fa-IR"/>
        </w:rPr>
      </w:pPr>
      <m:oMath>
        <m:sSub>
          <m:sSubPr>
            <m:ctrlPr>
              <w:rPr>
                <w:rFonts w:ascii="Cambria Math" w:hAnsi="Cambria Math"/>
                <w:sz w:val="18"/>
                <w:szCs w:val="18"/>
                <w:lang w:bidi="fa-IR"/>
              </w:rPr>
            </m:ctrlPr>
          </m:sSubPr>
          <m:e>
            <m:r>
              <m:rPr>
                <m:sty m:val="p"/>
              </m:rPr>
              <w:rPr>
                <w:rFonts w:ascii="Cambria Math"/>
                <w:sz w:val="18"/>
                <w:szCs w:val="18"/>
                <w:lang w:bidi="fa-IR"/>
              </w:rPr>
              <m:t>G</m:t>
            </m:r>
          </m:e>
          <m:sub>
            <m:r>
              <m:rPr>
                <m:sty m:val="p"/>
              </m:rPr>
              <w:rPr>
                <w:rFonts w:ascii="Cambria Math"/>
                <w:sz w:val="18"/>
                <w:szCs w:val="18"/>
                <w:lang w:bidi="fa-IR"/>
              </w:rPr>
              <m:t>ij</m:t>
            </m:r>
          </m:sub>
        </m:sSub>
        <m:r>
          <m:rPr>
            <m:sty m:val="p"/>
          </m:rPr>
          <w:rPr>
            <w:rFonts w:ascii="Cambria Math"/>
            <w:sz w:val="18"/>
            <w:szCs w:val="18"/>
            <w:lang w:bidi="fa-IR"/>
          </w:rPr>
          <m:t>=</m:t>
        </m:r>
        <m:f>
          <m:fPr>
            <m:ctrlPr>
              <w:rPr>
                <w:rFonts w:ascii="Cambria Math" w:hAnsi="Cambria Math"/>
                <w:sz w:val="18"/>
                <w:szCs w:val="18"/>
                <w:lang w:bidi="fa-IR"/>
              </w:rPr>
            </m:ctrlPr>
          </m:fPr>
          <m:num>
            <m:sSub>
              <m:sSubPr>
                <m:ctrlPr>
                  <w:rPr>
                    <w:rFonts w:ascii="Cambria Math" w:hAnsi="Cambria Math"/>
                    <w:sz w:val="18"/>
                    <w:szCs w:val="18"/>
                    <w:lang w:bidi="fa-IR"/>
                  </w:rPr>
                </m:ctrlPr>
              </m:sSubPr>
              <m:e>
                <m:r>
                  <m:rPr>
                    <m:sty m:val="p"/>
                  </m:rPr>
                  <w:rPr>
                    <w:rFonts w:ascii="Cambria Math"/>
                    <w:sz w:val="18"/>
                    <w:szCs w:val="18"/>
                    <w:lang w:bidi="fa-IR"/>
                  </w:rPr>
                  <m:t>A</m:t>
                </m:r>
              </m:e>
              <m:sub>
                <m:r>
                  <m:rPr>
                    <m:sty m:val="p"/>
                  </m:rPr>
                  <w:rPr>
                    <w:rFonts w:ascii="Cambria Math"/>
                    <w:sz w:val="18"/>
                    <w:szCs w:val="18"/>
                    <w:lang w:bidi="fa-IR"/>
                  </w:rPr>
                  <m:t>j</m:t>
                </m:r>
              </m:sub>
            </m:sSub>
            <m:r>
              <m:rPr>
                <m:sty m:val="p"/>
              </m:rPr>
              <w:rPr>
                <w:rFonts w:ascii="Cambria Math"/>
                <w:sz w:val="18"/>
                <w:szCs w:val="18"/>
                <w:lang w:bidi="fa-IR"/>
              </w:rPr>
              <m:t>/</m:t>
            </m:r>
            <m:sSub>
              <m:sSubPr>
                <m:ctrlPr>
                  <w:rPr>
                    <w:rFonts w:ascii="Cambria Math" w:hAnsi="Cambria Math"/>
                    <w:sz w:val="18"/>
                    <w:szCs w:val="18"/>
                    <w:lang w:bidi="fa-IR"/>
                  </w:rPr>
                </m:ctrlPr>
              </m:sSubPr>
              <m:e>
                <m:r>
                  <m:rPr>
                    <m:sty m:val="p"/>
                  </m:rPr>
                  <w:rPr>
                    <w:rFonts w:ascii="Cambria Math"/>
                    <w:sz w:val="18"/>
                    <w:szCs w:val="18"/>
                    <w:lang w:bidi="fa-IR"/>
                  </w:rPr>
                  <m:t>f</m:t>
                </m:r>
              </m:e>
              <m:sub>
                <m:r>
                  <m:rPr>
                    <m:sty m:val="p"/>
                  </m:rPr>
                  <w:rPr>
                    <w:rFonts w:ascii="Cambria Math"/>
                    <w:sz w:val="18"/>
                    <w:szCs w:val="18"/>
                    <w:lang w:bidi="fa-IR"/>
                  </w:rPr>
                  <m:t>j</m:t>
                </m:r>
              </m:sub>
            </m:sSub>
          </m:num>
          <m:den>
            <m:sSub>
              <m:sSubPr>
                <m:ctrlPr>
                  <w:rPr>
                    <w:rFonts w:ascii="Cambria Math" w:hAnsi="Cambria Math"/>
                    <w:sz w:val="18"/>
                    <w:szCs w:val="18"/>
                    <w:lang w:bidi="fa-IR"/>
                  </w:rPr>
                </m:ctrlPr>
              </m:sSubPr>
              <m:e>
                <m:r>
                  <m:rPr>
                    <m:sty m:val="p"/>
                  </m:rPr>
                  <w:rPr>
                    <w:sz w:val="18"/>
                    <w:szCs w:val="18"/>
                    <w:lang w:bidi="fa-IR"/>
                  </w:rPr>
                  <m:t>δ</m:t>
                </m:r>
              </m:e>
              <m:sub>
                <m:r>
                  <m:rPr>
                    <m:sty m:val="p"/>
                  </m:rPr>
                  <w:rPr>
                    <w:rFonts w:ascii="Cambria Math"/>
                    <w:sz w:val="18"/>
                    <w:szCs w:val="18"/>
                    <w:lang w:bidi="fa-IR"/>
                  </w:rPr>
                  <m:t>j</m:t>
                </m:r>
              </m:sub>
            </m:sSub>
            <m:r>
              <m:rPr>
                <m:sty m:val="p"/>
              </m:rPr>
              <w:rPr>
                <w:rFonts w:ascii="Cambria Math"/>
                <w:sz w:val="18"/>
                <w:szCs w:val="18"/>
                <w:lang w:bidi="fa-IR"/>
              </w:rPr>
              <m:t>+1</m:t>
            </m:r>
          </m:den>
        </m:f>
        <m:r>
          <m:rPr>
            <m:sty m:val="p"/>
          </m:rPr>
          <w:rPr>
            <w:rFonts w:ascii="Cambria Math"/>
            <w:sz w:val="18"/>
            <w:szCs w:val="18"/>
            <w:lang w:bidi="fa-IR"/>
          </w:rPr>
          <m:t>.</m:t>
        </m:r>
        <m:sSup>
          <m:sSupPr>
            <m:ctrlPr>
              <w:rPr>
                <w:rFonts w:ascii="Cambria Math" w:hAnsi="Cambria Math"/>
                <w:sz w:val="18"/>
                <w:szCs w:val="18"/>
                <w:lang w:bidi="fa-IR"/>
              </w:rPr>
            </m:ctrlPr>
          </m:sSupPr>
          <m:e>
            <m:r>
              <m:rPr>
                <m:sty m:val="p"/>
              </m:rPr>
              <w:rPr>
                <w:rFonts w:ascii="Cambria Math"/>
                <w:sz w:val="18"/>
                <w:szCs w:val="18"/>
                <w:lang w:bidi="fa-IR"/>
              </w:rPr>
              <m:t>(</m:t>
            </m:r>
            <m:sSub>
              <m:sSubPr>
                <m:ctrlPr>
                  <w:rPr>
                    <w:rFonts w:ascii="Cambria Math" w:hAnsi="Cambria Math"/>
                    <w:sz w:val="18"/>
                    <w:szCs w:val="18"/>
                    <w:lang w:bidi="fa-IR"/>
                  </w:rPr>
                </m:ctrlPr>
              </m:sSubPr>
              <m:e>
                <m:r>
                  <m:rPr>
                    <m:sty m:val="p"/>
                  </m:rPr>
                  <w:rPr>
                    <w:rFonts w:ascii="Cambria Math"/>
                    <w:sz w:val="18"/>
                    <w:szCs w:val="18"/>
                    <w:lang w:bidi="fa-IR"/>
                  </w:rPr>
                  <m:t>d</m:t>
                </m:r>
              </m:e>
              <m:sub>
                <m:r>
                  <m:rPr>
                    <m:sty m:val="p"/>
                  </m:rPr>
                  <w:rPr>
                    <w:rFonts w:ascii="Cambria Math"/>
                    <w:sz w:val="18"/>
                    <w:szCs w:val="18"/>
                    <w:lang w:bidi="fa-IR"/>
                  </w:rPr>
                  <m:t>ij</m:t>
                </m:r>
              </m:sub>
            </m:sSub>
            <m:r>
              <m:rPr>
                <m:sty m:val="p"/>
              </m:rPr>
              <w:rPr>
                <w:rFonts w:ascii="Cambria Math"/>
                <w:sz w:val="18"/>
                <w:szCs w:val="18"/>
                <w:lang w:bidi="fa-IR"/>
              </w:rPr>
              <m:t>+1)</m:t>
            </m:r>
          </m:e>
          <m:sup>
            <m:r>
              <m:rPr>
                <m:sty m:val="p"/>
              </m:rPr>
              <w:rPr>
                <w:sz w:val="18"/>
                <w:szCs w:val="18"/>
                <w:lang w:bidi="fa-IR"/>
              </w:rPr>
              <m:t>-</m:t>
            </m:r>
            <m:r>
              <m:rPr>
                <m:sty m:val="p"/>
              </m:rPr>
              <w:rPr>
                <w:rFonts w:ascii="Cambria Math"/>
                <w:sz w:val="18"/>
                <w:szCs w:val="18"/>
                <w:lang w:bidi="fa-IR"/>
              </w:rPr>
              <m:t>1</m:t>
            </m:r>
          </m:sup>
        </m:sSup>
      </m:oMath>
      <w:r w:rsidR="00B13954" w:rsidRPr="000135A3">
        <w:rPr>
          <w:sz w:val="18"/>
          <w:szCs w:val="18"/>
          <w:lang w:bidi="fa-IR"/>
        </w:rPr>
        <w:t xml:space="preserve"> </w:t>
      </w:r>
      <w:r w:rsidR="00D33CA1">
        <w:rPr>
          <w:sz w:val="18"/>
          <w:szCs w:val="18"/>
          <w:lang w:bidi="fa-IR"/>
        </w:rPr>
        <w:t xml:space="preserve">                                                             </w:t>
      </w:r>
      <w:r w:rsidR="00A210CE" w:rsidRPr="000135A3">
        <w:rPr>
          <w:sz w:val="18"/>
          <w:szCs w:val="18"/>
          <w:lang w:bidi="fa-IR"/>
        </w:rPr>
        <w:t xml:space="preserve"> </w:t>
      </w:r>
      <w:r w:rsidR="002A3567" w:rsidRPr="000135A3">
        <w:rPr>
          <w:sz w:val="18"/>
          <w:szCs w:val="18"/>
          <w:lang w:bidi="fa-IR"/>
        </w:rPr>
        <w:t>(17</w:t>
      </w:r>
      <w:r w:rsidR="009C4105" w:rsidRPr="000135A3">
        <w:rPr>
          <w:sz w:val="18"/>
          <w:szCs w:val="18"/>
          <w:lang w:bidi="fa-IR"/>
        </w:rPr>
        <w:t>)</w:t>
      </w:r>
    </w:p>
    <w:p w:rsidR="00D33CA1" w:rsidRPr="00D33CA1" w:rsidRDefault="00D33CA1" w:rsidP="00A23EE6">
      <w:pPr>
        <w:pStyle w:val="ListParagraph"/>
        <w:spacing w:line="240" w:lineRule="auto"/>
        <w:ind w:left="0" w:firstLine="180"/>
        <w:jc w:val="both"/>
        <w:rPr>
          <w:sz w:val="12"/>
          <w:szCs w:val="12"/>
          <w:lang w:bidi="fa-IR"/>
        </w:rPr>
      </w:pPr>
    </w:p>
    <w:p w:rsidR="00585EEC" w:rsidRPr="000135A3" w:rsidRDefault="004E391E" w:rsidP="00A23EE6">
      <w:pPr>
        <w:spacing w:line="240" w:lineRule="auto"/>
        <w:contextualSpacing/>
        <w:jc w:val="both"/>
        <w:rPr>
          <w:b/>
          <w:bCs/>
          <w:sz w:val="18"/>
          <w:szCs w:val="18"/>
          <w:lang w:bidi="fa-IR"/>
        </w:rPr>
      </w:pPr>
      <w:r w:rsidRPr="000135A3">
        <w:rPr>
          <w:b/>
          <w:bCs/>
          <w:sz w:val="18"/>
          <w:szCs w:val="18"/>
          <w:lang w:bidi="fa-IR"/>
        </w:rPr>
        <w:t>i. Input</w:t>
      </w:r>
    </w:p>
    <w:p w:rsidR="00731B28" w:rsidRPr="000135A3" w:rsidRDefault="00404870" w:rsidP="00822C55">
      <w:pPr>
        <w:spacing w:line="240" w:lineRule="auto"/>
        <w:jc w:val="both"/>
        <w:rPr>
          <w:sz w:val="18"/>
          <w:szCs w:val="18"/>
          <w:lang w:bidi="fa-IR"/>
        </w:rPr>
      </w:pPr>
      <w:r w:rsidRPr="000135A3">
        <w:rPr>
          <w:sz w:val="18"/>
          <w:szCs w:val="18"/>
          <w:lang w:bidi="fa-IR"/>
        </w:rPr>
        <w:t>The node attractiveness for locating facility (</w:t>
      </w:r>
      <m:oMath>
        <m:sSub>
          <m:sSubPr>
            <m:ctrlPr>
              <w:rPr>
                <w:rFonts w:ascii="Cambria Math" w:hAnsi="Cambria Math"/>
                <w:sz w:val="18"/>
                <w:szCs w:val="18"/>
                <w:lang w:bidi="fa-IR"/>
              </w:rPr>
            </m:ctrlPr>
          </m:sSubPr>
          <m:e>
            <m:r>
              <m:rPr>
                <m:sty m:val="p"/>
              </m:rPr>
              <w:rPr>
                <w:rFonts w:ascii="Cambria Math"/>
                <w:sz w:val="18"/>
                <w:szCs w:val="18"/>
                <w:lang w:bidi="fa-IR"/>
              </w:rPr>
              <m:t>A</m:t>
            </m:r>
          </m:e>
          <m:sub>
            <m:r>
              <m:rPr>
                <m:sty m:val="p"/>
              </m:rPr>
              <w:rPr>
                <w:rFonts w:ascii="Cambria Math"/>
                <w:sz w:val="18"/>
                <w:szCs w:val="18"/>
                <w:lang w:bidi="fa-IR"/>
              </w:rPr>
              <m:t>j</m:t>
            </m:r>
          </m:sub>
        </m:sSub>
      </m:oMath>
      <w:r w:rsidRPr="000135A3">
        <w:rPr>
          <w:sz w:val="18"/>
          <w:szCs w:val="18"/>
          <w:lang w:bidi="fa-IR"/>
        </w:rPr>
        <w:t>), establishment cost (</w:t>
      </w:r>
      <m:oMath>
        <m:sSub>
          <m:sSubPr>
            <m:ctrlPr>
              <w:rPr>
                <w:rFonts w:ascii="Cambria Math" w:hAnsi="Cambria Math"/>
                <w:sz w:val="18"/>
                <w:szCs w:val="18"/>
                <w:lang w:bidi="fa-IR"/>
              </w:rPr>
            </m:ctrlPr>
          </m:sSubPr>
          <m:e>
            <m:r>
              <m:rPr>
                <m:sty m:val="p"/>
              </m:rPr>
              <w:rPr>
                <w:rFonts w:ascii="Cambria Math"/>
                <w:sz w:val="18"/>
                <w:szCs w:val="18"/>
                <w:lang w:bidi="fa-IR"/>
              </w:rPr>
              <m:t>f</m:t>
            </m:r>
          </m:e>
          <m:sub>
            <m:r>
              <m:rPr>
                <m:sty m:val="p"/>
              </m:rPr>
              <w:rPr>
                <w:rFonts w:ascii="Cambria Math"/>
                <w:sz w:val="18"/>
                <w:szCs w:val="18"/>
                <w:lang w:bidi="fa-IR"/>
              </w:rPr>
              <m:t>j</m:t>
            </m:r>
          </m:sub>
        </m:sSub>
      </m:oMath>
      <w:r w:rsidRPr="000135A3">
        <w:rPr>
          <w:sz w:val="18"/>
          <w:szCs w:val="18"/>
          <w:lang w:bidi="fa-IR"/>
        </w:rPr>
        <w:t>), the maximum number of facilities (m), the demand of each node (</w:t>
      </w:r>
      <m:oMath>
        <m:sSub>
          <m:sSubPr>
            <m:ctrlPr>
              <w:rPr>
                <w:rFonts w:ascii="Cambria Math" w:hAnsi="Cambria Math"/>
                <w:bCs/>
                <w:sz w:val="18"/>
                <w:szCs w:val="18"/>
                <w:lang w:bidi="fa-IR"/>
              </w:rPr>
            </m:ctrlPr>
          </m:sSubPr>
          <m:e>
            <m:r>
              <m:rPr>
                <m:sty m:val="p"/>
              </m:rPr>
              <w:rPr>
                <w:rFonts w:ascii="Cambria Math"/>
                <w:sz w:val="18"/>
                <w:szCs w:val="18"/>
                <w:lang w:bidi="fa-IR"/>
              </w:rPr>
              <m:t>w</m:t>
            </m:r>
          </m:e>
          <m:sub>
            <m:r>
              <m:rPr>
                <m:sty m:val="p"/>
              </m:rPr>
              <w:rPr>
                <w:rFonts w:ascii="Cambria Math"/>
                <w:sz w:val="18"/>
                <w:szCs w:val="18"/>
                <w:lang w:bidi="fa-IR"/>
              </w:rPr>
              <m:t>i</m:t>
            </m:r>
          </m:sub>
        </m:sSub>
      </m:oMath>
      <w:r w:rsidRPr="000135A3">
        <w:rPr>
          <w:sz w:val="18"/>
          <w:szCs w:val="18"/>
          <w:lang w:bidi="fa-IR"/>
        </w:rPr>
        <w:t>), the distance between nodes (</w:t>
      </w:r>
      <m:oMath>
        <m:sSub>
          <m:sSubPr>
            <m:ctrlPr>
              <w:rPr>
                <w:rFonts w:ascii="Cambria Math" w:hAnsi="Cambria Math"/>
                <w:sz w:val="18"/>
                <w:szCs w:val="18"/>
                <w:lang w:bidi="fa-IR"/>
              </w:rPr>
            </m:ctrlPr>
          </m:sSubPr>
          <m:e>
            <m:r>
              <m:rPr>
                <m:sty m:val="p"/>
              </m:rPr>
              <w:rPr>
                <w:rFonts w:ascii="Cambria Math"/>
                <w:sz w:val="18"/>
                <w:szCs w:val="18"/>
                <w:lang w:bidi="fa-IR"/>
              </w:rPr>
              <m:t>d</m:t>
            </m:r>
          </m:e>
          <m:sub>
            <m:r>
              <m:rPr>
                <m:sty m:val="p"/>
              </m:rPr>
              <w:rPr>
                <w:rFonts w:ascii="Cambria Math"/>
                <w:sz w:val="18"/>
                <w:szCs w:val="18"/>
                <w:lang w:bidi="fa-IR"/>
              </w:rPr>
              <m:t>ij</m:t>
            </m:r>
          </m:sub>
        </m:sSub>
      </m:oMath>
      <w:r w:rsidRPr="000135A3">
        <w:rPr>
          <w:sz w:val="18"/>
          <w:szCs w:val="18"/>
          <w:lang w:bidi="fa-IR"/>
        </w:rPr>
        <w:t>) and the unit cost of handling between them (</w:t>
      </w:r>
      <m:oMath>
        <m:sSub>
          <m:sSubPr>
            <m:ctrlPr>
              <w:rPr>
                <w:rFonts w:ascii="Cambria Math" w:hAnsi="Cambria Math"/>
                <w:sz w:val="18"/>
                <w:szCs w:val="18"/>
                <w:lang w:bidi="fa-IR"/>
              </w:rPr>
            </m:ctrlPr>
          </m:sSubPr>
          <m:e>
            <m:r>
              <m:rPr>
                <m:sty m:val="p"/>
              </m:rPr>
              <w:rPr>
                <w:rFonts w:ascii="Cambria Math"/>
                <w:sz w:val="18"/>
                <w:szCs w:val="18"/>
                <w:lang w:bidi="fa-IR"/>
              </w:rPr>
              <m:t>c</m:t>
            </m:r>
          </m:e>
          <m:sub>
            <m:r>
              <m:rPr>
                <m:sty m:val="p"/>
              </m:rPr>
              <w:rPr>
                <w:rFonts w:ascii="Cambria Math"/>
                <w:sz w:val="18"/>
                <w:szCs w:val="18"/>
                <w:lang w:bidi="fa-IR"/>
              </w:rPr>
              <m:t>ij</m:t>
            </m:r>
          </m:sub>
        </m:sSub>
      </m:oMath>
      <w:r w:rsidRPr="000135A3">
        <w:rPr>
          <w:sz w:val="18"/>
          <w:szCs w:val="18"/>
          <w:lang w:bidi="fa-IR"/>
        </w:rPr>
        <w:t>).</w:t>
      </w:r>
    </w:p>
    <w:p w:rsidR="00731B28" w:rsidRPr="00425CF0" w:rsidRDefault="00731B28" w:rsidP="00A23EE6">
      <w:pPr>
        <w:pStyle w:val="ListParagraph"/>
        <w:spacing w:line="240" w:lineRule="auto"/>
        <w:ind w:left="0"/>
        <w:jc w:val="both"/>
        <w:rPr>
          <w:b/>
          <w:bCs/>
          <w:sz w:val="22"/>
          <w:szCs w:val="20"/>
          <w:lang w:bidi="fa-IR"/>
        </w:rPr>
      </w:pPr>
      <w:r w:rsidRPr="00425CF0">
        <w:rPr>
          <w:b/>
          <w:bCs/>
          <w:sz w:val="22"/>
          <w:szCs w:val="20"/>
          <w:lang w:bidi="fa-IR"/>
        </w:rPr>
        <w:t xml:space="preserve">ii. </w:t>
      </w:r>
      <w:r w:rsidR="009C4105" w:rsidRPr="00425CF0">
        <w:rPr>
          <w:b/>
          <w:bCs/>
          <w:sz w:val="22"/>
          <w:szCs w:val="20"/>
          <w:lang w:bidi="fa-IR"/>
        </w:rPr>
        <w:t>S</w:t>
      </w:r>
      <w:r w:rsidRPr="00425CF0">
        <w:rPr>
          <w:b/>
          <w:bCs/>
          <w:sz w:val="22"/>
          <w:szCs w:val="20"/>
          <w:lang w:bidi="fa-IR"/>
        </w:rPr>
        <w:t xml:space="preserve">hortest </w:t>
      </w:r>
      <w:r w:rsidR="009C4105" w:rsidRPr="00425CF0">
        <w:rPr>
          <w:b/>
          <w:bCs/>
          <w:sz w:val="22"/>
          <w:szCs w:val="20"/>
          <w:lang w:bidi="fa-IR"/>
        </w:rPr>
        <w:t>P</w:t>
      </w:r>
      <w:r w:rsidR="004E391E" w:rsidRPr="00425CF0">
        <w:rPr>
          <w:b/>
          <w:bCs/>
          <w:sz w:val="22"/>
          <w:szCs w:val="20"/>
          <w:lang w:bidi="fa-IR"/>
        </w:rPr>
        <w:t>aths</w:t>
      </w:r>
    </w:p>
    <w:p w:rsidR="00585EEC" w:rsidRPr="000135A3" w:rsidRDefault="00585EEC" w:rsidP="00822C55">
      <w:pPr>
        <w:pStyle w:val="ListParagraph"/>
        <w:spacing w:line="240" w:lineRule="auto"/>
        <w:ind w:left="0"/>
        <w:jc w:val="both"/>
        <w:rPr>
          <w:sz w:val="18"/>
          <w:szCs w:val="18"/>
          <w:lang w:bidi="fa-IR"/>
        </w:rPr>
      </w:pPr>
      <w:r w:rsidRPr="000135A3">
        <w:rPr>
          <w:sz w:val="18"/>
          <w:szCs w:val="18"/>
          <w:lang w:bidi="fa-IR"/>
        </w:rPr>
        <w:t>Dijkstra's algorithm, conceived by Dutch </w:t>
      </w:r>
      <w:hyperlink r:id="rId8" w:tooltip="Computer scientist" w:history="1">
        <w:r w:rsidRPr="000135A3">
          <w:rPr>
            <w:sz w:val="18"/>
            <w:szCs w:val="18"/>
            <w:lang w:bidi="fa-IR"/>
          </w:rPr>
          <w:t>computer scientist</w:t>
        </w:r>
      </w:hyperlink>
      <w:r w:rsidRPr="000135A3">
        <w:rPr>
          <w:sz w:val="18"/>
          <w:szCs w:val="18"/>
          <w:lang w:bidi="fa-IR"/>
        </w:rPr>
        <w:t> </w:t>
      </w:r>
      <w:hyperlink r:id="rId9" w:tooltip="Edsger Dijkstra" w:history="1">
        <w:r w:rsidRPr="000135A3">
          <w:rPr>
            <w:sz w:val="18"/>
            <w:szCs w:val="18"/>
            <w:lang w:bidi="fa-IR"/>
          </w:rPr>
          <w:t>Edsger Dijkstra</w:t>
        </w:r>
      </w:hyperlink>
      <w:r w:rsidRPr="000135A3">
        <w:rPr>
          <w:sz w:val="18"/>
          <w:szCs w:val="18"/>
          <w:lang w:bidi="fa-IR"/>
        </w:rPr>
        <w:t> in 1956 is a </w:t>
      </w:r>
      <w:hyperlink r:id="rId10" w:tooltip="Graph search algorithm" w:history="1">
        <w:r w:rsidRPr="000135A3">
          <w:rPr>
            <w:sz w:val="18"/>
            <w:szCs w:val="18"/>
            <w:lang w:bidi="fa-IR"/>
          </w:rPr>
          <w:t>graph search algorithm</w:t>
        </w:r>
      </w:hyperlink>
      <w:r w:rsidRPr="000135A3">
        <w:rPr>
          <w:sz w:val="18"/>
          <w:szCs w:val="18"/>
          <w:lang w:bidi="fa-IR"/>
        </w:rPr>
        <w:t> that solves the single-source </w:t>
      </w:r>
      <w:hyperlink r:id="rId11" w:tooltip="Shortest path problem" w:history="1">
        <w:r w:rsidRPr="000135A3">
          <w:rPr>
            <w:sz w:val="18"/>
            <w:szCs w:val="18"/>
            <w:lang w:bidi="fa-IR"/>
          </w:rPr>
          <w:t>shortest path problem</w:t>
        </w:r>
      </w:hyperlink>
      <w:r w:rsidRPr="000135A3">
        <w:rPr>
          <w:sz w:val="18"/>
          <w:szCs w:val="18"/>
          <w:lang w:bidi="fa-IR"/>
        </w:rPr>
        <w:t> for a </w:t>
      </w:r>
      <w:hyperlink r:id="rId12" w:tooltip="Graph (mathematics)" w:history="1">
        <w:r w:rsidRPr="000135A3">
          <w:rPr>
            <w:sz w:val="18"/>
            <w:szCs w:val="18"/>
            <w:lang w:bidi="fa-IR"/>
          </w:rPr>
          <w:t>graph</w:t>
        </w:r>
      </w:hyperlink>
      <w:r w:rsidRPr="000135A3">
        <w:rPr>
          <w:sz w:val="18"/>
          <w:szCs w:val="18"/>
          <w:lang w:bidi="fa-IR"/>
        </w:rPr>
        <w:t> with nonnegative </w:t>
      </w:r>
      <w:hyperlink r:id="rId13" w:tooltip="Edge (graph theory)" w:history="1">
        <w:r w:rsidRPr="000135A3">
          <w:rPr>
            <w:sz w:val="18"/>
            <w:szCs w:val="18"/>
            <w:lang w:bidi="fa-IR"/>
          </w:rPr>
          <w:t>edge</w:t>
        </w:r>
      </w:hyperlink>
      <w:r w:rsidRPr="000135A3">
        <w:rPr>
          <w:sz w:val="18"/>
          <w:szCs w:val="18"/>
          <w:lang w:bidi="fa-IR"/>
        </w:rPr>
        <w:t> path costs, producing a </w:t>
      </w:r>
      <w:hyperlink r:id="rId14" w:tooltip="Shortest path tree" w:history="1">
        <w:r w:rsidRPr="000135A3">
          <w:rPr>
            <w:sz w:val="18"/>
            <w:szCs w:val="18"/>
            <w:lang w:bidi="fa-IR"/>
          </w:rPr>
          <w:t>shortest path tree</w:t>
        </w:r>
      </w:hyperlink>
      <w:r w:rsidRPr="000135A3">
        <w:rPr>
          <w:sz w:val="18"/>
          <w:szCs w:val="18"/>
          <w:lang w:bidi="fa-IR"/>
        </w:rPr>
        <w:t>. This algorithm is often used in </w:t>
      </w:r>
      <w:hyperlink r:id="rId15" w:tooltip="Routing" w:history="1">
        <w:r w:rsidRPr="000135A3">
          <w:rPr>
            <w:sz w:val="18"/>
            <w:szCs w:val="18"/>
            <w:lang w:bidi="fa-IR"/>
          </w:rPr>
          <w:t>routing</w:t>
        </w:r>
      </w:hyperlink>
      <w:r w:rsidRPr="000135A3">
        <w:rPr>
          <w:sz w:val="18"/>
          <w:szCs w:val="18"/>
          <w:lang w:bidi="fa-IR"/>
        </w:rPr>
        <w:t> and as a subroutine in other graph algorithms.</w:t>
      </w:r>
    </w:p>
    <w:p w:rsidR="00585EEC" w:rsidRPr="000135A3" w:rsidRDefault="00585EEC" w:rsidP="00A23EE6">
      <w:pPr>
        <w:pStyle w:val="ListParagraph"/>
        <w:spacing w:line="240" w:lineRule="auto"/>
        <w:ind w:left="0" w:firstLine="180"/>
        <w:jc w:val="both"/>
        <w:rPr>
          <w:sz w:val="18"/>
          <w:szCs w:val="18"/>
          <w:lang w:bidi="fa-IR"/>
        </w:rPr>
      </w:pPr>
      <w:r w:rsidRPr="000135A3">
        <w:rPr>
          <w:sz w:val="18"/>
          <w:szCs w:val="18"/>
          <w:lang w:bidi="fa-IR"/>
        </w:rPr>
        <w:t>Let the node at which we are starting be called the initial node. Let the distance of node Y </w:t>
      </w:r>
      <w:r w:rsidR="00404870" w:rsidRPr="000135A3">
        <w:rPr>
          <w:sz w:val="18"/>
          <w:szCs w:val="18"/>
          <w:lang w:bidi="fa-IR"/>
        </w:rPr>
        <w:t>is</w:t>
      </w:r>
      <w:r w:rsidRPr="000135A3">
        <w:rPr>
          <w:sz w:val="18"/>
          <w:szCs w:val="18"/>
          <w:lang w:bidi="fa-IR"/>
        </w:rPr>
        <w:t xml:space="preserve"> the distance from the initial node to Y. Dijkstra's algorithm will assign some initial distance values and will try to improve them step by step.</w:t>
      </w:r>
    </w:p>
    <w:p w:rsidR="00585EEC" w:rsidRPr="000135A3" w:rsidRDefault="00585EEC" w:rsidP="00A23EE6">
      <w:pPr>
        <w:numPr>
          <w:ilvl w:val="0"/>
          <w:numId w:val="3"/>
        </w:numPr>
        <w:tabs>
          <w:tab w:val="clear" w:pos="720"/>
          <w:tab w:val="num" w:pos="180"/>
        </w:tabs>
        <w:spacing w:before="100" w:beforeAutospacing="1" w:after="24" w:line="240" w:lineRule="auto"/>
        <w:ind w:left="180" w:hanging="180"/>
        <w:contextualSpacing/>
        <w:rPr>
          <w:rFonts w:eastAsia="Times New Roman" w:cstheme="majorBidi"/>
          <w:color w:val="000000"/>
          <w:sz w:val="18"/>
          <w:szCs w:val="18"/>
          <w:shd w:val="clear" w:color="auto" w:fill="FFFFFF"/>
        </w:rPr>
      </w:pPr>
      <w:r w:rsidRPr="000135A3">
        <w:rPr>
          <w:rFonts w:eastAsia="Times New Roman" w:cstheme="majorBidi"/>
          <w:color w:val="000000"/>
          <w:sz w:val="18"/>
          <w:szCs w:val="18"/>
          <w:shd w:val="clear" w:color="auto" w:fill="FFFFFF"/>
        </w:rPr>
        <w:t>Assign to every node a tentative distance value: set it to zero for our initial node and to infinity for all other nodes.</w:t>
      </w:r>
    </w:p>
    <w:p w:rsidR="00585EEC" w:rsidRPr="000135A3" w:rsidRDefault="00585EEC" w:rsidP="00A23EE6">
      <w:pPr>
        <w:numPr>
          <w:ilvl w:val="0"/>
          <w:numId w:val="3"/>
        </w:numPr>
        <w:tabs>
          <w:tab w:val="clear" w:pos="720"/>
          <w:tab w:val="num" w:pos="180"/>
        </w:tabs>
        <w:spacing w:before="100" w:beforeAutospacing="1" w:after="24" w:line="240" w:lineRule="auto"/>
        <w:ind w:left="180" w:hanging="180"/>
        <w:contextualSpacing/>
        <w:rPr>
          <w:rFonts w:eastAsia="Times New Roman" w:cstheme="majorBidi"/>
          <w:color w:val="000000"/>
          <w:sz w:val="18"/>
          <w:szCs w:val="18"/>
          <w:shd w:val="clear" w:color="auto" w:fill="FFFFFF"/>
        </w:rPr>
      </w:pPr>
      <w:r w:rsidRPr="000135A3">
        <w:rPr>
          <w:rFonts w:eastAsia="Times New Roman" w:cstheme="majorBidi"/>
          <w:color w:val="000000"/>
          <w:sz w:val="18"/>
          <w:szCs w:val="18"/>
          <w:shd w:val="clear" w:color="auto" w:fill="FFFFFF"/>
        </w:rPr>
        <w:t>Mark all nodes except the initial node as unvisited. Set the initial node as current. Create a set of the unvisited nodes called the</w:t>
      </w:r>
      <w:r w:rsidRPr="000135A3">
        <w:rPr>
          <w:rFonts w:eastAsia="Times New Roman" w:cstheme="majorBidi"/>
          <w:color w:val="000000"/>
          <w:sz w:val="18"/>
          <w:szCs w:val="18"/>
        </w:rPr>
        <w:t> </w:t>
      </w:r>
      <w:r w:rsidRPr="000135A3">
        <w:rPr>
          <w:rFonts w:eastAsia="Times New Roman" w:cstheme="majorBidi"/>
          <w:i/>
          <w:iCs/>
          <w:color w:val="000000"/>
          <w:sz w:val="18"/>
          <w:szCs w:val="18"/>
          <w:shd w:val="clear" w:color="auto" w:fill="FFFFFF"/>
        </w:rPr>
        <w:t>unvisited set</w:t>
      </w:r>
      <w:r w:rsidR="00404870" w:rsidRPr="000135A3">
        <w:rPr>
          <w:rFonts w:eastAsia="Times New Roman" w:cstheme="majorBidi"/>
          <w:i/>
          <w:iCs/>
          <w:color w:val="000000"/>
          <w:sz w:val="18"/>
          <w:szCs w:val="18"/>
          <w:shd w:val="clear" w:color="auto" w:fill="FFFFFF"/>
        </w:rPr>
        <w:t xml:space="preserve"> </w:t>
      </w:r>
      <w:r w:rsidRPr="000135A3">
        <w:rPr>
          <w:rFonts w:eastAsia="Times New Roman" w:cstheme="majorBidi"/>
          <w:color w:val="000000"/>
          <w:sz w:val="18"/>
          <w:szCs w:val="18"/>
          <w:shd w:val="clear" w:color="auto" w:fill="FFFFFF"/>
        </w:rPr>
        <w:t>consisting of all the nodes except the initial node.</w:t>
      </w:r>
    </w:p>
    <w:p w:rsidR="00585EEC" w:rsidRPr="000135A3" w:rsidRDefault="00585EEC" w:rsidP="00A23EE6">
      <w:pPr>
        <w:numPr>
          <w:ilvl w:val="0"/>
          <w:numId w:val="3"/>
        </w:numPr>
        <w:tabs>
          <w:tab w:val="clear" w:pos="720"/>
          <w:tab w:val="num" w:pos="180"/>
        </w:tabs>
        <w:spacing w:before="100" w:beforeAutospacing="1" w:after="24" w:line="240" w:lineRule="auto"/>
        <w:ind w:left="180" w:hanging="180"/>
        <w:contextualSpacing/>
        <w:jc w:val="both"/>
        <w:rPr>
          <w:rFonts w:eastAsia="Times New Roman" w:cstheme="majorBidi"/>
          <w:color w:val="000000"/>
          <w:sz w:val="18"/>
          <w:szCs w:val="18"/>
          <w:shd w:val="clear" w:color="auto" w:fill="FFFFFF"/>
        </w:rPr>
      </w:pPr>
      <w:r w:rsidRPr="000135A3">
        <w:rPr>
          <w:rFonts w:eastAsia="Times New Roman" w:cstheme="majorBidi"/>
          <w:color w:val="000000"/>
          <w:sz w:val="18"/>
          <w:szCs w:val="18"/>
          <w:shd w:val="clear" w:color="auto" w:fill="FFFFFF"/>
        </w:rPr>
        <w:t>For the current node, consider all of its unvisited neighbors and calculate their</w:t>
      </w:r>
      <w:r w:rsidRPr="000135A3">
        <w:rPr>
          <w:rFonts w:eastAsia="Times New Roman" w:cstheme="majorBidi"/>
          <w:color w:val="000000"/>
          <w:sz w:val="18"/>
          <w:szCs w:val="18"/>
        </w:rPr>
        <w:t> </w:t>
      </w:r>
      <w:r w:rsidRPr="000135A3">
        <w:rPr>
          <w:rFonts w:eastAsia="Times New Roman" w:cstheme="majorBidi"/>
          <w:i/>
          <w:iCs/>
          <w:color w:val="000000"/>
          <w:sz w:val="18"/>
          <w:szCs w:val="18"/>
          <w:shd w:val="clear" w:color="auto" w:fill="FFFFFF"/>
        </w:rPr>
        <w:t>tentative</w:t>
      </w:r>
      <w:r w:rsidRPr="000135A3">
        <w:rPr>
          <w:rFonts w:eastAsia="Times New Roman" w:cstheme="majorBidi"/>
          <w:color w:val="000000"/>
          <w:sz w:val="18"/>
          <w:szCs w:val="18"/>
        </w:rPr>
        <w:t> </w:t>
      </w:r>
      <w:r w:rsidRPr="000135A3">
        <w:rPr>
          <w:rFonts w:eastAsia="Times New Roman" w:cstheme="majorBidi"/>
          <w:color w:val="000000"/>
          <w:sz w:val="18"/>
          <w:szCs w:val="18"/>
          <w:shd w:val="clear" w:color="auto" w:fill="FFFFFF"/>
        </w:rPr>
        <w:t>distances. For example, if the current node A is marked with a distance of 6, and the edge connecting it with a neighbor B has length 2, then the distance to B (through A) will be 6+2=8. If this distance is less than the previously recorded distance, then overwrite that distance. Even though a neighbor has been examined, it is not marked as</w:t>
      </w:r>
      <w:r w:rsidRPr="000135A3">
        <w:rPr>
          <w:rFonts w:eastAsia="Times New Roman" w:cstheme="majorBidi"/>
          <w:color w:val="000000"/>
          <w:sz w:val="18"/>
          <w:szCs w:val="18"/>
        </w:rPr>
        <w:t> </w:t>
      </w:r>
      <w:r w:rsidRPr="000135A3">
        <w:rPr>
          <w:rFonts w:eastAsia="Times New Roman" w:cstheme="majorBidi"/>
          <w:i/>
          <w:iCs/>
          <w:color w:val="000000"/>
          <w:sz w:val="18"/>
          <w:szCs w:val="18"/>
          <w:shd w:val="clear" w:color="auto" w:fill="FFFFFF"/>
        </w:rPr>
        <w:t>visited</w:t>
      </w:r>
      <w:r w:rsidRPr="000135A3">
        <w:rPr>
          <w:rFonts w:eastAsia="Times New Roman" w:cstheme="majorBidi"/>
          <w:color w:val="000000"/>
          <w:sz w:val="18"/>
          <w:szCs w:val="18"/>
        </w:rPr>
        <w:t> </w:t>
      </w:r>
      <w:r w:rsidRPr="000135A3">
        <w:rPr>
          <w:rFonts w:eastAsia="Times New Roman" w:cstheme="majorBidi"/>
          <w:color w:val="000000"/>
          <w:sz w:val="18"/>
          <w:szCs w:val="18"/>
          <w:shd w:val="clear" w:color="auto" w:fill="FFFFFF"/>
        </w:rPr>
        <w:t>at this time, and it remains in the</w:t>
      </w:r>
      <w:r w:rsidRPr="000135A3">
        <w:rPr>
          <w:rFonts w:eastAsia="Times New Roman" w:cstheme="majorBidi"/>
          <w:color w:val="000000"/>
          <w:sz w:val="18"/>
          <w:szCs w:val="18"/>
        </w:rPr>
        <w:t> </w:t>
      </w:r>
      <w:r w:rsidRPr="000135A3">
        <w:rPr>
          <w:rFonts w:eastAsia="Times New Roman" w:cstheme="majorBidi"/>
          <w:i/>
          <w:iCs/>
          <w:color w:val="000000"/>
          <w:sz w:val="18"/>
          <w:szCs w:val="18"/>
          <w:shd w:val="clear" w:color="auto" w:fill="FFFFFF"/>
        </w:rPr>
        <w:t>unvisited set</w:t>
      </w:r>
      <w:r w:rsidRPr="000135A3">
        <w:rPr>
          <w:rFonts w:eastAsia="Times New Roman" w:cstheme="majorBidi"/>
          <w:color w:val="000000"/>
          <w:sz w:val="18"/>
          <w:szCs w:val="18"/>
          <w:shd w:val="clear" w:color="auto" w:fill="FFFFFF"/>
        </w:rPr>
        <w:t>.</w:t>
      </w:r>
    </w:p>
    <w:p w:rsidR="00585EEC" w:rsidRPr="000135A3" w:rsidRDefault="00585EEC" w:rsidP="00A23EE6">
      <w:pPr>
        <w:numPr>
          <w:ilvl w:val="0"/>
          <w:numId w:val="3"/>
        </w:numPr>
        <w:tabs>
          <w:tab w:val="clear" w:pos="720"/>
          <w:tab w:val="num" w:pos="180"/>
        </w:tabs>
        <w:spacing w:before="100" w:beforeAutospacing="1" w:after="24" w:line="240" w:lineRule="auto"/>
        <w:ind w:left="180" w:hanging="180"/>
        <w:contextualSpacing/>
        <w:rPr>
          <w:rFonts w:eastAsia="Times New Roman" w:cstheme="majorBidi"/>
          <w:color w:val="000000"/>
          <w:sz w:val="18"/>
          <w:szCs w:val="18"/>
          <w:shd w:val="clear" w:color="auto" w:fill="FFFFFF"/>
        </w:rPr>
      </w:pPr>
      <w:r w:rsidRPr="000135A3">
        <w:rPr>
          <w:rFonts w:eastAsia="Times New Roman" w:cstheme="majorBidi"/>
          <w:color w:val="000000"/>
          <w:sz w:val="18"/>
          <w:szCs w:val="18"/>
          <w:shd w:val="clear" w:color="auto" w:fill="FFFFFF"/>
        </w:rPr>
        <w:t>When we are done considering all of the neighbors of the current node, mark the current node as visited and remove it from the</w:t>
      </w:r>
      <w:r w:rsidRPr="000135A3">
        <w:rPr>
          <w:rFonts w:eastAsia="Times New Roman" w:cstheme="majorBidi"/>
          <w:color w:val="000000"/>
          <w:sz w:val="18"/>
          <w:szCs w:val="18"/>
        </w:rPr>
        <w:t> </w:t>
      </w:r>
      <w:r w:rsidRPr="000135A3">
        <w:rPr>
          <w:rFonts w:eastAsia="Times New Roman" w:cstheme="majorBidi"/>
          <w:i/>
          <w:iCs/>
          <w:color w:val="000000"/>
          <w:sz w:val="18"/>
          <w:szCs w:val="18"/>
          <w:shd w:val="clear" w:color="auto" w:fill="FFFFFF"/>
        </w:rPr>
        <w:t>unvisited set</w:t>
      </w:r>
      <w:r w:rsidRPr="000135A3">
        <w:rPr>
          <w:rFonts w:eastAsia="Times New Roman" w:cstheme="majorBidi"/>
          <w:color w:val="000000"/>
          <w:sz w:val="18"/>
          <w:szCs w:val="18"/>
          <w:shd w:val="clear" w:color="auto" w:fill="FFFFFF"/>
        </w:rPr>
        <w:t>. A visited node will never be checked again; its distance recorded now is final and minimal.</w:t>
      </w:r>
    </w:p>
    <w:p w:rsidR="00585EEC" w:rsidRPr="000135A3" w:rsidRDefault="00585EEC" w:rsidP="00A23EE6">
      <w:pPr>
        <w:numPr>
          <w:ilvl w:val="0"/>
          <w:numId w:val="3"/>
        </w:numPr>
        <w:tabs>
          <w:tab w:val="clear" w:pos="720"/>
          <w:tab w:val="num" w:pos="180"/>
        </w:tabs>
        <w:spacing w:before="100" w:beforeAutospacing="1" w:after="24" w:line="240" w:lineRule="auto"/>
        <w:ind w:left="180" w:hanging="180"/>
        <w:contextualSpacing/>
        <w:rPr>
          <w:rFonts w:eastAsia="Times New Roman" w:cstheme="majorBidi"/>
          <w:color w:val="000000"/>
          <w:sz w:val="18"/>
          <w:szCs w:val="18"/>
          <w:shd w:val="clear" w:color="auto" w:fill="FFFFFF"/>
        </w:rPr>
      </w:pPr>
      <w:r w:rsidRPr="000135A3">
        <w:rPr>
          <w:rFonts w:eastAsia="Times New Roman" w:cstheme="majorBidi"/>
          <w:color w:val="000000"/>
          <w:sz w:val="18"/>
          <w:szCs w:val="18"/>
          <w:shd w:val="clear" w:color="auto" w:fill="FFFFFF"/>
        </w:rPr>
        <w:t>The next</w:t>
      </w:r>
      <w:r w:rsidRPr="000135A3">
        <w:rPr>
          <w:rFonts w:eastAsia="Times New Roman" w:cstheme="majorBidi"/>
          <w:color w:val="000000"/>
          <w:sz w:val="18"/>
          <w:szCs w:val="18"/>
        </w:rPr>
        <w:t> </w:t>
      </w:r>
      <w:r w:rsidRPr="000135A3">
        <w:rPr>
          <w:rFonts w:eastAsia="Times New Roman" w:cstheme="majorBidi"/>
          <w:i/>
          <w:iCs/>
          <w:color w:val="000000"/>
          <w:sz w:val="18"/>
          <w:szCs w:val="18"/>
          <w:shd w:val="clear" w:color="auto" w:fill="FFFFFF"/>
        </w:rPr>
        <w:t>current node</w:t>
      </w:r>
      <w:r w:rsidRPr="000135A3">
        <w:rPr>
          <w:rFonts w:eastAsia="Times New Roman" w:cstheme="majorBidi"/>
          <w:color w:val="000000"/>
          <w:sz w:val="18"/>
          <w:szCs w:val="18"/>
        </w:rPr>
        <w:t> </w:t>
      </w:r>
      <w:r w:rsidRPr="000135A3">
        <w:rPr>
          <w:rFonts w:eastAsia="Times New Roman" w:cstheme="majorBidi"/>
          <w:color w:val="000000"/>
          <w:sz w:val="18"/>
          <w:szCs w:val="18"/>
          <w:shd w:val="clear" w:color="auto" w:fill="FFFFFF"/>
        </w:rPr>
        <w:t>will be the node marked with the lowest (tentative) distance in the</w:t>
      </w:r>
      <w:r w:rsidRPr="000135A3">
        <w:rPr>
          <w:rFonts w:eastAsia="Times New Roman" w:cstheme="majorBidi"/>
          <w:color w:val="000000"/>
          <w:sz w:val="18"/>
          <w:szCs w:val="18"/>
        </w:rPr>
        <w:t> </w:t>
      </w:r>
      <w:r w:rsidRPr="000135A3">
        <w:rPr>
          <w:rFonts w:eastAsia="Times New Roman" w:cstheme="majorBidi"/>
          <w:i/>
          <w:iCs/>
          <w:color w:val="000000"/>
          <w:sz w:val="18"/>
          <w:szCs w:val="18"/>
          <w:shd w:val="clear" w:color="auto" w:fill="FFFFFF"/>
        </w:rPr>
        <w:t>unvisited set</w:t>
      </w:r>
      <w:r w:rsidRPr="000135A3">
        <w:rPr>
          <w:rFonts w:eastAsia="Times New Roman" w:cstheme="majorBidi"/>
          <w:color w:val="000000"/>
          <w:sz w:val="18"/>
          <w:szCs w:val="18"/>
          <w:shd w:val="clear" w:color="auto" w:fill="FFFFFF"/>
        </w:rPr>
        <w:t>.</w:t>
      </w:r>
    </w:p>
    <w:p w:rsidR="00585EEC" w:rsidRPr="000135A3" w:rsidRDefault="00585EEC" w:rsidP="00A23EE6">
      <w:pPr>
        <w:numPr>
          <w:ilvl w:val="0"/>
          <w:numId w:val="3"/>
        </w:numPr>
        <w:tabs>
          <w:tab w:val="clear" w:pos="720"/>
          <w:tab w:val="num" w:pos="180"/>
        </w:tabs>
        <w:spacing w:before="100" w:beforeAutospacing="1" w:after="24" w:line="240" w:lineRule="auto"/>
        <w:ind w:left="180" w:hanging="180"/>
        <w:contextualSpacing/>
        <w:rPr>
          <w:rFonts w:eastAsia="Times New Roman" w:cstheme="majorBidi"/>
          <w:color w:val="000000"/>
          <w:sz w:val="18"/>
          <w:szCs w:val="18"/>
          <w:shd w:val="clear" w:color="auto" w:fill="FFFFFF"/>
        </w:rPr>
      </w:pPr>
      <w:r w:rsidRPr="000135A3">
        <w:rPr>
          <w:rFonts w:eastAsia="Times New Roman" w:cstheme="majorBidi"/>
          <w:color w:val="000000"/>
          <w:sz w:val="18"/>
          <w:szCs w:val="18"/>
          <w:shd w:val="clear" w:color="auto" w:fill="FFFFFF"/>
        </w:rPr>
        <w:t>If the</w:t>
      </w:r>
      <w:r w:rsidRPr="000135A3">
        <w:rPr>
          <w:rFonts w:eastAsia="Times New Roman" w:cstheme="majorBidi"/>
          <w:color w:val="000000"/>
          <w:sz w:val="18"/>
          <w:szCs w:val="18"/>
        </w:rPr>
        <w:t> </w:t>
      </w:r>
      <w:r w:rsidRPr="000135A3">
        <w:rPr>
          <w:rFonts w:eastAsia="Times New Roman" w:cstheme="majorBidi"/>
          <w:i/>
          <w:iCs/>
          <w:color w:val="000000"/>
          <w:sz w:val="18"/>
          <w:szCs w:val="18"/>
          <w:shd w:val="clear" w:color="auto" w:fill="FFFFFF"/>
        </w:rPr>
        <w:t>unvisited set</w:t>
      </w:r>
      <w:r w:rsidRPr="000135A3">
        <w:rPr>
          <w:rFonts w:eastAsia="Times New Roman" w:cstheme="majorBidi"/>
          <w:color w:val="000000"/>
          <w:sz w:val="18"/>
          <w:szCs w:val="18"/>
        </w:rPr>
        <w:t> </w:t>
      </w:r>
      <w:r w:rsidRPr="000135A3">
        <w:rPr>
          <w:rFonts w:eastAsia="Times New Roman" w:cstheme="majorBidi"/>
          <w:color w:val="000000"/>
          <w:sz w:val="18"/>
          <w:szCs w:val="18"/>
          <w:shd w:val="clear" w:color="auto" w:fill="FFFFFF"/>
        </w:rPr>
        <w:t>is empty, then stop. The algorithm has finished. Otherwise, set the unvisited node marked with the smallest tentative distance as the next "current node" and go back to step 3.</w:t>
      </w:r>
    </w:p>
    <w:p w:rsidR="009C4105" w:rsidRPr="000135A3" w:rsidRDefault="009C4105" w:rsidP="00A23EE6">
      <w:pPr>
        <w:pStyle w:val="ListParagraph"/>
        <w:spacing w:line="240" w:lineRule="auto"/>
        <w:ind w:left="0"/>
        <w:jc w:val="both"/>
        <w:rPr>
          <w:b/>
          <w:bCs/>
          <w:sz w:val="18"/>
          <w:szCs w:val="18"/>
          <w:lang w:bidi="fa-IR"/>
        </w:rPr>
      </w:pPr>
      <w:r w:rsidRPr="000135A3">
        <w:rPr>
          <w:b/>
          <w:bCs/>
          <w:sz w:val="18"/>
          <w:szCs w:val="18"/>
          <w:lang w:bidi="fa-IR"/>
        </w:rPr>
        <w:t xml:space="preserve">iii. </w:t>
      </w:r>
      <w:r w:rsidR="00A72F19" w:rsidRPr="000135A3">
        <w:rPr>
          <w:b/>
          <w:bCs/>
          <w:sz w:val="18"/>
          <w:szCs w:val="18"/>
          <w:lang w:bidi="fa-IR"/>
        </w:rPr>
        <w:t>Utility</w:t>
      </w:r>
      <w:r w:rsidR="004E391E" w:rsidRPr="000135A3">
        <w:rPr>
          <w:b/>
          <w:bCs/>
          <w:sz w:val="18"/>
          <w:szCs w:val="18"/>
          <w:lang w:bidi="fa-IR"/>
        </w:rPr>
        <w:t xml:space="preserve"> Fraction</w:t>
      </w:r>
    </w:p>
    <w:p w:rsidR="00C81EE3" w:rsidRPr="000135A3" w:rsidRDefault="00C81EE3" w:rsidP="00822C55">
      <w:pPr>
        <w:pStyle w:val="ListParagraph"/>
        <w:spacing w:line="240" w:lineRule="auto"/>
        <w:ind w:left="0"/>
        <w:jc w:val="both"/>
        <w:rPr>
          <w:sz w:val="18"/>
          <w:szCs w:val="18"/>
          <w:lang w:bidi="fa-IR"/>
        </w:rPr>
      </w:pPr>
      <w:r w:rsidRPr="000135A3">
        <w:rPr>
          <w:sz w:val="18"/>
          <w:szCs w:val="18"/>
          <w:lang w:bidi="fa-IR"/>
        </w:rPr>
        <w:t xml:space="preserve">To prioritize locations a </w:t>
      </w:r>
      <w:r w:rsidR="00A72F19" w:rsidRPr="000135A3">
        <w:rPr>
          <w:sz w:val="18"/>
          <w:szCs w:val="18"/>
          <w:lang w:bidi="fa-IR"/>
        </w:rPr>
        <w:t>Utility</w:t>
      </w:r>
      <w:r w:rsidRPr="000135A3">
        <w:rPr>
          <w:sz w:val="18"/>
          <w:szCs w:val="18"/>
          <w:lang w:bidi="fa-IR"/>
        </w:rPr>
        <w:t xml:space="preserve"> fraction, </w:t>
      </w:r>
      <m:oMath>
        <m:r>
          <m:rPr>
            <m:sty m:val="b"/>
          </m:rPr>
          <w:rPr>
            <w:rFonts w:ascii="Cambria Math"/>
            <w:sz w:val="18"/>
            <w:szCs w:val="18"/>
            <w:lang w:bidi="fa-IR"/>
          </w:rPr>
          <m:t xml:space="preserve"> </m:t>
        </m:r>
        <m:r>
          <m:rPr>
            <m:sty m:val="p"/>
          </m:rPr>
          <w:rPr>
            <w:rFonts w:ascii="Cambria Math"/>
            <w:sz w:val="18"/>
            <w:szCs w:val="18"/>
            <w:lang w:bidi="fa-IR"/>
          </w:rPr>
          <m:t>frac</m:t>
        </m:r>
        <m:d>
          <m:dPr>
            <m:ctrlPr>
              <w:rPr>
                <w:rFonts w:ascii="Cambria Math" w:hAnsi="Cambria Math"/>
                <w:sz w:val="18"/>
                <w:szCs w:val="18"/>
                <w:lang w:bidi="fa-IR"/>
              </w:rPr>
            </m:ctrlPr>
          </m:dPr>
          <m:e>
            <m:r>
              <m:rPr>
                <m:sty m:val="p"/>
              </m:rPr>
              <w:rPr>
                <w:rFonts w:ascii="Cambria Math"/>
                <w:sz w:val="18"/>
                <w:szCs w:val="18"/>
                <w:lang w:bidi="fa-IR"/>
              </w:rPr>
              <m:t>i</m:t>
            </m:r>
          </m:e>
        </m:d>
        <m:r>
          <m:rPr>
            <m:sty m:val="p"/>
          </m:rPr>
          <w:rPr>
            <w:rFonts w:ascii="Cambria Math"/>
            <w:sz w:val="18"/>
            <w:szCs w:val="18"/>
            <w:lang w:bidi="fa-IR"/>
          </w:rPr>
          <m:t>=</m:t>
        </m:r>
        <m:f>
          <m:fPr>
            <m:ctrlPr>
              <w:rPr>
                <w:rFonts w:ascii="Cambria Math" w:hAnsi="Cambria Math"/>
                <w:sz w:val="18"/>
                <w:szCs w:val="18"/>
                <w:lang w:bidi="fa-IR"/>
              </w:rPr>
            </m:ctrlPr>
          </m:fPr>
          <m:num>
            <m:r>
              <m:rPr>
                <m:sty m:val="p"/>
              </m:rPr>
              <w:rPr>
                <w:rFonts w:ascii="Cambria Math"/>
                <w:sz w:val="18"/>
                <w:szCs w:val="18"/>
                <w:lang w:bidi="fa-IR"/>
              </w:rPr>
              <m:t>A(i)</m:t>
            </m:r>
          </m:num>
          <m:den>
            <m:r>
              <m:rPr>
                <m:sty m:val="p"/>
              </m:rPr>
              <w:rPr>
                <w:rFonts w:ascii="Cambria Math"/>
                <w:sz w:val="18"/>
                <w:szCs w:val="18"/>
                <w:lang w:bidi="fa-IR"/>
              </w:rPr>
              <m:t>w(i)</m:t>
            </m:r>
            <m:r>
              <m:rPr>
                <m:sty m:val="p"/>
              </m:rPr>
              <w:rPr>
                <w:sz w:val="18"/>
                <w:szCs w:val="18"/>
                <w:lang w:bidi="fa-IR"/>
              </w:rPr>
              <m:t>×</m:t>
            </m:r>
            <m:r>
              <m:rPr>
                <m:sty m:val="p"/>
              </m:rPr>
              <w:rPr>
                <w:rFonts w:ascii="Cambria Math"/>
                <w:sz w:val="18"/>
                <w:szCs w:val="18"/>
                <w:lang w:bidi="fa-IR"/>
              </w:rPr>
              <m:t>f(i)</m:t>
            </m:r>
            <m:r>
              <m:rPr>
                <m:sty m:val="p"/>
              </m:rPr>
              <w:rPr>
                <w:sz w:val="18"/>
                <w:szCs w:val="18"/>
                <w:lang w:bidi="fa-IR"/>
              </w:rPr>
              <m:t>×</m:t>
            </m:r>
            <m:r>
              <m:rPr>
                <m:sty m:val="p"/>
              </m:rPr>
              <w:rPr>
                <w:rFonts w:ascii="Cambria Math"/>
                <w:sz w:val="18"/>
                <w:szCs w:val="18"/>
                <w:lang w:bidi="fa-IR"/>
              </w:rPr>
              <m:t>c(i)d(i)</m:t>
            </m:r>
          </m:den>
        </m:f>
        <m:r>
          <m:rPr>
            <m:sty m:val="p"/>
          </m:rPr>
          <w:rPr>
            <w:rFonts w:ascii="Cambria Math"/>
            <w:sz w:val="18"/>
            <w:szCs w:val="18"/>
            <w:lang w:bidi="fa-IR"/>
          </w:rPr>
          <m:t xml:space="preserve">  i=1,</m:t>
        </m:r>
        <m:r>
          <m:rPr>
            <m:sty m:val="p"/>
          </m:rPr>
          <w:rPr>
            <w:sz w:val="18"/>
            <w:szCs w:val="18"/>
            <w:lang w:bidi="fa-IR"/>
          </w:rPr>
          <m:t>…</m:t>
        </m:r>
        <m:r>
          <m:rPr>
            <m:sty m:val="p"/>
          </m:rPr>
          <w:rPr>
            <w:rFonts w:ascii="Cambria Math"/>
            <w:sz w:val="18"/>
            <w:szCs w:val="18"/>
            <w:lang w:bidi="fa-IR"/>
          </w:rPr>
          <m:t>,n</m:t>
        </m:r>
      </m:oMath>
      <w:r w:rsidRPr="000135A3">
        <w:rPr>
          <w:sz w:val="18"/>
          <w:szCs w:val="18"/>
          <w:lang w:bidi="fa-IR"/>
        </w:rPr>
        <w:t xml:space="preserve">  (1</w:t>
      </w:r>
      <w:r w:rsidR="00134D8C" w:rsidRPr="000135A3">
        <w:rPr>
          <w:sz w:val="18"/>
          <w:szCs w:val="18"/>
          <w:lang w:bidi="fa-IR"/>
        </w:rPr>
        <w:t>8</w:t>
      </w:r>
      <w:r w:rsidRPr="000135A3">
        <w:rPr>
          <w:sz w:val="18"/>
          <w:szCs w:val="18"/>
          <w:lang w:bidi="fa-IR"/>
        </w:rPr>
        <w:t xml:space="preserve">), calculated for n nodes. </w:t>
      </w:r>
      <m:oMath>
        <m:r>
          <m:rPr>
            <m:sty m:val="p"/>
          </m:rPr>
          <w:rPr>
            <w:rFonts w:ascii="Cambria Math"/>
            <w:sz w:val="18"/>
            <w:szCs w:val="18"/>
            <w:lang w:bidi="fa-IR"/>
          </w:rPr>
          <m:t>c</m:t>
        </m:r>
        <m:d>
          <m:dPr>
            <m:ctrlPr>
              <w:rPr>
                <w:rFonts w:ascii="Cambria Math" w:hAnsi="Cambria Math"/>
                <w:sz w:val="18"/>
                <w:szCs w:val="18"/>
                <w:lang w:bidi="fa-IR"/>
              </w:rPr>
            </m:ctrlPr>
          </m:dPr>
          <m:e>
            <m:r>
              <m:rPr>
                <m:sty m:val="p"/>
              </m:rPr>
              <w:rPr>
                <w:rFonts w:ascii="Cambria Math"/>
                <w:sz w:val="18"/>
                <w:szCs w:val="18"/>
                <w:lang w:bidi="fa-IR"/>
              </w:rPr>
              <m:t>i</m:t>
            </m:r>
          </m:e>
        </m:d>
        <m:r>
          <m:rPr>
            <m:sty m:val="p"/>
          </m:rPr>
          <w:rPr>
            <w:rFonts w:ascii="Cambria Math"/>
            <w:sz w:val="18"/>
            <w:szCs w:val="18"/>
            <w:lang w:bidi="fa-IR"/>
          </w:rPr>
          <m:t>, d(i)</m:t>
        </m:r>
      </m:oMath>
      <w:r w:rsidRPr="000135A3">
        <w:rPr>
          <w:sz w:val="18"/>
          <w:szCs w:val="18"/>
          <w:lang w:bidi="fa-IR"/>
        </w:rPr>
        <w:t xml:space="preserve"> are the total distance and the total handling cost of node i to the other points, respectively.</w:t>
      </w:r>
    </w:p>
    <w:p w:rsidR="008A1712" w:rsidRPr="000135A3" w:rsidRDefault="005E2884" w:rsidP="00A23EE6">
      <w:pPr>
        <w:pStyle w:val="ListParagraph"/>
        <w:spacing w:line="240" w:lineRule="auto"/>
        <w:ind w:left="0"/>
        <w:jc w:val="both"/>
        <w:rPr>
          <w:sz w:val="18"/>
          <w:szCs w:val="18"/>
          <w:lang w:bidi="fa-IR"/>
        </w:rPr>
      </w:pPr>
      <w:r w:rsidRPr="000135A3">
        <w:rPr>
          <w:sz w:val="18"/>
          <w:szCs w:val="18"/>
          <w:lang w:bidi="fa-IR"/>
        </w:rPr>
        <w:t>iv. Maximum Iteration (Stop Condition)</w:t>
      </w:r>
    </w:p>
    <w:p w:rsidR="005E2884" w:rsidRPr="000135A3" w:rsidRDefault="005E2884" w:rsidP="00822C55">
      <w:pPr>
        <w:pStyle w:val="ListParagraph"/>
        <w:spacing w:line="240" w:lineRule="auto"/>
        <w:ind w:left="0"/>
        <w:jc w:val="both"/>
        <w:rPr>
          <w:sz w:val="18"/>
          <w:szCs w:val="18"/>
          <w:lang w:bidi="fa-IR"/>
        </w:rPr>
      </w:pPr>
      <w:r w:rsidRPr="000135A3">
        <w:rPr>
          <w:sz w:val="18"/>
          <w:szCs w:val="18"/>
          <w:lang w:bidi="fa-IR"/>
        </w:rPr>
        <w:t xml:space="preserve">In this step, the iteration number determined based on the m value. If  </w:t>
      </w:r>
      <m:oMath>
        <m:r>
          <m:rPr>
            <m:sty m:val="p"/>
          </m:rPr>
          <w:rPr>
            <w:rFonts w:ascii="Cambria Math"/>
            <w:sz w:val="18"/>
            <w:szCs w:val="18"/>
            <w:lang w:bidi="fa-IR"/>
          </w:rPr>
          <m:t>m</m:t>
        </m:r>
        <m:r>
          <m:rPr>
            <m:sty m:val="p"/>
          </m:rPr>
          <w:rPr>
            <w:sz w:val="18"/>
            <w:szCs w:val="18"/>
            <w:lang w:bidi="fa-IR"/>
          </w:rPr>
          <m:t>≤</m:t>
        </m:r>
        <m:r>
          <m:rPr>
            <m:sty m:val="p"/>
          </m:rPr>
          <w:rPr>
            <w:rFonts w:ascii="Cambria Math"/>
            <w:sz w:val="18"/>
            <w:szCs w:val="18"/>
            <w:lang w:bidi="fa-IR"/>
          </w:rPr>
          <m:t>50</m:t>
        </m:r>
      </m:oMath>
      <w:r w:rsidRPr="000135A3">
        <w:rPr>
          <w:sz w:val="18"/>
          <w:szCs w:val="18"/>
          <w:lang w:bidi="fa-IR"/>
        </w:rPr>
        <w:t>, algorithm achieves to acceptable solution by check all possible cases and in one iteration (k=m, MaxIt=1). Otherwise, the interval [1,m] divided into four equal parts and for each of these four values objective function calculated. We considered two lowest values and assuming the solution between these four objective functions</w:t>
      </w:r>
      <w:r w:rsidR="0004565C" w:rsidRPr="000135A3">
        <w:rPr>
          <w:sz w:val="18"/>
          <w:szCs w:val="18"/>
          <w:lang w:bidi="fa-IR"/>
        </w:rPr>
        <w:t>. So this interval divided into four parts, again.</w:t>
      </w:r>
      <w:r w:rsidR="00E821B4" w:rsidRPr="000135A3">
        <w:rPr>
          <w:sz w:val="18"/>
          <w:szCs w:val="18"/>
          <w:lang w:bidi="fa-IR"/>
        </w:rPr>
        <w:t xml:space="preserve"> This procedure repeated until a stop condition satisfied</w:t>
      </w:r>
      <w:r w:rsidR="00D64F3D" w:rsidRPr="000135A3">
        <w:rPr>
          <w:sz w:val="18"/>
          <w:szCs w:val="18"/>
          <w:lang w:bidi="fa-IR"/>
        </w:rPr>
        <w:t xml:space="preserve"> (k=</w:t>
      </w:r>
      <w:r w:rsidR="00D64F3D" w:rsidRPr="000135A3">
        <w:rPr>
          <w:iCs/>
          <w:sz w:val="18"/>
          <w:szCs w:val="18"/>
          <w:lang w:bidi="fa-IR"/>
        </w:rPr>
        <w:t xml:space="preserve"> linspace (1, m, 4), MaxIt= 2m-50</w:t>
      </w:r>
      <w:r w:rsidR="00D64F3D" w:rsidRPr="000135A3">
        <w:rPr>
          <w:sz w:val="18"/>
          <w:szCs w:val="18"/>
          <w:lang w:bidi="fa-IR"/>
        </w:rPr>
        <w:t>)</w:t>
      </w:r>
      <w:r w:rsidR="00E821B4" w:rsidRPr="000135A3">
        <w:rPr>
          <w:sz w:val="18"/>
          <w:szCs w:val="18"/>
          <w:lang w:bidi="fa-IR"/>
        </w:rPr>
        <w:t>.</w:t>
      </w:r>
    </w:p>
    <w:p w:rsidR="00A72F19" w:rsidRPr="000135A3" w:rsidRDefault="00F37195" w:rsidP="00A23EE6">
      <w:pPr>
        <w:spacing w:line="240" w:lineRule="auto"/>
        <w:contextualSpacing/>
        <w:jc w:val="both"/>
        <w:rPr>
          <w:b/>
          <w:bCs/>
          <w:sz w:val="18"/>
          <w:szCs w:val="18"/>
          <w:lang w:bidi="fa-IR"/>
        </w:rPr>
      </w:pPr>
      <w:r w:rsidRPr="000135A3">
        <w:rPr>
          <w:b/>
          <w:bCs/>
          <w:sz w:val="18"/>
          <w:szCs w:val="18"/>
          <w:lang w:bidi="fa-IR"/>
        </w:rPr>
        <w:t>i</w:t>
      </w:r>
      <w:r w:rsidR="00A72F19" w:rsidRPr="000135A3">
        <w:rPr>
          <w:b/>
          <w:bCs/>
          <w:sz w:val="18"/>
          <w:szCs w:val="18"/>
          <w:lang w:bidi="fa-IR"/>
        </w:rPr>
        <w:t>v. Main Loop</w:t>
      </w:r>
    </w:p>
    <w:p w:rsidR="00A72F19" w:rsidRPr="000135A3" w:rsidRDefault="00A72F19" w:rsidP="00822C55">
      <w:pPr>
        <w:spacing w:line="240" w:lineRule="auto"/>
        <w:jc w:val="both"/>
        <w:rPr>
          <w:sz w:val="18"/>
          <w:szCs w:val="18"/>
          <w:lang w:bidi="fa-IR"/>
        </w:rPr>
      </w:pPr>
      <w:r w:rsidRPr="000135A3">
        <w:rPr>
          <w:sz w:val="18"/>
          <w:szCs w:val="18"/>
          <w:lang w:bidi="fa-IR"/>
        </w:rPr>
        <w:t xml:space="preserve">The main loop computes the values of “Cost, Maximum Load, Facility Locations, and Compound Objective Function” and save them. </w:t>
      </w:r>
      <w:r w:rsidR="00613DE5" w:rsidRPr="000135A3">
        <w:rPr>
          <w:sz w:val="18"/>
          <w:szCs w:val="18"/>
          <w:lang w:bidi="fa-IR"/>
        </w:rPr>
        <w:t>Then it investigates the combinations which more likely is better solutions, d</w:t>
      </w:r>
      <w:r w:rsidRPr="000135A3">
        <w:rPr>
          <w:sz w:val="18"/>
          <w:szCs w:val="18"/>
          <w:lang w:bidi="fa-IR"/>
        </w:rPr>
        <w:t xml:space="preserve">epending on </w:t>
      </w:r>
      <w:r w:rsidR="00613DE5" w:rsidRPr="000135A3">
        <w:rPr>
          <w:sz w:val="18"/>
          <w:szCs w:val="18"/>
          <w:lang w:bidi="fa-IR"/>
        </w:rPr>
        <w:t>its</w:t>
      </w:r>
      <w:r w:rsidRPr="000135A3">
        <w:rPr>
          <w:sz w:val="18"/>
          <w:szCs w:val="18"/>
          <w:lang w:bidi="fa-IR"/>
        </w:rPr>
        <w:t xml:space="preserve"> utility fraction</w:t>
      </w:r>
      <w:r w:rsidR="00613DE5" w:rsidRPr="000135A3">
        <w:rPr>
          <w:sz w:val="18"/>
          <w:szCs w:val="18"/>
          <w:lang w:bidi="fa-IR"/>
        </w:rPr>
        <w:t>s. Thus the problem solved in a shorter run time than the exact method.</w:t>
      </w:r>
    </w:p>
    <w:p w:rsidR="00613DE5" w:rsidRPr="000135A3" w:rsidRDefault="00613DE5" w:rsidP="00A23EE6">
      <w:pPr>
        <w:spacing w:line="240" w:lineRule="auto"/>
        <w:contextualSpacing/>
        <w:jc w:val="both"/>
        <w:rPr>
          <w:b/>
          <w:bCs/>
          <w:sz w:val="18"/>
          <w:szCs w:val="18"/>
          <w:lang w:bidi="fa-IR"/>
        </w:rPr>
      </w:pPr>
      <w:r w:rsidRPr="000135A3">
        <w:rPr>
          <w:b/>
          <w:bCs/>
          <w:sz w:val="18"/>
          <w:szCs w:val="18"/>
          <w:lang w:bidi="fa-IR"/>
        </w:rPr>
        <w:t xml:space="preserve">v. </w:t>
      </w:r>
      <w:r w:rsidR="00F37195" w:rsidRPr="000135A3">
        <w:rPr>
          <w:b/>
          <w:bCs/>
          <w:sz w:val="18"/>
          <w:szCs w:val="18"/>
          <w:lang w:bidi="fa-IR"/>
        </w:rPr>
        <w:t>Output</w:t>
      </w:r>
    </w:p>
    <w:p w:rsidR="00A46CA9" w:rsidRPr="000135A3" w:rsidRDefault="004E391E" w:rsidP="00822C55">
      <w:pPr>
        <w:spacing w:line="240" w:lineRule="auto"/>
        <w:jc w:val="both"/>
        <w:rPr>
          <w:sz w:val="18"/>
          <w:szCs w:val="18"/>
          <w:lang w:bidi="fa-IR"/>
        </w:rPr>
      </w:pPr>
      <w:r w:rsidRPr="000135A3">
        <w:rPr>
          <w:sz w:val="18"/>
          <w:szCs w:val="18"/>
          <w:lang w:bidi="fa-IR"/>
        </w:rPr>
        <w:t>The algorithm is stopped after a certain iteration number (MaxIt), finds the lowest objective function, and returns its value with associated maximum loads, cost and facility locations.</w:t>
      </w:r>
    </w:p>
    <w:p w:rsidR="00A210CE" w:rsidRPr="000135A3" w:rsidRDefault="00A210CE" w:rsidP="00A23EE6">
      <w:pPr>
        <w:spacing w:line="240" w:lineRule="auto"/>
        <w:ind w:firstLine="270"/>
        <w:jc w:val="both"/>
        <w:rPr>
          <w:sz w:val="18"/>
          <w:szCs w:val="18"/>
          <w:lang w:bidi="fa-IR"/>
        </w:rPr>
      </w:pPr>
    </w:p>
    <w:p w:rsidR="00134D8C" w:rsidRPr="00A32B87" w:rsidRDefault="00134D8C" w:rsidP="00A23EE6">
      <w:pPr>
        <w:pStyle w:val="ListParagraph"/>
        <w:numPr>
          <w:ilvl w:val="1"/>
          <w:numId w:val="1"/>
        </w:numPr>
        <w:spacing w:line="240" w:lineRule="auto"/>
        <w:ind w:left="450" w:hanging="450"/>
        <w:jc w:val="both"/>
        <w:rPr>
          <w:b/>
          <w:bCs/>
          <w:sz w:val="22"/>
          <w:szCs w:val="22"/>
          <w:lang w:bidi="fa-IR"/>
        </w:rPr>
      </w:pPr>
      <w:r w:rsidRPr="00A32B87">
        <w:rPr>
          <w:b/>
          <w:bCs/>
          <w:sz w:val="22"/>
          <w:szCs w:val="22"/>
          <w:lang w:bidi="fa-IR"/>
        </w:rPr>
        <w:t>Genetic Algorithm (GA)</w:t>
      </w:r>
    </w:p>
    <w:p w:rsidR="00134D8C" w:rsidRPr="000135A3" w:rsidRDefault="00134D8C" w:rsidP="00A23EE6">
      <w:pPr>
        <w:spacing w:line="240" w:lineRule="auto"/>
        <w:contextualSpacing/>
        <w:jc w:val="both"/>
        <w:rPr>
          <w:b/>
          <w:bCs/>
          <w:sz w:val="18"/>
          <w:szCs w:val="18"/>
          <w:lang w:bidi="fa-IR"/>
        </w:rPr>
      </w:pPr>
      <w:r w:rsidRPr="000135A3">
        <w:rPr>
          <w:b/>
          <w:bCs/>
          <w:sz w:val="18"/>
          <w:szCs w:val="18"/>
          <w:lang w:bidi="fa-IR"/>
        </w:rPr>
        <w:t>i. Basic Parameters and Inputs</w:t>
      </w:r>
    </w:p>
    <w:p w:rsidR="00134D8C" w:rsidRPr="000135A3" w:rsidRDefault="00134D8C" w:rsidP="00822C55">
      <w:pPr>
        <w:spacing w:line="240" w:lineRule="auto"/>
        <w:contextualSpacing/>
        <w:jc w:val="both"/>
        <w:rPr>
          <w:sz w:val="18"/>
          <w:szCs w:val="18"/>
          <w:lang w:bidi="fa-IR"/>
        </w:rPr>
      </w:pPr>
      <w:r w:rsidRPr="000135A3">
        <w:rPr>
          <w:sz w:val="18"/>
          <w:szCs w:val="18"/>
          <w:lang w:bidi="fa-IR"/>
        </w:rPr>
        <w:t>The node attractiveness for locating facility (</w:t>
      </w:r>
      <m:oMath>
        <m:sSub>
          <m:sSubPr>
            <m:ctrlPr>
              <w:rPr>
                <w:rFonts w:ascii="Cambria Math" w:hAnsi="Cambria Math"/>
                <w:sz w:val="18"/>
                <w:szCs w:val="18"/>
                <w:lang w:bidi="fa-IR"/>
              </w:rPr>
            </m:ctrlPr>
          </m:sSubPr>
          <m:e>
            <m:r>
              <m:rPr>
                <m:sty m:val="p"/>
              </m:rPr>
              <w:rPr>
                <w:rFonts w:ascii="Cambria Math"/>
                <w:sz w:val="18"/>
                <w:szCs w:val="18"/>
                <w:lang w:bidi="fa-IR"/>
              </w:rPr>
              <m:t>A</m:t>
            </m:r>
          </m:e>
          <m:sub>
            <m:r>
              <m:rPr>
                <m:sty m:val="p"/>
              </m:rPr>
              <w:rPr>
                <w:rFonts w:ascii="Cambria Math"/>
                <w:sz w:val="18"/>
                <w:szCs w:val="18"/>
                <w:lang w:bidi="fa-IR"/>
              </w:rPr>
              <m:t>j</m:t>
            </m:r>
          </m:sub>
        </m:sSub>
      </m:oMath>
      <w:r w:rsidRPr="000135A3">
        <w:rPr>
          <w:sz w:val="18"/>
          <w:szCs w:val="18"/>
          <w:lang w:bidi="fa-IR"/>
        </w:rPr>
        <w:t>), establishment cost (</w:t>
      </w:r>
      <m:oMath>
        <m:sSub>
          <m:sSubPr>
            <m:ctrlPr>
              <w:rPr>
                <w:rFonts w:ascii="Cambria Math" w:hAnsi="Cambria Math"/>
                <w:sz w:val="18"/>
                <w:szCs w:val="18"/>
                <w:lang w:bidi="fa-IR"/>
              </w:rPr>
            </m:ctrlPr>
          </m:sSubPr>
          <m:e>
            <m:r>
              <m:rPr>
                <m:sty m:val="p"/>
              </m:rPr>
              <w:rPr>
                <w:rFonts w:ascii="Cambria Math"/>
                <w:sz w:val="18"/>
                <w:szCs w:val="18"/>
                <w:lang w:bidi="fa-IR"/>
              </w:rPr>
              <m:t>f</m:t>
            </m:r>
          </m:e>
          <m:sub>
            <m:r>
              <m:rPr>
                <m:sty m:val="p"/>
              </m:rPr>
              <w:rPr>
                <w:rFonts w:ascii="Cambria Math"/>
                <w:sz w:val="18"/>
                <w:szCs w:val="18"/>
                <w:lang w:bidi="fa-IR"/>
              </w:rPr>
              <m:t>j</m:t>
            </m:r>
          </m:sub>
        </m:sSub>
      </m:oMath>
      <w:r w:rsidRPr="000135A3">
        <w:rPr>
          <w:sz w:val="18"/>
          <w:szCs w:val="18"/>
          <w:lang w:bidi="fa-IR"/>
        </w:rPr>
        <w:t>), the maximum number of facilities (m), the demand of each node (</w:t>
      </w:r>
      <m:oMath>
        <m:sSub>
          <m:sSubPr>
            <m:ctrlPr>
              <w:rPr>
                <w:rFonts w:ascii="Cambria Math" w:hAnsi="Cambria Math"/>
                <w:bCs/>
                <w:sz w:val="18"/>
                <w:szCs w:val="18"/>
                <w:lang w:bidi="fa-IR"/>
              </w:rPr>
            </m:ctrlPr>
          </m:sSubPr>
          <m:e>
            <m:r>
              <m:rPr>
                <m:sty m:val="p"/>
              </m:rPr>
              <w:rPr>
                <w:rFonts w:ascii="Cambria Math"/>
                <w:sz w:val="18"/>
                <w:szCs w:val="18"/>
                <w:lang w:bidi="fa-IR"/>
              </w:rPr>
              <m:t>w</m:t>
            </m:r>
          </m:e>
          <m:sub>
            <m:r>
              <m:rPr>
                <m:sty m:val="p"/>
              </m:rPr>
              <w:rPr>
                <w:rFonts w:ascii="Cambria Math"/>
                <w:sz w:val="18"/>
                <w:szCs w:val="18"/>
                <w:lang w:bidi="fa-IR"/>
              </w:rPr>
              <m:t>i</m:t>
            </m:r>
          </m:sub>
        </m:sSub>
      </m:oMath>
      <w:r w:rsidRPr="000135A3">
        <w:rPr>
          <w:sz w:val="18"/>
          <w:szCs w:val="18"/>
          <w:lang w:bidi="fa-IR"/>
        </w:rPr>
        <w:t>), the distance between nodes (</w:t>
      </w:r>
      <m:oMath>
        <m:sSub>
          <m:sSubPr>
            <m:ctrlPr>
              <w:rPr>
                <w:rFonts w:ascii="Cambria Math" w:hAnsi="Cambria Math"/>
                <w:sz w:val="18"/>
                <w:szCs w:val="18"/>
                <w:lang w:bidi="fa-IR"/>
              </w:rPr>
            </m:ctrlPr>
          </m:sSubPr>
          <m:e>
            <m:r>
              <m:rPr>
                <m:sty m:val="p"/>
              </m:rPr>
              <w:rPr>
                <w:rFonts w:ascii="Cambria Math"/>
                <w:sz w:val="18"/>
                <w:szCs w:val="18"/>
                <w:lang w:bidi="fa-IR"/>
              </w:rPr>
              <m:t>d</m:t>
            </m:r>
          </m:e>
          <m:sub>
            <m:r>
              <m:rPr>
                <m:sty m:val="p"/>
              </m:rPr>
              <w:rPr>
                <w:rFonts w:ascii="Cambria Math"/>
                <w:sz w:val="18"/>
                <w:szCs w:val="18"/>
                <w:lang w:bidi="fa-IR"/>
              </w:rPr>
              <m:t>ij</m:t>
            </m:r>
          </m:sub>
        </m:sSub>
      </m:oMath>
      <w:r w:rsidRPr="000135A3">
        <w:rPr>
          <w:sz w:val="18"/>
          <w:szCs w:val="18"/>
          <w:lang w:bidi="fa-IR"/>
        </w:rPr>
        <w:t>) and the unit cost of handling between them (</w:t>
      </w:r>
      <m:oMath>
        <m:sSub>
          <m:sSubPr>
            <m:ctrlPr>
              <w:rPr>
                <w:rFonts w:ascii="Cambria Math" w:hAnsi="Cambria Math"/>
                <w:sz w:val="18"/>
                <w:szCs w:val="18"/>
                <w:lang w:bidi="fa-IR"/>
              </w:rPr>
            </m:ctrlPr>
          </m:sSubPr>
          <m:e>
            <m:r>
              <m:rPr>
                <m:sty m:val="p"/>
              </m:rPr>
              <w:rPr>
                <w:rFonts w:ascii="Cambria Math"/>
                <w:sz w:val="18"/>
                <w:szCs w:val="18"/>
                <w:lang w:bidi="fa-IR"/>
              </w:rPr>
              <m:t>c</m:t>
            </m:r>
          </m:e>
          <m:sub>
            <m:r>
              <m:rPr>
                <m:sty m:val="p"/>
              </m:rPr>
              <w:rPr>
                <w:rFonts w:ascii="Cambria Math"/>
                <w:sz w:val="18"/>
                <w:szCs w:val="18"/>
                <w:lang w:bidi="fa-IR"/>
              </w:rPr>
              <m:t>ij</m:t>
            </m:r>
          </m:sub>
        </m:sSub>
      </m:oMath>
      <w:r w:rsidRPr="000135A3">
        <w:rPr>
          <w:sz w:val="18"/>
          <w:szCs w:val="18"/>
          <w:lang w:bidi="fa-IR"/>
        </w:rPr>
        <w:t>).</w:t>
      </w:r>
    </w:p>
    <w:p w:rsidR="00134D8C" w:rsidRPr="000135A3" w:rsidRDefault="00134D8C" w:rsidP="00A23EE6">
      <w:pPr>
        <w:spacing w:line="240" w:lineRule="auto"/>
        <w:contextualSpacing/>
        <w:jc w:val="both"/>
        <w:rPr>
          <w:b/>
          <w:bCs/>
          <w:sz w:val="18"/>
          <w:szCs w:val="18"/>
          <w:lang w:bidi="fa-IR"/>
        </w:rPr>
      </w:pPr>
      <w:r w:rsidRPr="000135A3">
        <w:rPr>
          <w:b/>
          <w:bCs/>
          <w:sz w:val="18"/>
          <w:szCs w:val="18"/>
          <w:lang w:bidi="fa-IR"/>
        </w:rPr>
        <w:t>ii. Initial Population</w:t>
      </w:r>
    </w:p>
    <w:p w:rsidR="00134D8C" w:rsidRPr="000135A3" w:rsidRDefault="00134D8C" w:rsidP="00822C55">
      <w:pPr>
        <w:spacing w:line="240" w:lineRule="auto"/>
        <w:contextualSpacing/>
        <w:jc w:val="both"/>
        <w:rPr>
          <w:sz w:val="18"/>
          <w:szCs w:val="18"/>
          <w:lang w:bidi="fa-IR"/>
        </w:rPr>
      </w:pPr>
      <w:r w:rsidRPr="000135A3">
        <w:rPr>
          <w:sz w:val="18"/>
          <w:szCs w:val="18"/>
          <w:lang w:bidi="fa-IR"/>
        </w:rPr>
        <w:t>Algorithm begins with an initial population of solutions. Each solution displayed as a “chromosome” and all chromosomes encoding by an appropriate code system. This code contains specific information:</w:t>
      </w:r>
    </w:p>
    <w:p w:rsidR="00134D8C" w:rsidRPr="000135A3" w:rsidRDefault="00134D8C" w:rsidP="00A23EE6">
      <w:pPr>
        <w:pStyle w:val="ListParagraph"/>
        <w:numPr>
          <w:ilvl w:val="0"/>
          <w:numId w:val="4"/>
        </w:numPr>
        <w:spacing w:line="240" w:lineRule="auto"/>
        <w:ind w:left="360"/>
        <w:jc w:val="both"/>
        <w:rPr>
          <w:sz w:val="18"/>
          <w:szCs w:val="18"/>
          <w:lang w:bidi="fa-IR"/>
        </w:rPr>
      </w:pPr>
      <w:r w:rsidRPr="000135A3">
        <w:rPr>
          <w:sz w:val="18"/>
          <w:szCs w:val="18"/>
          <w:lang w:bidi="fa-IR"/>
        </w:rPr>
        <w:t>Chromosome Location: A string of binary numbers with n dimension.</w:t>
      </w:r>
    </w:p>
    <w:p w:rsidR="00134D8C" w:rsidRPr="000135A3" w:rsidRDefault="00134D8C" w:rsidP="00A23EE6">
      <w:pPr>
        <w:pStyle w:val="ListParagraph"/>
        <w:numPr>
          <w:ilvl w:val="0"/>
          <w:numId w:val="4"/>
        </w:numPr>
        <w:spacing w:line="240" w:lineRule="auto"/>
        <w:ind w:left="360"/>
        <w:jc w:val="both"/>
        <w:rPr>
          <w:sz w:val="18"/>
          <w:szCs w:val="18"/>
          <w:lang w:bidi="fa-IR"/>
        </w:rPr>
      </w:pPr>
      <w:r w:rsidRPr="000135A3">
        <w:rPr>
          <w:sz w:val="18"/>
          <w:szCs w:val="18"/>
          <w:lang w:bidi="fa-IR"/>
        </w:rPr>
        <w:t>Fitness Function: The objective function of associated chromosome.</w:t>
      </w:r>
    </w:p>
    <w:p w:rsidR="00134D8C" w:rsidRPr="000135A3" w:rsidRDefault="00134D8C" w:rsidP="00A23EE6">
      <w:pPr>
        <w:spacing w:line="240" w:lineRule="auto"/>
        <w:jc w:val="both"/>
        <w:rPr>
          <w:sz w:val="18"/>
          <w:szCs w:val="18"/>
          <w:lang w:bidi="fa-IR"/>
        </w:rPr>
      </w:pPr>
      <w:r w:rsidRPr="000135A3">
        <w:rPr>
          <w:sz w:val="18"/>
          <w:szCs w:val="18"/>
          <w:lang w:bidi="fa-IR"/>
        </w:rPr>
        <w:t xml:space="preserve">After the chromosome definition, a certain number of them (nPop) created randomly. nPop determined in a way that almost all solutions in a search space, have a chance to produce. </w:t>
      </w:r>
    </w:p>
    <w:p w:rsidR="00134D8C" w:rsidRDefault="00134D8C" w:rsidP="00C627AA">
      <w:pPr>
        <w:ind w:firstLine="270"/>
        <w:jc w:val="both"/>
        <w:rPr>
          <w:sz w:val="22"/>
          <w:szCs w:val="22"/>
          <w:lang w:bidi="fa-IR"/>
        </w:rPr>
        <w:sectPr w:rsidR="00134D8C" w:rsidSect="00970C14">
          <w:footerReference w:type="default" r:id="rId16"/>
          <w:footnotePr>
            <w:numRestart w:val="eachPage"/>
          </w:footnotePr>
          <w:type w:val="continuous"/>
          <w:pgSz w:w="11906" w:h="16838" w:code="9"/>
          <w:pgMar w:top="1138" w:right="850" w:bottom="1411" w:left="792" w:header="562" w:footer="1022" w:gutter="0"/>
          <w:cols w:num="2" w:space="288"/>
          <w:docGrid w:linePitch="435"/>
        </w:sectPr>
      </w:pPr>
    </w:p>
    <w:p w:rsidR="0066254C" w:rsidRPr="00A42561" w:rsidRDefault="0066254C" w:rsidP="007C395C">
      <w:pPr>
        <w:ind w:firstLine="270"/>
        <w:jc w:val="center"/>
        <w:rPr>
          <w:sz w:val="22"/>
          <w:szCs w:val="22"/>
          <w:lang w:bidi="fa-IR"/>
        </w:rPr>
      </w:pPr>
      <w:r>
        <w:rPr>
          <w:noProof/>
          <w:sz w:val="22"/>
          <w:szCs w:val="22"/>
        </w:rPr>
        <w:drawing>
          <wp:inline distT="0" distB="0" distL="0" distR="0">
            <wp:extent cx="4733703" cy="5102844"/>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lum bright="-10000" contrast="30000"/>
                    </a:blip>
                    <a:srcRect l="43927" t="25083" r="21284" b="13201"/>
                    <a:stretch>
                      <a:fillRect/>
                    </a:stretch>
                  </pic:blipFill>
                  <pic:spPr bwMode="auto">
                    <a:xfrm>
                      <a:off x="0" y="0"/>
                      <a:ext cx="4733703" cy="5102844"/>
                    </a:xfrm>
                    <a:prstGeom prst="rect">
                      <a:avLst/>
                    </a:prstGeom>
                    <a:noFill/>
                    <a:ln w="9525">
                      <a:noFill/>
                      <a:miter lim="800000"/>
                      <a:headEnd/>
                      <a:tailEnd/>
                    </a:ln>
                  </pic:spPr>
                </pic:pic>
              </a:graphicData>
            </a:graphic>
          </wp:inline>
        </w:drawing>
      </w:r>
    </w:p>
    <w:p w:rsidR="00A46CA9" w:rsidRDefault="00030E9F" w:rsidP="00252C77">
      <w:pPr>
        <w:pStyle w:val="ListParagraph"/>
        <w:spacing w:line="240" w:lineRule="auto"/>
        <w:ind w:left="-28"/>
        <w:jc w:val="center"/>
        <w:outlineLvl w:val="1"/>
        <w:rPr>
          <w:rFonts w:eastAsia="Times New Roman"/>
          <w:b/>
          <w:sz w:val="20"/>
          <w:szCs w:val="22"/>
          <w:lang w:bidi="fa-IR"/>
        </w:rPr>
      </w:pPr>
      <w:r w:rsidRPr="00A42561">
        <w:rPr>
          <w:rFonts w:eastAsia="Times New Roman"/>
          <w:b/>
          <w:sz w:val="20"/>
          <w:szCs w:val="22"/>
          <w:lang w:bidi="fa-IR"/>
        </w:rPr>
        <w:t>Figure 1. The general structure of the Heuristic algorithm</w:t>
      </w:r>
    </w:p>
    <w:p w:rsidR="00B14B0C" w:rsidRPr="006C3ED2" w:rsidRDefault="00B14B0C" w:rsidP="00252C77">
      <w:pPr>
        <w:pStyle w:val="ListParagraph"/>
        <w:spacing w:line="240" w:lineRule="auto"/>
        <w:ind w:left="-28"/>
        <w:jc w:val="center"/>
        <w:outlineLvl w:val="1"/>
        <w:rPr>
          <w:rFonts w:eastAsia="Times New Roman"/>
          <w:bCs/>
          <w:sz w:val="24"/>
          <w:szCs w:val="28"/>
          <w:lang w:bidi="fa-IR"/>
        </w:rPr>
      </w:pPr>
    </w:p>
    <w:p w:rsidR="005F026C" w:rsidRDefault="005F026C" w:rsidP="00252C77">
      <w:pPr>
        <w:pStyle w:val="ListParagraph"/>
        <w:numPr>
          <w:ilvl w:val="1"/>
          <w:numId w:val="1"/>
        </w:numPr>
        <w:ind w:left="450" w:hanging="450"/>
        <w:jc w:val="both"/>
        <w:rPr>
          <w:b/>
          <w:bCs/>
          <w:sz w:val="26"/>
          <w:lang w:bidi="fa-IR"/>
        </w:rPr>
        <w:sectPr w:rsidR="005F026C" w:rsidSect="009D334A">
          <w:footnotePr>
            <w:numRestart w:val="eachPage"/>
          </w:footnotePr>
          <w:type w:val="continuous"/>
          <w:pgSz w:w="11906" w:h="16838" w:code="9"/>
          <w:pgMar w:top="1138" w:right="851" w:bottom="1411" w:left="794" w:header="562" w:footer="1022" w:gutter="0"/>
          <w:cols w:space="288"/>
          <w:docGrid w:linePitch="435"/>
        </w:sectPr>
      </w:pPr>
    </w:p>
    <w:p w:rsidR="005F026C" w:rsidRDefault="005F026C" w:rsidP="00425CF0">
      <w:pPr>
        <w:spacing w:after="0" w:line="240" w:lineRule="auto"/>
        <w:jc w:val="center"/>
        <w:rPr>
          <w:sz w:val="14"/>
          <w:szCs w:val="14"/>
          <w:lang w:bidi="fa-IR"/>
        </w:rPr>
        <w:sectPr w:rsidR="005F026C" w:rsidSect="009D334A">
          <w:footnotePr>
            <w:numRestart w:val="eachPage"/>
          </w:footnotePr>
          <w:type w:val="continuous"/>
          <w:pgSz w:w="11906" w:h="16838" w:code="9"/>
          <w:pgMar w:top="1138" w:right="851" w:bottom="1411" w:left="794" w:header="562" w:footer="1022" w:gutter="0"/>
          <w:cols w:num="2" w:space="288"/>
          <w:docGrid w:linePitch="435"/>
        </w:sectPr>
      </w:pPr>
    </w:p>
    <w:tbl>
      <w:tblPr>
        <w:bidiVisual/>
        <w:tblW w:w="0" w:type="auto"/>
        <w:jc w:val="center"/>
        <w:tblBorders>
          <w:right w:val="single" w:sz="4" w:space="0" w:color="auto"/>
          <w:insideH w:val="single" w:sz="4" w:space="0" w:color="auto"/>
          <w:insideV w:val="single" w:sz="4" w:space="0" w:color="auto"/>
        </w:tblBorders>
        <w:tblLook w:val="04A0"/>
      </w:tblPr>
      <w:tblGrid>
        <w:gridCol w:w="286"/>
        <w:gridCol w:w="286"/>
        <w:gridCol w:w="286"/>
        <w:gridCol w:w="286"/>
        <w:gridCol w:w="286"/>
        <w:gridCol w:w="286"/>
        <w:gridCol w:w="286"/>
        <w:gridCol w:w="413"/>
        <w:gridCol w:w="286"/>
        <w:gridCol w:w="286"/>
        <w:gridCol w:w="286"/>
        <w:gridCol w:w="286"/>
        <w:gridCol w:w="286"/>
        <w:gridCol w:w="286"/>
        <w:gridCol w:w="286"/>
        <w:gridCol w:w="222"/>
        <w:gridCol w:w="286"/>
        <w:gridCol w:w="286"/>
        <w:gridCol w:w="286"/>
        <w:gridCol w:w="286"/>
        <w:gridCol w:w="286"/>
        <w:gridCol w:w="286"/>
        <w:gridCol w:w="286"/>
        <w:gridCol w:w="222"/>
      </w:tblGrid>
      <w:tr w:rsidR="00692AA7" w:rsidRPr="00A42561" w:rsidTr="0010645C">
        <w:trPr>
          <w:trHeight w:val="216"/>
          <w:jc w:val="center"/>
        </w:trPr>
        <w:tc>
          <w:tcPr>
            <w:tcW w:w="0" w:type="auto"/>
            <w:gridSpan w:val="7"/>
            <w:tcBorders>
              <w:top w:val="nil"/>
              <w:left w:val="nil"/>
              <w:bottom w:val="single" w:sz="4" w:space="0" w:color="auto"/>
              <w:right w:val="nil"/>
            </w:tcBorders>
          </w:tcPr>
          <w:p w:rsidR="00692AA7" w:rsidRPr="0010645C" w:rsidRDefault="00692AA7" w:rsidP="00425CF0">
            <w:pPr>
              <w:spacing w:after="0" w:line="240" w:lineRule="auto"/>
              <w:jc w:val="center"/>
              <w:rPr>
                <w:sz w:val="14"/>
                <w:szCs w:val="14"/>
                <w:rtl/>
                <w:lang w:bidi="fa-IR"/>
              </w:rPr>
            </w:pPr>
            <w:r w:rsidRPr="0010645C">
              <w:rPr>
                <w:sz w:val="14"/>
                <w:szCs w:val="14"/>
                <w:lang w:bidi="fa-IR"/>
              </w:rPr>
              <w:t>Chromosome nPop</w:t>
            </w:r>
          </w:p>
        </w:tc>
        <w:tc>
          <w:tcPr>
            <w:tcW w:w="0" w:type="auto"/>
            <w:tcBorders>
              <w:top w:val="nil"/>
              <w:left w:val="nil"/>
              <w:bottom w:val="nil"/>
              <w:right w:val="nil"/>
            </w:tcBorders>
          </w:tcPr>
          <w:p w:rsidR="00692AA7" w:rsidRPr="0010645C" w:rsidRDefault="00692AA7" w:rsidP="00425CF0">
            <w:pPr>
              <w:spacing w:after="0" w:line="240" w:lineRule="auto"/>
              <w:jc w:val="center"/>
              <w:rPr>
                <w:sz w:val="14"/>
                <w:szCs w:val="14"/>
                <w:rtl/>
                <w:lang w:bidi="fa-IR"/>
              </w:rPr>
            </w:pPr>
          </w:p>
        </w:tc>
        <w:tc>
          <w:tcPr>
            <w:tcW w:w="0" w:type="auto"/>
            <w:gridSpan w:val="7"/>
            <w:tcBorders>
              <w:top w:val="nil"/>
              <w:left w:val="nil"/>
              <w:bottom w:val="single" w:sz="4" w:space="0" w:color="auto"/>
              <w:right w:val="nil"/>
            </w:tcBorders>
          </w:tcPr>
          <w:p w:rsidR="00692AA7" w:rsidRPr="0010645C" w:rsidRDefault="00692AA7" w:rsidP="00425CF0">
            <w:pPr>
              <w:spacing w:after="0" w:line="240" w:lineRule="auto"/>
              <w:jc w:val="center"/>
              <w:rPr>
                <w:sz w:val="14"/>
                <w:szCs w:val="14"/>
                <w:rtl/>
                <w:lang w:bidi="fa-IR"/>
              </w:rPr>
            </w:pPr>
            <w:r w:rsidRPr="0010645C">
              <w:rPr>
                <w:sz w:val="14"/>
                <w:szCs w:val="14"/>
                <w:lang w:bidi="fa-IR"/>
              </w:rPr>
              <w:t>Chromosome 2</w:t>
            </w:r>
          </w:p>
        </w:tc>
        <w:tc>
          <w:tcPr>
            <w:tcW w:w="0" w:type="auto"/>
            <w:tcBorders>
              <w:top w:val="nil"/>
              <w:left w:val="nil"/>
              <w:bottom w:val="nil"/>
              <w:right w:val="nil"/>
            </w:tcBorders>
          </w:tcPr>
          <w:p w:rsidR="00692AA7" w:rsidRPr="0010645C" w:rsidRDefault="00692AA7" w:rsidP="00425CF0">
            <w:pPr>
              <w:spacing w:after="0" w:line="240" w:lineRule="auto"/>
              <w:rPr>
                <w:sz w:val="14"/>
                <w:szCs w:val="14"/>
                <w:rtl/>
                <w:lang w:bidi="fa-IR"/>
              </w:rPr>
            </w:pPr>
          </w:p>
        </w:tc>
        <w:tc>
          <w:tcPr>
            <w:tcW w:w="0" w:type="auto"/>
            <w:gridSpan w:val="7"/>
            <w:tcBorders>
              <w:top w:val="nil"/>
              <w:left w:val="nil"/>
              <w:bottom w:val="single" w:sz="4" w:space="0" w:color="auto"/>
              <w:right w:val="nil"/>
            </w:tcBorders>
          </w:tcPr>
          <w:p w:rsidR="00692AA7" w:rsidRPr="0010645C" w:rsidRDefault="00692AA7" w:rsidP="00425CF0">
            <w:pPr>
              <w:spacing w:after="0" w:line="240" w:lineRule="auto"/>
              <w:jc w:val="center"/>
              <w:rPr>
                <w:sz w:val="14"/>
                <w:szCs w:val="14"/>
                <w:rtl/>
                <w:lang w:bidi="fa-IR"/>
              </w:rPr>
            </w:pPr>
            <w:r w:rsidRPr="0010645C">
              <w:rPr>
                <w:sz w:val="14"/>
                <w:szCs w:val="14"/>
                <w:lang w:bidi="fa-IR"/>
              </w:rPr>
              <w:t>Chromosome 1</w:t>
            </w:r>
          </w:p>
        </w:tc>
        <w:tc>
          <w:tcPr>
            <w:tcW w:w="0" w:type="auto"/>
            <w:tcBorders>
              <w:top w:val="nil"/>
              <w:left w:val="nil"/>
              <w:bottom w:val="nil"/>
              <w:right w:val="nil"/>
            </w:tcBorders>
          </w:tcPr>
          <w:p w:rsidR="00692AA7" w:rsidRPr="00A42561" w:rsidRDefault="00692AA7" w:rsidP="00425CF0">
            <w:pPr>
              <w:spacing w:after="0" w:line="240" w:lineRule="auto"/>
              <w:jc w:val="center"/>
              <w:rPr>
                <w:sz w:val="16"/>
                <w:szCs w:val="16"/>
                <w:rtl/>
                <w:lang w:bidi="fa-IR"/>
              </w:rPr>
            </w:pPr>
          </w:p>
        </w:tc>
      </w:tr>
      <w:tr w:rsidR="00692AA7" w:rsidRPr="00A42561" w:rsidTr="0010645C">
        <w:trPr>
          <w:trHeight w:val="161"/>
          <w:jc w:val="center"/>
        </w:trPr>
        <w:tc>
          <w:tcPr>
            <w:tcW w:w="0" w:type="auto"/>
            <w:tcBorders>
              <w:top w:val="single" w:sz="4" w:space="0" w:color="auto"/>
              <w:left w:val="single" w:sz="4" w:space="0" w:color="auto"/>
              <w:bottom w:val="single" w:sz="4" w:space="0" w:color="auto"/>
            </w:tcBorders>
            <w:vAlign w:val="center"/>
          </w:tcPr>
          <w:p w:rsidR="00692AA7" w:rsidRPr="0010645C" w:rsidRDefault="00692AA7" w:rsidP="00425CF0">
            <w:pPr>
              <w:spacing w:after="0" w:line="240" w:lineRule="auto"/>
              <w:jc w:val="center"/>
              <w:rPr>
                <w:b/>
                <w:bCs/>
                <w:sz w:val="14"/>
                <w:szCs w:val="14"/>
                <w:rtl/>
                <w:lang w:bidi="fa-IR"/>
              </w:rPr>
            </w:pPr>
            <w:r w:rsidRPr="0010645C">
              <w:rPr>
                <w:b/>
                <w:bCs/>
                <w:sz w:val="14"/>
                <w:szCs w:val="14"/>
                <w:lang w:bidi="fa-IR"/>
              </w:rPr>
              <w:t>0</w:t>
            </w:r>
          </w:p>
        </w:tc>
        <w:tc>
          <w:tcPr>
            <w:tcW w:w="0" w:type="auto"/>
            <w:tcBorders>
              <w:top w:val="single" w:sz="4" w:space="0" w:color="auto"/>
              <w:left w:val="single" w:sz="4" w:space="0" w:color="auto"/>
              <w:bottom w:val="single" w:sz="4" w:space="0" w:color="auto"/>
              <w:right w:val="single" w:sz="4" w:space="0" w:color="auto"/>
            </w:tcBorders>
            <w:shd w:val="clear" w:color="auto" w:fill="00FFFF"/>
            <w:vAlign w:val="center"/>
          </w:tcPr>
          <w:p w:rsidR="00692AA7" w:rsidRPr="0010645C" w:rsidRDefault="00692AA7" w:rsidP="00425CF0">
            <w:pPr>
              <w:spacing w:after="0" w:line="240" w:lineRule="auto"/>
              <w:jc w:val="center"/>
              <w:rPr>
                <w:b/>
                <w:bCs/>
                <w:sz w:val="14"/>
                <w:szCs w:val="14"/>
                <w:rtl/>
                <w:lang w:bidi="fa-IR"/>
              </w:rPr>
            </w:pPr>
            <w:r w:rsidRPr="0010645C">
              <w:rPr>
                <w:b/>
                <w:bCs/>
                <w:sz w:val="14"/>
                <w:szCs w:val="14"/>
                <w:lang w:bidi="fa-IR"/>
              </w:rPr>
              <w:t>1</w:t>
            </w:r>
          </w:p>
        </w:tc>
        <w:tc>
          <w:tcPr>
            <w:tcW w:w="0" w:type="auto"/>
            <w:tcBorders>
              <w:top w:val="single" w:sz="4" w:space="0" w:color="auto"/>
              <w:left w:val="single" w:sz="4" w:space="0" w:color="auto"/>
              <w:bottom w:val="single" w:sz="4" w:space="0" w:color="auto"/>
            </w:tcBorders>
            <w:vAlign w:val="center"/>
          </w:tcPr>
          <w:p w:rsidR="00692AA7" w:rsidRPr="0010645C" w:rsidRDefault="00692AA7" w:rsidP="00425CF0">
            <w:pPr>
              <w:spacing w:after="0" w:line="240" w:lineRule="auto"/>
              <w:jc w:val="center"/>
              <w:rPr>
                <w:b/>
                <w:bCs/>
                <w:sz w:val="14"/>
                <w:szCs w:val="14"/>
                <w:rtl/>
                <w:lang w:bidi="fa-IR"/>
              </w:rPr>
            </w:pPr>
            <w:r w:rsidRPr="0010645C">
              <w:rPr>
                <w:b/>
                <w:bCs/>
                <w:sz w:val="14"/>
                <w:szCs w:val="14"/>
                <w:lang w:bidi="fa-IR"/>
              </w:rPr>
              <w:t>0</w:t>
            </w:r>
          </w:p>
        </w:tc>
        <w:tc>
          <w:tcPr>
            <w:tcW w:w="0" w:type="auto"/>
            <w:tcBorders>
              <w:top w:val="single" w:sz="4" w:space="0" w:color="auto"/>
              <w:left w:val="single" w:sz="4" w:space="0" w:color="auto"/>
              <w:bottom w:val="single" w:sz="4" w:space="0" w:color="auto"/>
              <w:right w:val="single" w:sz="4" w:space="0" w:color="auto"/>
            </w:tcBorders>
            <w:vAlign w:val="center"/>
          </w:tcPr>
          <w:p w:rsidR="00692AA7" w:rsidRPr="0010645C" w:rsidRDefault="00692AA7" w:rsidP="00425CF0">
            <w:pPr>
              <w:spacing w:after="0" w:line="240" w:lineRule="auto"/>
              <w:jc w:val="center"/>
              <w:rPr>
                <w:b/>
                <w:bCs/>
                <w:sz w:val="14"/>
                <w:szCs w:val="14"/>
                <w:rtl/>
                <w:lang w:bidi="fa-IR"/>
              </w:rPr>
            </w:pPr>
            <w:r w:rsidRPr="0010645C">
              <w:rPr>
                <w:b/>
                <w:bCs/>
                <w:sz w:val="14"/>
                <w:szCs w:val="14"/>
                <w:lang w:bidi="fa-IR"/>
              </w:rPr>
              <w:t>0</w:t>
            </w:r>
          </w:p>
        </w:tc>
        <w:tc>
          <w:tcPr>
            <w:tcW w:w="0" w:type="auto"/>
            <w:tcBorders>
              <w:top w:val="single" w:sz="4" w:space="0" w:color="auto"/>
              <w:left w:val="single" w:sz="4" w:space="0" w:color="auto"/>
              <w:bottom w:val="single" w:sz="4" w:space="0" w:color="auto"/>
            </w:tcBorders>
            <w:vAlign w:val="center"/>
          </w:tcPr>
          <w:p w:rsidR="00692AA7" w:rsidRPr="0010645C" w:rsidRDefault="00692AA7" w:rsidP="00425CF0">
            <w:pPr>
              <w:spacing w:after="0" w:line="240" w:lineRule="auto"/>
              <w:jc w:val="center"/>
              <w:rPr>
                <w:b/>
                <w:bCs/>
                <w:sz w:val="14"/>
                <w:szCs w:val="14"/>
                <w:rtl/>
                <w:lang w:bidi="fa-IR"/>
              </w:rPr>
            </w:pPr>
            <w:r w:rsidRPr="0010645C">
              <w:rPr>
                <w:b/>
                <w:bCs/>
                <w:sz w:val="14"/>
                <w:szCs w:val="14"/>
                <w:lang w:bidi="fa-IR"/>
              </w:rPr>
              <w:t>0</w:t>
            </w:r>
          </w:p>
        </w:tc>
        <w:tc>
          <w:tcPr>
            <w:tcW w:w="0" w:type="auto"/>
            <w:tcBorders>
              <w:top w:val="single" w:sz="4" w:space="0" w:color="auto"/>
              <w:left w:val="single" w:sz="4" w:space="0" w:color="auto"/>
              <w:bottom w:val="single" w:sz="4" w:space="0" w:color="auto"/>
            </w:tcBorders>
            <w:shd w:val="clear" w:color="auto" w:fill="auto"/>
            <w:vAlign w:val="center"/>
          </w:tcPr>
          <w:p w:rsidR="00692AA7" w:rsidRPr="0010645C" w:rsidRDefault="00692AA7" w:rsidP="00425CF0">
            <w:pPr>
              <w:spacing w:after="0" w:line="240" w:lineRule="auto"/>
              <w:jc w:val="center"/>
              <w:rPr>
                <w:b/>
                <w:bCs/>
                <w:sz w:val="14"/>
                <w:szCs w:val="14"/>
                <w:rtl/>
                <w:lang w:bidi="fa-IR"/>
              </w:rPr>
            </w:pPr>
            <w:r w:rsidRPr="0010645C">
              <w:rPr>
                <w:b/>
                <w:bCs/>
                <w:sz w:val="14"/>
                <w:szCs w:val="14"/>
                <w:lang w:bidi="fa-IR"/>
              </w:rPr>
              <w:t>0</w:t>
            </w:r>
          </w:p>
        </w:tc>
        <w:tc>
          <w:tcPr>
            <w:tcW w:w="0" w:type="auto"/>
            <w:tcBorders>
              <w:top w:val="single" w:sz="4" w:space="0" w:color="auto"/>
              <w:left w:val="single" w:sz="4" w:space="0" w:color="auto"/>
              <w:bottom w:val="single" w:sz="4" w:space="0" w:color="auto"/>
            </w:tcBorders>
            <w:shd w:val="clear" w:color="auto" w:fill="00FFFF"/>
            <w:vAlign w:val="center"/>
          </w:tcPr>
          <w:p w:rsidR="00692AA7" w:rsidRPr="0010645C" w:rsidRDefault="00692AA7" w:rsidP="00425CF0">
            <w:pPr>
              <w:spacing w:after="0" w:line="240" w:lineRule="auto"/>
              <w:jc w:val="center"/>
              <w:rPr>
                <w:b/>
                <w:bCs/>
                <w:sz w:val="14"/>
                <w:szCs w:val="14"/>
                <w:rtl/>
                <w:lang w:bidi="fa-IR"/>
              </w:rPr>
            </w:pPr>
            <w:r w:rsidRPr="0010645C">
              <w:rPr>
                <w:b/>
                <w:bCs/>
                <w:sz w:val="14"/>
                <w:szCs w:val="14"/>
                <w:lang w:bidi="fa-IR"/>
              </w:rPr>
              <w:t>1</w:t>
            </w:r>
          </w:p>
        </w:tc>
        <w:tc>
          <w:tcPr>
            <w:tcW w:w="0" w:type="auto"/>
            <w:tcBorders>
              <w:top w:val="nil"/>
              <w:left w:val="single" w:sz="4" w:space="0" w:color="auto"/>
              <w:bottom w:val="nil"/>
            </w:tcBorders>
            <w:vAlign w:val="center"/>
          </w:tcPr>
          <w:p w:rsidR="00692AA7" w:rsidRPr="0010645C" w:rsidRDefault="00692AA7" w:rsidP="00425CF0">
            <w:pPr>
              <w:spacing w:after="0" w:line="240" w:lineRule="auto"/>
              <w:jc w:val="center"/>
              <w:rPr>
                <w:b/>
                <w:bCs/>
                <w:sz w:val="14"/>
                <w:szCs w:val="14"/>
                <w:rtl/>
                <w:lang w:bidi="fa-IR"/>
              </w:rPr>
            </w:pPr>
            <w:r w:rsidRPr="0010645C">
              <w:rPr>
                <w:rFonts w:hint="cs"/>
                <w:b/>
                <w:bCs/>
                <w:sz w:val="14"/>
                <w:szCs w:val="14"/>
                <w:rtl/>
                <w:lang w:bidi="fa-IR"/>
              </w:rPr>
              <w:t xml:space="preserve">. . . </w:t>
            </w:r>
          </w:p>
        </w:tc>
        <w:tc>
          <w:tcPr>
            <w:tcW w:w="0" w:type="auto"/>
            <w:tcBorders>
              <w:top w:val="single" w:sz="4" w:space="0" w:color="auto"/>
              <w:left w:val="single" w:sz="4" w:space="0" w:color="auto"/>
              <w:bottom w:val="single" w:sz="4" w:space="0" w:color="auto"/>
            </w:tcBorders>
            <w:shd w:val="clear" w:color="auto" w:fill="00FFFF"/>
            <w:vAlign w:val="center"/>
          </w:tcPr>
          <w:p w:rsidR="00692AA7" w:rsidRPr="0010645C" w:rsidRDefault="00692AA7" w:rsidP="00425CF0">
            <w:pPr>
              <w:spacing w:after="0" w:line="240" w:lineRule="auto"/>
              <w:jc w:val="center"/>
              <w:rPr>
                <w:b/>
                <w:bCs/>
                <w:sz w:val="14"/>
                <w:szCs w:val="14"/>
                <w:rtl/>
                <w:lang w:bidi="fa-IR"/>
              </w:rPr>
            </w:pPr>
            <w:r w:rsidRPr="0010645C">
              <w:rPr>
                <w:b/>
                <w:bCs/>
                <w:sz w:val="14"/>
                <w:szCs w:val="14"/>
                <w:lang w:bidi="fa-IR"/>
              </w:rPr>
              <w:t>1</w:t>
            </w:r>
          </w:p>
        </w:tc>
        <w:tc>
          <w:tcPr>
            <w:tcW w:w="0" w:type="auto"/>
            <w:tcBorders>
              <w:top w:val="single" w:sz="4" w:space="0" w:color="auto"/>
              <w:left w:val="single" w:sz="4" w:space="0" w:color="auto"/>
              <w:bottom w:val="single" w:sz="4" w:space="0" w:color="auto"/>
            </w:tcBorders>
            <w:vAlign w:val="center"/>
          </w:tcPr>
          <w:p w:rsidR="00692AA7" w:rsidRPr="0010645C" w:rsidRDefault="00692AA7" w:rsidP="00425CF0">
            <w:pPr>
              <w:spacing w:after="0" w:line="240" w:lineRule="auto"/>
              <w:jc w:val="center"/>
              <w:rPr>
                <w:b/>
                <w:bCs/>
                <w:sz w:val="14"/>
                <w:szCs w:val="14"/>
                <w:rtl/>
                <w:lang w:bidi="fa-IR"/>
              </w:rPr>
            </w:pPr>
            <w:r w:rsidRPr="0010645C">
              <w:rPr>
                <w:b/>
                <w:bCs/>
                <w:sz w:val="14"/>
                <w:szCs w:val="14"/>
                <w:lang w:bidi="fa-IR"/>
              </w:rPr>
              <w:t>0</w:t>
            </w:r>
          </w:p>
        </w:tc>
        <w:tc>
          <w:tcPr>
            <w:tcW w:w="0" w:type="auto"/>
            <w:tcBorders>
              <w:top w:val="single" w:sz="4" w:space="0" w:color="auto"/>
              <w:left w:val="single" w:sz="4" w:space="0" w:color="auto"/>
              <w:bottom w:val="single" w:sz="4" w:space="0" w:color="auto"/>
            </w:tcBorders>
            <w:shd w:val="clear" w:color="auto" w:fill="00FFFF"/>
            <w:vAlign w:val="center"/>
          </w:tcPr>
          <w:p w:rsidR="00692AA7" w:rsidRPr="0010645C" w:rsidRDefault="00692AA7" w:rsidP="00425CF0">
            <w:pPr>
              <w:spacing w:after="0" w:line="240" w:lineRule="auto"/>
              <w:jc w:val="center"/>
              <w:rPr>
                <w:b/>
                <w:bCs/>
                <w:sz w:val="14"/>
                <w:szCs w:val="14"/>
                <w:rtl/>
                <w:lang w:bidi="fa-IR"/>
              </w:rPr>
            </w:pPr>
            <w:r w:rsidRPr="0010645C">
              <w:rPr>
                <w:b/>
                <w:bCs/>
                <w:sz w:val="14"/>
                <w:szCs w:val="14"/>
                <w:lang w:bidi="fa-IR"/>
              </w:rPr>
              <w:t>1</w:t>
            </w:r>
          </w:p>
        </w:tc>
        <w:tc>
          <w:tcPr>
            <w:tcW w:w="0" w:type="auto"/>
            <w:tcBorders>
              <w:top w:val="single" w:sz="4" w:space="0" w:color="auto"/>
              <w:left w:val="single" w:sz="4" w:space="0" w:color="auto"/>
              <w:bottom w:val="single" w:sz="4" w:space="0" w:color="auto"/>
            </w:tcBorders>
            <w:shd w:val="clear" w:color="auto" w:fill="00FFFF"/>
            <w:vAlign w:val="center"/>
          </w:tcPr>
          <w:p w:rsidR="00692AA7" w:rsidRPr="0010645C" w:rsidRDefault="00692AA7" w:rsidP="00425CF0">
            <w:pPr>
              <w:spacing w:after="0" w:line="240" w:lineRule="auto"/>
              <w:jc w:val="center"/>
              <w:rPr>
                <w:b/>
                <w:bCs/>
                <w:sz w:val="14"/>
                <w:szCs w:val="14"/>
                <w:rtl/>
                <w:lang w:bidi="fa-IR"/>
              </w:rPr>
            </w:pPr>
            <w:r w:rsidRPr="0010645C">
              <w:rPr>
                <w:b/>
                <w:bCs/>
                <w:sz w:val="14"/>
                <w:szCs w:val="14"/>
                <w:lang w:bidi="fa-IR"/>
              </w:rPr>
              <w:t>1</w:t>
            </w:r>
          </w:p>
        </w:tc>
        <w:tc>
          <w:tcPr>
            <w:tcW w:w="0" w:type="auto"/>
            <w:tcBorders>
              <w:top w:val="single" w:sz="4" w:space="0" w:color="auto"/>
              <w:left w:val="single" w:sz="4" w:space="0" w:color="auto"/>
              <w:bottom w:val="single" w:sz="4" w:space="0" w:color="auto"/>
            </w:tcBorders>
            <w:shd w:val="clear" w:color="auto" w:fill="00FFFF"/>
            <w:vAlign w:val="center"/>
          </w:tcPr>
          <w:p w:rsidR="00692AA7" w:rsidRPr="0010645C" w:rsidRDefault="00692AA7" w:rsidP="00425CF0">
            <w:pPr>
              <w:spacing w:after="0" w:line="240" w:lineRule="auto"/>
              <w:jc w:val="center"/>
              <w:rPr>
                <w:b/>
                <w:bCs/>
                <w:sz w:val="14"/>
                <w:szCs w:val="14"/>
                <w:rtl/>
                <w:lang w:bidi="fa-IR"/>
              </w:rPr>
            </w:pPr>
            <w:r w:rsidRPr="0010645C">
              <w:rPr>
                <w:b/>
                <w:bCs/>
                <w:sz w:val="14"/>
                <w:szCs w:val="14"/>
                <w:lang w:bidi="fa-IR"/>
              </w:rPr>
              <w:t>1</w:t>
            </w:r>
          </w:p>
        </w:tc>
        <w:tc>
          <w:tcPr>
            <w:tcW w:w="0" w:type="auto"/>
            <w:tcBorders>
              <w:top w:val="single" w:sz="4" w:space="0" w:color="auto"/>
              <w:left w:val="single" w:sz="4" w:space="0" w:color="auto"/>
              <w:bottom w:val="single" w:sz="4" w:space="0" w:color="auto"/>
            </w:tcBorders>
            <w:shd w:val="clear" w:color="auto" w:fill="00FFFF"/>
            <w:vAlign w:val="center"/>
          </w:tcPr>
          <w:p w:rsidR="00692AA7" w:rsidRPr="0010645C" w:rsidRDefault="00692AA7" w:rsidP="00425CF0">
            <w:pPr>
              <w:spacing w:after="0" w:line="240" w:lineRule="auto"/>
              <w:jc w:val="center"/>
              <w:rPr>
                <w:b/>
                <w:bCs/>
                <w:sz w:val="14"/>
                <w:szCs w:val="14"/>
                <w:rtl/>
                <w:lang w:bidi="fa-IR"/>
              </w:rPr>
            </w:pPr>
            <w:r w:rsidRPr="0010645C">
              <w:rPr>
                <w:b/>
                <w:bCs/>
                <w:sz w:val="14"/>
                <w:szCs w:val="14"/>
                <w:lang w:bidi="fa-IR"/>
              </w:rPr>
              <w:t>1</w:t>
            </w:r>
          </w:p>
        </w:tc>
        <w:tc>
          <w:tcPr>
            <w:tcW w:w="0" w:type="auto"/>
            <w:tcBorders>
              <w:top w:val="single" w:sz="4" w:space="0" w:color="auto"/>
              <w:left w:val="single" w:sz="4" w:space="0" w:color="auto"/>
              <w:bottom w:val="single" w:sz="4" w:space="0" w:color="auto"/>
            </w:tcBorders>
            <w:vAlign w:val="center"/>
          </w:tcPr>
          <w:p w:rsidR="00692AA7" w:rsidRPr="0010645C" w:rsidRDefault="00692AA7" w:rsidP="00425CF0">
            <w:pPr>
              <w:spacing w:after="0" w:line="240" w:lineRule="auto"/>
              <w:jc w:val="center"/>
              <w:rPr>
                <w:b/>
                <w:bCs/>
                <w:sz w:val="14"/>
                <w:szCs w:val="14"/>
                <w:rtl/>
                <w:lang w:bidi="fa-IR"/>
              </w:rPr>
            </w:pPr>
            <w:r w:rsidRPr="0010645C">
              <w:rPr>
                <w:b/>
                <w:bCs/>
                <w:sz w:val="14"/>
                <w:szCs w:val="14"/>
                <w:lang w:bidi="fa-IR"/>
              </w:rPr>
              <w:t>0</w:t>
            </w:r>
          </w:p>
        </w:tc>
        <w:tc>
          <w:tcPr>
            <w:tcW w:w="0" w:type="auto"/>
            <w:tcBorders>
              <w:top w:val="nil"/>
              <w:left w:val="single" w:sz="4" w:space="0" w:color="auto"/>
              <w:bottom w:val="nil"/>
            </w:tcBorders>
            <w:vAlign w:val="center"/>
          </w:tcPr>
          <w:p w:rsidR="00692AA7" w:rsidRPr="0010645C" w:rsidRDefault="00692AA7" w:rsidP="00425CF0">
            <w:pPr>
              <w:spacing w:after="0" w:line="240" w:lineRule="auto"/>
              <w:jc w:val="center"/>
              <w:rPr>
                <w:b/>
                <w:bCs/>
                <w:sz w:val="14"/>
                <w:szCs w:val="14"/>
                <w:rtl/>
                <w:lang w:bidi="fa-IR"/>
              </w:rPr>
            </w:pPr>
          </w:p>
        </w:tc>
        <w:tc>
          <w:tcPr>
            <w:tcW w:w="0" w:type="auto"/>
            <w:tcBorders>
              <w:top w:val="single" w:sz="4" w:space="0" w:color="auto"/>
              <w:left w:val="single" w:sz="4" w:space="0" w:color="auto"/>
              <w:bottom w:val="single" w:sz="4" w:space="0" w:color="auto"/>
            </w:tcBorders>
            <w:shd w:val="clear" w:color="auto" w:fill="00FFFF"/>
            <w:vAlign w:val="center"/>
          </w:tcPr>
          <w:p w:rsidR="00692AA7" w:rsidRPr="0010645C" w:rsidRDefault="00692AA7" w:rsidP="00425CF0">
            <w:pPr>
              <w:spacing w:after="0" w:line="240" w:lineRule="auto"/>
              <w:jc w:val="center"/>
              <w:rPr>
                <w:b/>
                <w:bCs/>
                <w:sz w:val="14"/>
                <w:szCs w:val="14"/>
                <w:rtl/>
                <w:lang w:bidi="fa-IR"/>
              </w:rPr>
            </w:pPr>
            <w:r w:rsidRPr="0010645C">
              <w:rPr>
                <w:b/>
                <w:bCs/>
                <w:sz w:val="14"/>
                <w:szCs w:val="14"/>
                <w:lang w:bidi="fa-IR"/>
              </w:rPr>
              <w:t>1</w:t>
            </w:r>
          </w:p>
        </w:tc>
        <w:tc>
          <w:tcPr>
            <w:tcW w:w="0" w:type="auto"/>
            <w:tcBorders>
              <w:top w:val="single" w:sz="4" w:space="0" w:color="auto"/>
              <w:bottom w:val="single" w:sz="4" w:space="0" w:color="auto"/>
            </w:tcBorders>
            <w:shd w:val="clear" w:color="auto" w:fill="00FFFF"/>
            <w:vAlign w:val="center"/>
          </w:tcPr>
          <w:p w:rsidR="00692AA7" w:rsidRPr="0010645C" w:rsidRDefault="00692AA7" w:rsidP="00425CF0">
            <w:pPr>
              <w:spacing w:after="0" w:line="240" w:lineRule="auto"/>
              <w:jc w:val="center"/>
              <w:rPr>
                <w:b/>
                <w:bCs/>
                <w:sz w:val="14"/>
                <w:szCs w:val="14"/>
                <w:rtl/>
                <w:lang w:bidi="fa-IR"/>
              </w:rPr>
            </w:pPr>
            <w:r w:rsidRPr="0010645C">
              <w:rPr>
                <w:b/>
                <w:bCs/>
                <w:sz w:val="14"/>
                <w:szCs w:val="14"/>
                <w:lang w:bidi="fa-IR"/>
              </w:rPr>
              <w:t>1</w:t>
            </w:r>
          </w:p>
        </w:tc>
        <w:tc>
          <w:tcPr>
            <w:tcW w:w="0" w:type="auto"/>
            <w:tcBorders>
              <w:top w:val="single" w:sz="4" w:space="0" w:color="auto"/>
              <w:bottom w:val="single" w:sz="4" w:space="0" w:color="auto"/>
            </w:tcBorders>
            <w:vAlign w:val="center"/>
          </w:tcPr>
          <w:p w:rsidR="00692AA7" w:rsidRPr="0010645C" w:rsidRDefault="00692AA7" w:rsidP="00425CF0">
            <w:pPr>
              <w:spacing w:after="0" w:line="240" w:lineRule="auto"/>
              <w:jc w:val="center"/>
              <w:rPr>
                <w:b/>
                <w:bCs/>
                <w:sz w:val="14"/>
                <w:szCs w:val="14"/>
                <w:rtl/>
                <w:lang w:bidi="fa-IR"/>
              </w:rPr>
            </w:pPr>
            <w:r w:rsidRPr="0010645C">
              <w:rPr>
                <w:b/>
                <w:bCs/>
                <w:sz w:val="14"/>
                <w:szCs w:val="14"/>
                <w:lang w:bidi="fa-IR"/>
              </w:rPr>
              <w:t>0</w:t>
            </w:r>
          </w:p>
        </w:tc>
        <w:tc>
          <w:tcPr>
            <w:tcW w:w="0" w:type="auto"/>
            <w:tcBorders>
              <w:top w:val="single" w:sz="4" w:space="0" w:color="auto"/>
              <w:bottom w:val="single" w:sz="4" w:space="0" w:color="auto"/>
            </w:tcBorders>
            <w:shd w:val="clear" w:color="auto" w:fill="00FFFF"/>
            <w:vAlign w:val="center"/>
          </w:tcPr>
          <w:p w:rsidR="00692AA7" w:rsidRPr="0010645C" w:rsidRDefault="00692AA7" w:rsidP="00425CF0">
            <w:pPr>
              <w:spacing w:after="0" w:line="240" w:lineRule="auto"/>
              <w:jc w:val="center"/>
              <w:rPr>
                <w:b/>
                <w:bCs/>
                <w:sz w:val="14"/>
                <w:szCs w:val="14"/>
                <w:rtl/>
                <w:lang w:bidi="fa-IR"/>
              </w:rPr>
            </w:pPr>
            <w:r w:rsidRPr="0010645C">
              <w:rPr>
                <w:b/>
                <w:bCs/>
                <w:sz w:val="14"/>
                <w:szCs w:val="14"/>
                <w:lang w:bidi="fa-IR"/>
              </w:rPr>
              <w:t>1</w:t>
            </w:r>
          </w:p>
        </w:tc>
        <w:tc>
          <w:tcPr>
            <w:tcW w:w="0" w:type="auto"/>
            <w:tcBorders>
              <w:top w:val="single" w:sz="4" w:space="0" w:color="auto"/>
              <w:bottom w:val="single" w:sz="4" w:space="0" w:color="auto"/>
            </w:tcBorders>
            <w:shd w:val="clear" w:color="auto" w:fill="00FFFF"/>
            <w:vAlign w:val="center"/>
          </w:tcPr>
          <w:p w:rsidR="00692AA7" w:rsidRPr="0010645C" w:rsidRDefault="00692AA7" w:rsidP="00425CF0">
            <w:pPr>
              <w:spacing w:after="0" w:line="240" w:lineRule="auto"/>
              <w:jc w:val="center"/>
              <w:rPr>
                <w:b/>
                <w:bCs/>
                <w:sz w:val="14"/>
                <w:szCs w:val="14"/>
                <w:rtl/>
                <w:lang w:bidi="fa-IR"/>
              </w:rPr>
            </w:pPr>
            <w:r w:rsidRPr="0010645C">
              <w:rPr>
                <w:b/>
                <w:bCs/>
                <w:sz w:val="14"/>
                <w:szCs w:val="14"/>
                <w:lang w:bidi="fa-IR"/>
              </w:rPr>
              <w:t>1</w:t>
            </w:r>
          </w:p>
        </w:tc>
        <w:tc>
          <w:tcPr>
            <w:tcW w:w="0" w:type="auto"/>
            <w:tcBorders>
              <w:top w:val="single" w:sz="4" w:space="0" w:color="auto"/>
              <w:bottom w:val="single" w:sz="4" w:space="0" w:color="auto"/>
            </w:tcBorders>
            <w:vAlign w:val="center"/>
          </w:tcPr>
          <w:p w:rsidR="00692AA7" w:rsidRPr="0010645C" w:rsidRDefault="00692AA7" w:rsidP="00425CF0">
            <w:pPr>
              <w:spacing w:after="0" w:line="240" w:lineRule="auto"/>
              <w:jc w:val="center"/>
              <w:rPr>
                <w:b/>
                <w:bCs/>
                <w:sz w:val="14"/>
                <w:szCs w:val="14"/>
                <w:rtl/>
                <w:lang w:bidi="fa-IR"/>
              </w:rPr>
            </w:pPr>
            <w:r w:rsidRPr="0010645C">
              <w:rPr>
                <w:b/>
                <w:bCs/>
                <w:sz w:val="14"/>
                <w:szCs w:val="14"/>
                <w:lang w:bidi="fa-IR"/>
              </w:rPr>
              <w:t>0</w:t>
            </w:r>
          </w:p>
        </w:tc>
        <w:tc>
          <w:tcPr>
            <w:tcW w:w="0" w:type="auto"/>
            <w:tcBorders>
              <w:top w:val="single" w:sz="4" w:space="0" w:color="auto"/>
              <w:bottom w:val="single" w:sz="4" w:space="0" w:color="auto"/>
            </w:tcBorders>
            <w:vAlign w:val="center"/>
          </w:tcPr>
          <w:p w:rsidR="00692AA7" w:rsidRPr="0010645C" w:rsidRDefault="00692AA7" w:rsidP="00425CF0">
            <w:pPr>
              <w:spacing w:after="0" w:line="240" w:lineRule="auto"/>
              <w:jc w:val="center"/>
              <w:rPr>
                <w:b/>
                <w:bCs/>
                <w:sz w:val="14"/>
                <w:szCs w:val="14"/>
                <w:lang w:bidi="fa-IR"/>
              </w:rPr>
            </w:pPr>
            <w:r w:rsidRPr="0010645C">
              <w:rPr>
                <w:b/>
                <w:bCs/>
                <w:sz w:val="14"/>
                <w:szCs w:val="14"/>
                <w:lang w:bidi="fa-IR"/>
              </w:rPr>
              <w:t>0</w:t>
            </w:r>
          </w:p>
        </w:tc>
        <w:tc>
          <w:tcPr>
            <w:tcW w:w="0" w:type="auto"/>
            <w:tcBorders>
              <w:top w:val="nil"/>
              <w:bottom w:val="nil"/>
              <w:right w:val="nil"/>
            </w:tcBorders>
          </w:tcPr>
          <w:p w:rsidR="00692AA7" w:rsidRPr="00A42561" w:rsidRDefault="00692AA7" w:rsidP="00425CF0">
            <w:pPr>
              <w:spacing w:after="0" w:line="240" w:lineRule="auto"/>
              <w:jc w:val="center"/>
              <w:rPr>
                <w:b/>
                <w:bCs/>
                <w:sz w:val="16"/>
                <w:szCs w:val="16"/>
                <w:lang w:bidi="fa-IR"/>
              </w:rPr>
            </w:pPr>
          </w:p>
        </w:tc>
      </w:tr>
    </w:tbl>
    <w:p w:rsidR="00692AA7" w:rsidRPr="00A42561" w:rsidRDefault="00692AA7" w:rsidP="00425CF0">
      <w:pPr>
        <w:spacing w:line="240" w:lineRule="auto"/>
        <w:rPr>
          <w:b/>
          <w:bCs/>
          <w:sz w:val="2"/>
          <w:szCs w:val="2"/>
          <w:rtl/>
          <w:lang w:bidi="fa-IR"/>
        </w:rPr>
      </w:pPr>
      <w:r w:rsidRPr="00A42561">
        <w:rPr>
          <w:rFonts w:hint="cs"/>
          <w:sz w:val="26"/>
          <w:rtl/>
          <w:lang w:bidi="fa-IR"/>
        </w:rPr>
        <w:tab/>
      </w:r>
    </w:p>
    <w:p w:rsidR="00692AA7" w:rsidRPr="00A42561" w:rsidRDefault="00692AA7" w:rsidP="00D33CA1">
      <w:pPr>
        <w:pStyle w:val="Style1"/>
        <w:bidi w:val="0"/>
        <w:spacing w:line="240" w:lineRule="auto"/>
        <w:rPr>
          <w:rFonts w:ascii="Times New Roman" w:eastAsia="Times New Roman" w:hAnsi="Times New Roman"/>
          <w:b/>
          <w:sz w:val="20"/>
          <w:lang w:bidi="fa-IR"/>
        </w:rPr>
      </w:pPr>
      <w:r w:rsidRPr="00A42561">
        <w:rPr>
          <w:rFonts w:ascii="Times New Roman" w:eastAsia="Times New Roman" w:hAnsi="Times New Roman"/>
          <w:b/>
          <w:sz w:val="20"/>
          <w:lang w:bidi="fa-IR"/>
        </w:rPr>
        <w:t>Figure 2. An example of GBELP chromosome</w:t>
      </w:r>
    </w:p>
    <w:p w:rsidR="005F026C" w:rsidRDefault="005F026C" w:rsidP="00425CF0">
      <w:pPr>
        <w:contextualSpacing/>
        <w:jc w:val="both"/>
        <w:rPr>
          <w:b/>
          <w:bCs/>
          <w:sz w:val="22"/>
          <w:szCs w:val="22"/>
          <w:lang w:bidi="fa-IR"/>
        </w:rPr>
        <w:sectPr w:rsidR="005F026C" w:rsidSect="009D334A">
          <w:footnotePr>
            <w:numRestart w:val="eachPage"/>
          </w:footnotePr>
          <w:type w:val="continuous"/>
          <w:pgSz w:w="11906" w:h="16838" w:code="9"/>
          <w:pgMar w:top="1138" w:right="851" w:bottom="1411" w:left="794" w:header="562" w:footer="1022" w:gutter="0"/>
          <w:cols w:space="288"/>
          <w:docGrid w:linePitch="435"/>
        </w:sectPr>
      </w:pPr>
    </w:p>
    <w:p w:rsidR="00692AA7" w:rsidRPr="00425CF0" w:rsidRDefault="00692AA7" w:rsidP="00A23EE6">
      <w:pPr>
        <w:spacing w:line="240" w:lineRule="auto"/>
        <w:contextualSpacing/>
        <w:jc w:val="both"/>
        <w:rPr>
          <w:b/>
          <w:bCs/>
          <w:sz w:val="22"/>
          <w:szCs w:val="22"/>
          <w:lang w:bidi="fa-IR"/>
        </w:rPr>
      </w:pPr>
      <w:r w:rsidRPr="00425CF0">
        <w:rPr>
          <w:b/>
          <w:bCs/>
          <w:sz w:val="22"/>
          <w:szCs w:val="22"/>
          <w:lang w:bidi="fa-IR"/>
        </w:rPr>
        <w:t>iii. Fitness Function</w:t>
      </w:r>
    </w:p>
    <w:p w:rsidR="00D53383" w:rsidRPr="000135A3" w:rsidRDefault="00D53383" w:rsidP="00822C55">
      <w:pPr>
        <w:spacing w:line="240" w:lineRule="auto"/>
        <w:jc w:val="both"/>
        <w:rPr>
          <w:sz w:val="18"/>
          <w:szCs w:val="18"/>
          <w:lang w:bidi="fa-IR"/>
        </w:rPr>
      </w:pPr>
      <w:r w:rsidRPr="000135A3">
        <w:rPr>
          <w:sz w:val="18"/>
          <w:szCs w:val="18"/>
          <w:lang w:bidi="fa-IR"/>
        </w:rPr>
        <w:t>Solution evaluat</w:t>
      </w:r>
      <w:r w:rsidR="003A00F9" w:rsidRPr="000135A3">
        <w:rPr>
          <w:sz w:val="18"/>
          <w:szCs w:val="18"/>
          <w:lang w:bidi="fa-IR"/>
        </w:rPr>
        <w:t>ion</w:t>
      </w:r>
      <w:r w:rsidR="00823295" w:rsidRPr="000135A3">
        <w:rPr>
          <w:sz w:val="18"/>
          <w:szCs w:val="18"/>
          <w:lang w:bidi="fa-IR"/>
        </w:rPr>
        <w:t xml:space="preserve"> done</w:t>
      </w:r>
      <w:r w:rsidR="003A00F9" w:rsidRPr="000135A3">
        <w:rPr>
          <w:sz w:val="18"/>
          <w:szCs w:val="18"/>
          <w:lang w:bidi="fa-IR"/>
        </w:rPr>
        <w:t xml:space="preserve"> by a compounded </w:t>
      </w:r>
      <w:r w:rsidR="00823295" w:rsidRPr="000135A3">
        <w:rPr>
          <w:sz w:val="18"/>
          <w:szCs w:val="18"/>
          <w:lang w:bidi="fa-IR"/>
        </w:rPr>
        <w:t xml:space="preserve">function, </w:t>
      </w:r>
      <m:oMath>
        <m:r>
          <m:rPr>
            <m:sty m:val="p"/>
          </m:rPr>
          <w:rPr>
            <w:rFonts w:ascii="Cambria Math"/>
            <w:sz w:val="18"/>
            <w:szCs w:val="18"/>
            <w:lang w:bidi="fa-IR"/>
          </w:rPr>
          <m:t>Z</m:t>
        </m:r>
        <m:d>
          <m:dPr>
            <m:ctrlPr>
              <w:rPr>
                <w:rFonts w:ascii="Cambria Math" w:hAnsi="Cambria Math"/>
                <w:sz w:val="18"/>
                <w:szCs w:val="18"/>
                <w:lang w:bidi="fa-IR"/>
              </w:rPr>
            </m:ctrlPr>
          </m:dPr>
          <m:e>
            <m:r>
              <m:rPr>
                <m:sty m:val="p"/>
              </m:rPr>
              <w:rPr>
                <w:rFonts w:ascii="Cambria Math"/>
                <w:sz w:val="18"/>
                <w:szCs w:val="18"/>
                <w:lang w:bidi="fa-IR"/>
              </w:rPr>
              <m:t>x,y</m:t>
            </m:r>
          </m:e>
        </m:d>
      </m:oMath>
      <w:r w:rsidR="007D39A4" w:rsidRPr="000135A3">
        <w:rPr>
          <w:sz w:val="18"/>
          <w:szCs w:val="18"/>
          <w:lang w:bidi="fa-IR"/>
        </w:rPr>
        <w:t xml:space="preserve">. </w:t>
      </w:r>
      <w:r w:rsidR="00823295" w:rsidRPr="000135A3">
        <w:rPr>
          <w:sz w:val="18"/>
          <w:szCs w:val="18"/>
          <w:lang w:bidi="fa-IR"/>
        </w:rPr>
        <w:t>S</w:t>
      </w:r>
      <w:r w:rsidR="003A00F9" w:rsidRPr="000135A3">
        <w:rPr>
          <w:sz w:val="18"/>
          <w:szCs w:val="18"/>
          <w:lang w:bidi="fa-IR"/>
        </w:rPr>
        <w:t xml:space="preserve">o less objective </w:t>
      </w:r>
      <w:r w:rsidR="002A3567" w:rsidRPr="000135A3">
        <w:rPr>
          <w:sz w:val="18"/>
          <w:szCs w:val="18"/>
          <w:lang w:bidi="fa-IR"/>
        </w:rPr>
        <w:t>functions</w:t>
      </w:r>
      <w:r w:rsidR="00C63E23" w:rsidRPr="000135A3">
        <w:rPr>
          <w:sz w:val="18"/>
          <w:szCs w:val="18"/>
          <w:lang w:bidi="fa-IR"/>
        </w:rPr>
        <w:t xml:space="preserve"> have</w:t>
      </w:r>
      <w:r w:rsidR="003A00F9" w:rsidRPr="000135A3">
        <w:rPr>
          <w:sz w:val="18"/>
          <w:szCs w:val="18"/>
          <w:lang w:bidi="fa-IR"/>
        </w:rPr>
        <w:t xml:space="preserve"> a further fitness.</w:t>
      </w:r>
    </w:p>
    <w:p w:rsidR="00823295" w:rsidRPr="000135A3" w:rsidRDefault="00823295" w:rsidP="00A23EE6">
      <w:pPr>
        <w:spacing w:line="240" w:lineRule="auto"/>
        <w:contextualSpacing/>
        <w:jc w:val="both"/>
        <w:rPr>
          <w:b/>
          <w:bCs/>
          <w:sz w:val="18"/>
          <w:szCs w:val="18"/>
          <w:lang w:bidi="fa-IR"/>
        </w:rPr>
      </w:pPr>
      <w:r w:rsidRPr="000135A3">
        <w:rPr>
          <w:b/>
          <w:bCs/>
          <w:sz w:val="18"/>
          <w:szCs w:val="18"/>
          <w:lang w:bidi="fa-IR"/>
        </w:rPr>
        <w:t xml:space="preserve">iv. </w:t>
      </w:r>
      <w:r w:rsidR="00F07DEC" w:rsidRPr="000135A3">
        <w:rPr>
          <w:b/>
          <w:bCs/>
          <w:sz w:val="18"/>
          <w:szCs w:val="18"/>
          <w:lang w:bidi="fa-IR"/>
        </w:rPr>
        <w:t xml:space="preserve">Reproduction (Selection) </w:t>
      </w:r>
      <w:r w:rsidR="00041079" w:rsidRPr="000135A3">
        <w:rPr>
          <w:b/>
          <w:bCs/>
          <w:sz w:val="18"/>
          <w:szCs w:val="18"/>
          <w:lang w:bidi="fa-IR"/>
        </w:rPr>
        <w:t>Operator</w:t>
      </w:r>
    </w:p>
    <w:p w:rsidR="00F07DEC" w:rsidRDefault="00F07DEC" w:rsidP="00822C55">
      <w:pPr>
        <w:spacing w:line="240" w:lineRule="auto"/>
        <w:contextualSpacing/>
        <w:jc w:val="both"/>
        <w:rPr>
          <w:color w:val="000000"/>
          <w:sz w:val="18"/>
          <w:szCs w:val="18"/>
        </w:rPr>
      </w:pPr>
      <w:r w:rsidRPr="000135A3">
        <w:rPr>
          <w:sz w:val="18"/>
          <w:szCs w:val="18"/>
          <w:lang w:bidi="fa-IR"/>
        </w:rPr>
        <w:t xml:space="preserve">Some chromosomes randomly select from population for reproduction. In </w:t>
      </w:r>
      <w:r w:rsidR="008A256E" w:rsidRPr="000135A3">
        <w:rPr>
          <w:sz w:val="18"/>
          <w:szCs w:val="18"/>
          <w:lang w:bidi="fa-IR"/>
        </w:rPr>
        <w:t xml:space="preserve">the </w:t>
      </w:r>
      <w:r w:rsidRPr="000135A3">
        <w:rPr>
          <w:sz w:val="18"/>
          <w:szCs w:val="18"/>
          <w:lang w:bidi="fa-IR"/>
        </w:rPr>
        <w:t>proposed GA</w:t>
      </w:r>
      <w:r w:rsidR="004C2EFC" w:rsidRPr="000135A3">
        <w:rPr>
          <w:sz w:val="18"/>
          <w:szCs w:val="18"/>
          <w:lang w:bidi="fa-IR"/>
        </w:rPr>
        <w:t xml:space="preserve">, we </w:t>
      </w:r>
      <w:r w:rsidR="008A256E" w:rsidRPr="000135A3">
        <w:rPr>
          <w:sz w:val="18"/>
          <w:szCs w:val="18"/>
          <w:lang w:bidi="fa-IR"/>
        </w:rPr>
        <w:t xml:space="preserve">used </w:t>
      </w:r>
      <w:r w:rsidR="008A256E" w:rsidRPr="000135A3">
        <w:rPr>
          <w:color w:val="000000"/>
          <w:sz w:val="18"/>
          <w:szCs w:val="18"/>
        </w:rPr>
        <w:t xml:space="preserve">roulette wheel method for </w:t>
      </w:r>
      <w:r w:rsidR="004C2EFC" w:rsidRPr="000135A3">
        <w:rPr>
          <w:color w:val="000000"/>
          <w:sz w:val="18"/>
          <w:szCs w:val="18"/>
        </w:rPr>
        <w:t xml:space="preserve">this </w:t>
      </w:r>
      <w:r w:rsidR="008A256E" w:rsidRPr="000135A3">
        <w:rPr>
          <w:color w:val="000000"/>
          <w:sz w:val="18"/>
          <w:szCs w:val="18"/>
        </w:rPr>
        <w:t>selection</w:t>
      </w:r>
      <w:r w:rsidR="004C2EFC" w:rsidRPr="000135A3">
        <w:rPr>
          <w:color w:val="000000"/>
          <w:sz w:val="18"/>
          <w:szCs w:val="18"/>
        </w:rPr>
        <w:t>. The probability of chromosome selection i calculated depending</w:t>
      </w:r>
      <w:r w:rsidR="00D33CA1">
        <w:rPr>
          <w:color w:val="000000"/>
          <w:sz w:val="18"/>
          <w:szCs w:val="18"/>
        </w:rPr>
        <w:t xml:space="preserve"> on its fitness, by equation (19</w:t>
      </w:r>
      <w:r w:rsidR="004C2EFC" w:rsidRPr="000135A3">
        <w:rPr>
          <w:color w:val="000000"/>
          <w:sz w:val="18"/>
          <w:szCs w:val="18"/>
        </w:rPr>
        <w:t>):</w:t>
      </w:r>
    </w:p>
    <w:p w:rsidR="00D33CA1" w:rsidRPr="00D33CA1" w:rsidRDefault="00D33CA1" w:rsidP="00A23EE6">
      <w:pPr>
        <w:spacing w:line="240" w:lineRule="auto"/>
        <w:ind w:firstLine="274"/>
        <w:contextualSpacing/>
        <w:jc w:val="both"/>
        <w:rPr>
          <w:color w:val="000000"/>
          <w:sz w:val="24"/>
          <w:szCs w:val="24"/>
        </w:rPr>
      </w:pPr>
    </w:p>
    <w:p w:rsidR="004C2EFC" w:rsidRPr="000135A3" w:rsidRDefault="00666F84" w:rsidP="00A23EE6">
      <w:pPr>
        <w:spacing w:line="240" w:lineRule="auto"/>
        <w:ind w:firstLine="274"/>
        <w:contextualSpacing/>
        <w:jc w:val="both"/>
        <w:rPr>
          <w:sz w:val="18"/>
          <w:szCs w:val="18"/>
          <w:lang w:bidi="fa-IR"/>
        </w:rPr>
      </w:pPr>
      <m:oMath>
        <m:sSub>
          <m:sSubPr>
            <m:ctrlPr>
              <w:rPr>
                <w:rFonts w:ascii="Cambria Math" w:hAnsi="Cambria Math"/>
                <w:sz w:val="18"/>
                <w:szCs w:val="18"/>
                <w:lang w:bidi="fa-IR"/>
              </w:rPr>
            </m:ctrlPr>
          </m:sSubPr>
          <m:e>
            <m:r>
              <m:rPr>
                <m:sty m:val="p"/>
              </m:rPr>
              <w:rPr>
                <w:rFonts w:ascii="Cambria Math"/>
                <w:sz w:val="18"/>
                <w:szCs w:val="18"/>
                <w:lang w:bidi="fa-IR"/>
              </w:rPr>
              <m:t>p</m:t>
            </m:r>
          </m:e>
          <m:sub>
            <m:r>
              <m:rPr>
                <m:sty m:val="p"/>
              </m:rPr>
              <w:rPr>
                <w:rFonts w:ascii="Cambria Math"/>
                <w:sz w:val="18"/>
                <w:szCs w:val="18"/>
                <w:lang w:bidi="fa-IR"/>
              </w:rPr>
              <m:t>i</m:t>
            </m:r>
          </m:sub>
        </m:sSub>
        <m:r>
          <m:rPr>
            <m:sty m:val="p"/>
          </m:rPr>
          <w:rPr>
            <w:rFonts w:ascii="Cambria Math"/>
            <w:sz w:val="18"/>
            <w:szCs w:val="18"/>
            <w:lang w:bidi="fa-IR"/>
          </w:rPr>
          <m:t>=</m:t>
        </m:r>
        <m:f>
          <m:fPr>
            <m:ctrlPr>
              <w:rPr>
                <w:rFonts w:ascii="Cambria Math" w:hAnsi="Cambria Math"/>
                <w:sz w:val="18"/>
                <w:szCs w:val="18"/>
                <w:lang w:bidi="fa-IR"/>
              </w:rPr>
            </m:ctrlPr>
          </m:fPr>
          <m:num>
            <m:sSup>
              <m:sSupPr>
                <m:ctrlPr>
                  <w:rPr>
                    <w:rFonts w:ascii="Cambria Math" w:hAnsi="Cambria Math"/>
                    <w:sz w:val="18"/>
                    <w:szCs w:val="18"/>
                    <w:lang w:bidi="fa-IR"/>
                  </w:rPr>
                </m:ctrlPr>
              </m:sSupPr>
              <m:e>
                <m:r>
                  <m:rPr>
                    <m:sty m:val="p"/>
                  </m:rPr>
                  <w:rPr>
                    <w:rFonts w:ascii="Cambria Math"/>
                    <w:sz w:val="18"/>
                    <w:szCs w:val="18"/>
                    <w:lang w:bidi="fa-IR"/>
                  </w:rPr>
                  <m:t>e</m:t>
                </m:r>
              </m:e>
              <m:sup>
                <m:r>
                  <m:rPr>
                    <m:sty m:val="p"/>
                  </m:rPr>
                  <w:rPr>
                    <w:sz w:val="18"/>
                    <w:szCs w:val="18"/>
                    <w:lang w:bidi="fa-IR"/>
                  </w:rPr>
                  <m:t>-</m:t>
                </m:r>
                <m:r>
                  <m:rPr>
                    <m:sty m:val="p"/>
                  </m:rPr>
                  <w:rPr>
                    <w:rFonts w:ascii="Cambria Math"/>
                    <w:sz w:val="18"/>
                    <w:szCs w:val="18"/>
                    <w:lang w:bidi="fa-IR"/>
                  </w:rPr>
                  <w:sym w:font="Symbol" w:char="F062"/>
                </m:r>
                <m:f>
                  <m:fPr>
                    <m:ctrlPr>
                      <w:rPr>
                        <w:rFonts w:ascii="Cambria Math" w:hAnsi="Cambria Math"/>
                        <w:sz w:val="18"/>
                        <w:szCs w:val="18"/>
                        <w:lang w:bidi="fa-IR"/>
                      </w:rPr>
                    </m:ctrlPr>
                  </m:fPr>
                  <m:num>
                    <m:sSub>
                      <m:sSubPr>
                        <m:ctrlPr>
                          <w:rPr>
                            <w:rFonts w:ascii="Cambria Math" w:hAnsi="Cambria Math"/>
                            <w:sz w:val="18"/>
                            <w:szCs w:val="18"/>
                            <w:lang w:bidi="fa-IR"/>
                          </w:rPr>
                        </m:ctrlPr>
                      </m:sSubPr>
                      <m:e>
                        <m:r>
                          <m:rPr>
                            <m:sty m:val="p"/>
                          </m:rPr>
                          <w:rPr>
                            <w:rFonts w:ascii="Cambria Math"/>
                            <w:sz w:val="18"/>
                            <w:szCs w:val="18"/>
                            <w:lang w:bidi="fa-IR"/>
                          </w:rPr>
                          <m:t>Z</m:t>
                        </m:r>
                      </m:e>
                      <m:sub>
                        <m:r>
                          <m:rPr>
                            <m:sty m:val="p"/>
                          </m:rPr>
                          <w:rPr>
                            <w:rFonts w:ascii="Cambria Math"/>
                            <w:sz w:val="18"/>
                            <w:szCs w:val="18"/>
                            <w:lang w:bidi="fa-IR"/>
                          </w:rPr>
                          <m:t>i</m:t>
                        </m:r>
                      </m:sub>
                    </m:sSub>
                  </m:num>
                  <m:den>
                    <m:sSub>
                      <m:sSubPr>
                        <m:ctrlPr>
                          <w:rPr>
                            <w:rFonts w:ascii="Cambria Math" w:hAnsi="Cambria Math"/>
                            <w:sz w:val="18"/>
                            <w:szCs w:val="18"/>
                            <w:lang w:bidi="fa-IR"/>
                          </w:rPr>
                        </m:ctrlPr>
                      </m:sSubPr>
                      <m:e>
                        <m:r>
                          <m:rPr>
                            <m:sty m:val="p"/>
                          </m:rPr>
                          <w:rPr>
                            <w:rFonts w:ascii="Cambria Math"/>
                            <w:sz w:val="18"/>
                            <w:szCs w:val="18"/>
                            <w:lang w:bidi="fa-IR"/>
                          </w:rPr>
                          <m:t>Z</m:t>
                        </m:r>
                      </m:e>
                      <m:sub>
                        <m:r>
                          <m:rPr>
                            <m:sty m:val="p"/>
                          </m:rPr>
                          <w:rPr>
                            <w:rFonts w:ascii="Cambria Math"/>
                            <w:sz w:val="18"/>
                            <w:szCs w:val="18"/>
                            <w:lang w:bidi="fa-IR"/>
                          </w:rPr>
                          <m:t>max</m:t>
                        </m:r>
                      </m:sub>
                    </m:sSub>
                  </m:den>
                </m:f>
              </m:sup>
            </m:sSup>
          </m:num>
          <m:den>
            <m:nary>
              <m:naryPr>
                <m:chr m:val="∑"/>
                <m:limLoc m:val="undOvr"/>
                <m:ctrlPr>
                  <w:rPr>
                    <w:rFonts w:ascii="Cambria Math" w:hAnsi="Cambria Math"/>
                    <w:sz w:val="18"/>
                    <w:szCs w:val="18"/>
                    <w:lang w:bidi="fa-IR"/>
                  </w:rPr>
                </m:ctrlPr>
              </m:naryPr>
              <m:sub>
                <m:r>
                  <m:rPr>
                    <m:sty m:val="p"/>
                  </m:rPr>
                  <w:rPr>
                    <w:rFonts w:ascii="Cambria Math"/>
                    <w:sz w:val="18"/>
                    <w:szCs w:val="18"/>
                    <w:lang w:bidi="fa-IR"/>
                  </w:rPr>
                  <m:t>j=1</m:t>
                </m:r>
              </m:sub>
              <m:sup>
                <m:r>
                  <m:rPr>
                    <m:sty m:val="p"/>
                  </m:rPr>
                  <w:rPr>
                    <w:rFonts w:ascii="Cambria Math"/>
                    <w:sz w:val="18"/>
                    <w:szCs w:val="18"/>
                    <w:lang w:bidi="fa-IR"/>
                  </w:rPr>
                  <m:t>n</m:t>
                </m:r>
              </m:sup>
              <m:e>
                <m:sSup>
                  <m:sSupPr>
                    <m:ctrlPr>
                      <w:rPr>
                        <w:rFonts w:ascii="Cambria Math" w:hAnsi="Cambria Math"/>
                        <w:sz w:val="18"/>
                        <w:szCs w:val="18"/>
                        <w:lang w:bidi="fa-IR"/>
                      </w:rPr>
                    </m:ctrlPr>
                  </m:sSupPr>
                  <m:e>
                    <m:r>
                      <m:rPr>
                        <m:sty m:val="p"/>
                      </m:rPr>
                      <w:rPr>
                        <w:rFonts w:ascii="Cambria Math"/>
                        <w:sz w:val="18"/>
                        <w:szCs w:val="18"/>
                        <w:lang w:bidi="fa-IR"/>
                      </w:rPr>
                      <m:t>e</m:t>
                    </m:r>
                  </m:e>
                  <m:sup>
                    <m:r>
                      <m:rPr>
                        <m:sty m:val="p"/>
                      </m:rPr>
                      <w:rPr>
                        <w:sz w:val="18"/>
                        <w:szCs w:val="18"/>
                        <w:lang w:bidi="fa-IR"/>
                      </w:rPr>
                      <m:t>-</m:t>
                    </m:r>
                    <m:r>
                      <m:rPr>
                        <m:sty m:val="p"/>
                      </m:rPr>
                      <w:rPr>
                        <w:rFonts w:ascii="Cambria Math"/>
                        <w:sz w:val="18"/>
                        <w:szCs w:val="18"/>
                        <w:lang w:bidi="fa-IR"/>
                      </w:rPr>
                      <w:sym w:font="Symbol" w:char="F062"/>
                    </m:r>
                    <m:f>
                      <m:fPr>
                        <m:ctrlPr>
                          <w:rPr>
                            <w:rFonts w:ascii="Cambria Math" w:hAnsi="Cambria Math"/>
                            <w:sz w:val="18"/>
                            <w:szCs w:val="18"/>
                            <w:lang w:bidi="fa-IR"/>
                          </w:rPr>
                        </m:ctrlPr>
                      </m:fPr>
                      <m:num>
                        <m:sSub>
                          <m:sSubPr>
                            <m:ctrlPr>
                              <w:rPr>
                                <w:rFonts w:ascii="Cambria Math" w:hAnsi="Cambria Math"/>
                                <w:sz w:val="18"/>
                                <w:szCs w:val="18"/>
                                <w:lang w:bidi="fa-IR"/>
                              </w:rPr>
                            </m:ctrlPr>
                          </m:sSubPr>
                          <m:e>
                            <m:r>
                              <m:rPr>
                                <m:sty m:val="p"/>
                              </m:rPr>
                              <w:rPr>
                                <w:rFonts w:ascii="Cambria Math"/>
                                <w:sz w:val="18"/>
                                <w:szCs w:val="18"/>
                                <w:lang w:bidi="fa-IR"/>
                              </w:rPr>
                              <m:t>Z</m:t>
                            </m:r>
                          </m:e>
                          <m:sub>
                            <m:r>
                              <m:rPr>
                                <m:sty m:val="p"/>
                              </m:rPr>
                              <w:rPr>
                                <w:rFonts w:ascii="Cambria Math"/>
                                <w:sz w:val="18"/>
                                <w:szCs w:val="18"/>
                                <w:lang w:bidi="fa-IR"/>
                              </w:rPr>
                              <m:t>j</m:t>
                            </m:r>
                          </m:sub>
                        </m:sSub>
                      </m:num>
                      <m:den>
                        <m:sSub>
                          <m:sSubPr>
                            <m:ctrlPr>
                              <w:rPr>
                                <w:rFonts w:ascii="Cambria Math" w:hAnsi="Cambria Math"/>
                                <w:sz w:val="18"/>
                                <w:szCs w:val="18"/>
                                <w:lang w:bidi="fa-IR"/>
                              </w:rPr>
                            </m:ctrlPr>
                          </m:sSubPr>
                          <m:e>
                            <m:r>
                              <m:rPr>
                                <m:sty m:val="p"/>
                              </m:rPr>
                              <w:rPr>
                                <w:rFonts w:ascii="Cambria Math"/>
                                <w:sz w:val="18"/>
                                <w:szCs w:val="18"/>
                                <w:lang w:bidi="fa-IR"/>
                              </w:rPr>
                              <m:t>Z</m:t>
                            </m:r>
                          </m:e>
                          <m:sub>
                            <m:r>
                              <m:rPr>
                                <m:sty m:val="p"/>
                              </m:rPr>
                              <w:rPr>
                                <w:rFonts w:ascii="Cambria Math"/>
                                <w:sz w:val="18"/>
                                <w:szCs w:val="18"/>
                                <w:lang w:bidi="fa-IR"/>
                              </w:rPr>
                              <m:t>max</m:t>
                            </m:r>
                          </m:sub>
                        </m:sSub>
                      </m:den>
                    </m:f>
                  </m:sup>
                </m:sSup>
              </m:e>
            </m:nary>
          </m:den>
        </m:f>
        <m:r>
          <m:rPr>
            <m:sty m:val="p"/>
          </m:rPr>
          <w:rPr>
            <w:rFonts w:ascii="Cambria Math"/>
            <w:sz w:val="18"/>
            <w:szCs w:val="18"/>
            <w:lang w:bidi="fa-IR"/>
          </w:rPr>
          <m:t xml:space="preserve">                                                                           </m:t>
        </m:r>
      </m:oMath>
      <w:r w:rsidR="004C2EFC" w:rsidRPr="000135A3">
        <w:rPr>
          <w:sz w:val="18"/>
          <w:szCs w:val="18"/>
          <w:lang w:bidi="fa-IR"/>
        </w:rPr>
        <w:t xml:space="preserve">    </w:t>
      </w:r>
      <w:r w:rsidR="0051162C">
        <w:rPr>
          <w:sz w:val="18"/>
          <w:szCs w:val="18"/>
          <w:lang w:bidi="fa-IR"/>
        </w:rPr>
        <w:t xml:space="preserve">  (19</w:t>
      </w:r>
      <w:r w:rsidR="004C2EFC" w:rsidRPr="000135A3">
        <w:rPr>
          <w:sz w:val="18"/>
          <w:szCs w:val="18"/>
          <w:lang w:bidi="fa-IR"/>
        </w:rPr>
        <w:t>)</w:t>
      </w:r>
    </w:p>
    <w:p w:rsidR="004C2EFC" w:rsidRPr="000135A3" w:rsidRDefault="00666F84" w:rsidP="00822C55">
      <w:pPr>
        <w:spacing w:line="240" w:lineRule="auto"/>
        <w:contextualSpacing/>
        <w:jc w:val="both"/>
        <w:rPr>
          <w:sz w:val="18"/>
          <w:szCs w:val="18"/>
          <w:lang w:bidi="fa-IR"/>
        </w:rPr>
      </w:pPr>
      <m:oMath>
        <m:sSub>
          <m:sSubPr>
            <m:ctrlPr>
              <w:rPr>
                <w:rFonts w:ascii="Cambria Math" w:hAnsi="Cambria Math"/>
                <w:sz w:val="18"/>
                <w:szCs w:val="18"/>
                <w:lang w:bidi="fa-IR"/>
              </w:rPr>
            </m:ctrlPr>
          </m:sSubPr>
          <m:e>
            <m:r>
              <m:rPr>
                <m:sty m:val="p"/>
              </m:rPr>
              <w:rPr>
                <w:rFonts w:ascii="Cambria Math"/>
                <w:sz w:val="18"/>
                <w:szCs w:val="18"/>
                <w:lang w:bidi="fa-IR"/>
              </w:rPr>
              <m:t>Z</m:t>
            </m:r>
          </m:e>
          <m:sub>
            <m:r>
              <m:rPr>
                <m:sty m:val="p"/>
              </m:rPr>
              <w:rPr>
                <w:rFonts w:ascii="Cambria Math"/>
                <w:sz w:val="18"/>
                <w:szCs w:val="18"/>
                <w:lang w:bidi="fa-IR"/>
              </w:rPr>
              <m:t>j</m:t>
            </m:r>
          </m:sub>
        </m:sSub>
      </m:oMath>
      <w:r w:rsidR="004C2EFC" w:rsidRPr="000135A3">
        <w:rPr>
          <w:sz w:val="18"/>
          <w:szCs w:val="18"/>
          <w:lang w:bidi="fa-IR"/>
        </w:rPr>
        <w:t xml:space="preserve"> i</w:t>
      </w:r>
      <w:r w:rsidR="00F5179F" w:rsidRPr="000135A3">
        <w:rPr>
          <w:sz w:val="18"/>
          <w:szCs w:val="18"/>
          <w:lang w:bidi="fa-IR"/>
        </w:rPr>
        <w:t>s</w:t>
      </w:r>
      <w:r w:rsidR="004C2EFC" w:rsidRPr="000135A3">
        <w:rPr>
          <w:sz w:val="18"/>
          <w:szCs w:val="18"/>
          <w:lang w:bidi="fa-IR"/>
        </w:rPr>
        <w:t xml:space="preserve"> the objective function of chromosome j </w:t>
      </w:r>
      <w:r w:rsidR="00F5179F" w:rsidRPr="000135A3">
        <w:rPr>
          <w:sz w:val="18"/>
          <w:szCs w:val="18"/>
          <w:lang w:bidi="fa-IR"/>
        </w:rPr>
        <w:t xml:space="preserve">and </w:t>
      </w:r>
      <m:oMath>
        <m:sSub>
          <m:sSubPr>
            <m:ctrlPr>
              <w:rPr>
                <w:rFonts w:ascii="Cambria Math" w:hAnsi="Cambria Math"/>
                <w:sz w:val="18"/>
                <w:szCs w:val="18"/>
                <w:lang w:bidi="fa-IR"/>
              </w:rPr>
            </m:ctrlPr>
          </m:sSubPr>
          <m:e>
            <m:r>
              <m:rPr>
                <m:sty m:val="p"/>
              </m:rPr>
              <w:rPr>
                <w:rFonts w:ascii="Cambria Math"/>
                <w:sz w:val="18"/>
                <w:szCs w:val="18"/>
                <w:lang w:bidi="fa-IR"/>
              </w:rPr>
              <m:t>Z</m:t>
            </m:r>
          </m:e>
          <m:sub>
            <m:r>
              <m:rPr>
                <m:sty m:val="p"/>
              </m:rPr>
              <w:rPr>
                <w:rFonts w:ascii="Cambria Math"/>
                <w:sz w:val="18"/>
                <w:szCs w:val="18"/>
                <w:lang w:bidi="fa-IR"/>
              </w:rPr>
              <m:t>max</m:t>
            </m:r>
          </m:sub>
        </m:sSub>
      </m:oMath>
      <w:r w:rsidR="00F5179F" w:rsidRPr="000135A3">
        <w:rPr>
          <w:sz w:val="18"/>
          <w:szCs w:val="18"/>
          <w:lang w:bidi="fa-IR"/>
        </w:rPr>
        <w:t xml:space="preserve"> is the maximum of this function between all associated solution. </w:t>
      </w:r>
      <w:r w:rsidR="00F5179F" w:rsidRPr="000135A3">
        <w:rPr>
          <w:sz w:val="18"/>
          <w:szCs w:val="18"/>
          <w:lang w:bidi="fa-IR"/>
        </w:rPr>
        <w:sym w:font="Symbol" w:char="F062"/>
      </w:r>
      <w:r w:rsidR="00F5179F" w:rsidRPr="000135A3">
        <w:rPr>
          <w:sz w:val="18"/>
          <w:szCs w:val="18"/>
          <w:lang w:bidi="fa-IR"/>
        </w:rPr>
        <w:t xml:space="preserve"> is a control parameter for chromosome selection </w:t>
      </w:r>
      <w:r w:rsidR="00605162" w:rsidRPr="000135A3">
        <w:rPr>
          <w:sz w:val="18"/>
          <w:szCs w:val="18"/>
          <w:lang w:bidi="fa-IR"/>
        </w:rPr>
        <w:t>(intensity</w:t>
      </w:r>
      <w:r w:rsidR="00F5179F" w:rsidRPr="000135A3">
        <w:rPr>
          <w:sz w:val="18"/>
          <w:szCs w:val="18"/>
          <w:lang w:bidi="fa-IR"/>
        </w:rPr>
        <w:t xml:space="preserve"> parameter) and tuned in such a way that a half of chromos</w:t>
      </w:r>
      <w:r w:rsidR="00242DF9" w:rsidRPr="000135A3">
        <w:rPr>
          <w:sz w:val="18"/>
          <w:szCs w:val="18"/>
          <w:lang w:bidi="fa-IR"/>
        </w:rPr>
        <w:t xml:space="preserve">omes probability selection </w:t>
      </w:r>
      <w:r w:rsidR="00F5179F" w:rsidRPr="000135A3">
        <w:rPr>
          <w:sz w:val="18"/>
          <w:szCs w:val="18"/>
          <w:lang w:bidi="fa-IR"/>
        </w:rPr>
        <w:t>was 80%.</w:t>
      </w:r>
    </w:p>
    <w:p w:rsidR="00F5179F" w:rsidRPr="000135A3" w:rsidRDefault="00F5179F" w:rsidP="00A23EE6">
      <w:pPr>
        <w:spacing w:line="240" w:lineRule="auto"/>
        <w:contextualSpacing/>
        <w:jc w:val="both"/>
        <w:rPr>
          <w:b/>
          <w:bCs/>
          <w:sz w:val="18"/>
          <w:szCs w:val="18"/>
          <w:lang w:bidi="fa-IR"/>
        </w:rPr>
      </w:pPr>
      <w:r w:rsidRPr="000135A3">
        <w:rPr>
          <w:b/>
          <w:bCs/>
          <w:sz w:val="18"/>
          <w:szCs w:val="18"/>
          <w:lang w:bidi="fa-IR"/>
        </w:rPr>
        <w:t xml:space="preserve">v. Crossover </w:t>
      </w:r>
      <w:r w:rsidR="00041079" w:rsidRPr="000135A3">
        <w:rPr>
          <w:b/>
          <w:bCs/>
          <w:sz w:val="18"/>
          <w:szCs w:val="18"/>
          <w:lang w:bidi="fa-IR"/>
        </w:rPr>
        <w:t>Operator</w:t>
      </w:r>
    </w:p>
    <w:p w:rsidR="00F5179F" w:rsidRDefault="008412F1" w:rsidP="00822C55">
      <w:pPr>
        <w:spacing w:line="240" w:lineRule="auto"/>
        <w:contextualSpacing/>
        <w:jc w:val="both"/>
        <w:rPr>
          <w:sz w:val="18"/>
          <w:szCs w:val="18"/>
          <w:lang w:bidi="fa-IR"/>
        </w:rPr>
      </w:pPr>
      <w:r w:rsidRPr="000135A3">
        <w:rPr>
          <w:sz w:val="18"/>
          <w:szCs w:val="18"/>
          <w:lang w:bidi="fa-IR"/>
        </w:rPr>
        <w:t>The cross</w:t>
      </w:r>
      <w:r w:rsidR="00C33B4E" w:rsidRPr="000135A3">
        <w:rPr>
          <w:sz w:val="18"/>
          <w:szCs w:val="18"/>
          <w:lang w:bidi="fa-IR"/>
        </w:rPr>
        <w:t xml:space="preserve">over </w:t>
      </w:r>
      <w:r w:rsidR="00041079" w:rsidRPr="000135A3">
        <w:rPr>
          <w:sz w:val="18"/>
          <w:szCs w:val="18"/>
          <w:lang w:bidi="fa-IR"/>
        </w:rPr>
        <w:t>operator</w:t>
      </w:r>
      <w:r w:rsidR="00C33B4E" w:rsidRPr="000135A3">
        <w:rPr>
          <w:sz w:val="18"/>
          <w:szCs w:val="18"/>
          <w:lang w:bidi="fa-IR"/>
        </w:rPr>
        <w:t xml:space="preserve"> we used </w:t>
      </w:r>
      <w:r w:rsidRPr="000135A3">
        <w:rPr>
          <w:sz w:val="18"/>
          <w:szCs w:val="18"/>
          <w:lang w:bidi="fa-IR"/>
        </w:rPr>
        <w:t>here</w:t>
      </w:r>
      <w:r w:rsidR="00BC01B9" w:rsidRPr="000135A3">
        <w:rPr>
          <w:sz w:val="18"/>
          <w:szCs w:val="18"/>
          <w:lang w:bidi="fa-IR"/>
        </w:rPr>
        <w:t xml:space="preserve"> is u</w:t>
      </w:r>
      <w:r w:rsidR="00BC01B9" w:rsidRPr="000135A3">
        <w:rPr>
          <w:color w:val="000000"/>
          <w:sz w:val="18"/>
          <w:szCs w:val="18"/>
        </w:rPr>
        <w:t>niform</w:t>
      </w:r>
      <w:r w:rsidR="00A81CDD" w:rsidRPr="000135A3">
        <w:rPr>
          <w:sz w:val="18"/>
          <w:szCs w:val="18"/>
          <w:lang w:bidi="fa-IR"/>
        </w:rPr>
        <w:t>. First two chromosomes selected and then one random chromosome with binary values created</w:t>
      </w:r>
      <w:r w:rsidRPr="000135A3">
        <w:rPr>
          <w:sz w:val="18"/>
          <w:szCs w:val="18"/>
          <w:lang w:bidi="fa-IR"/>
        </w:rPr>
        <w:t xml:space="preserve">. </w:t>
      </w:r>
      <w:r w:rsidR="009A7310" w:rsidRPr="000135A3">
        <w:rPr>
          <w:sz w:val="18"/>
          <w:szCs w:val="18"/>
          <w:lang w:bidi="fa-IR"/>
        </w:rPr>
        <w:t>One binary random distribution determined that each gens of children should pick from parents’ gen.</w:t>
      </w:r>
      <w:r w:rsidR="00E017E0" w:rsidRPr="000135A3">
        <w:rPr>
          <w:sz w:val="18"/>
          <w:szCs w:val="18"/>
          <w:lang w:bidi="fa-IR"/>
        </w:rPr>
        <w:t xml:space="preserve"> So children created by equations (</w:t>
      </w:r>
      <w:r w:rsidR="0051162C">
        <w:rPr>
          <w:sz w:val="18"/>
          <w:szCs w:val="18"/>
          <w:lang w:bidi="fa-IR"/>
        </w:rPr>
        <w:t>20</w:t>
      </w:r>
      <w:r w:rsidR="00E017E0" w:rsidRPr="000135A3">
        <w:rPr>
          <w:sz w:val="18"/>
          <w:szCs w:val="18"/>
          <w:lang w:bidi="fa-IR"/>
        </w:rPr>
        <w:t>) and (</w:t>
      </w:r>
      <w:r w:rsidR="00C63E23" w:rsidRPr="000135A3">
        <w:rPr>
          <w:sz w:val="18"/>
          <w:szCs w:val="18"/>
          <w:lang w:bidi="fa-IR"/>
        </w:rPr>
        <w:t>2</w:t>
      </w:r>
      <w:r w:rsidR="0051162C">
        <w:rPr>
          <w:sz w:val="18"/>
          <w:szCs w:val="18"/>
          <w:lang w:bidi="fa-IR"/>
        </w:rPr>
        <w:t>1</w:t>
      </w:r>
      <w:r w:rsidR="00E017E0" w:rsidRPr="000135A3">
        <w:rPr>
          <w:sz w:val="18"/>
          <w:szCs w:val="18"/>
          <w:lang w:bidi="fa-IR"/>
        </w:rPr>
        <w:t>)</w:t>
      </w:r>
      <w:r w:rsidR="00605162" w:rsidRPr="000135A3">
        <w:rPr>
          <w:sz w:val="18"/>
          <w:szCs w:val="18"/>
          <w:lang w:bidi="fa-IR"/>
        </w:rPr>
        <w:t>.</w:t>
      </w:r>
    </w:p>
    <w:p w:rsidR="0051162C" w:rsidRPr="0051162C" w:rsidRDefault="0051162C" w:rsidP="00A23EE6">
      <w:pPr>
        <w:spacing w:line="240" w:lineRule="auto"/>
        <w:ind w:firstLine="274"/>
        <w:contextualSpacing/>
        <w:jc w:val="both"/>
        <w:rPr>
          <w:sz w:val="24"/>
          <w:szCs w:val="24"/>
          <w:lang w:bidi="fa-IR"/>
        </w:rPr>
      </w:pPr>
    </w:p>
    <w:p w:rsidR="009E11D1" w:rsidRPr="000135A3" w:rsidRDefault="00666F84" w:rsidP="00A23EE6">
      <w:pPr>
        <w:spacing w:line="240" w:lineRule="auto"/>
        <w:ind w:firstLine="270"/>
        <w:jc w:val="both"/>
        <w:rPr>
          <w:sz w:val="18"/>
          <w:szCs w:val="18"/>
          <w:lang w:bidi="fa-IR"/>
        </w:rPr>
      </w:pPr>
      <m:oMath>
        <m:sSub>
          <m:sSubPr>
            <m:ctrlPr>
              <w:rPr>
                <w:rFonts w:ascii="Cambria Math" w:hAnsi="Cambria Math"/>
                <w:i/>
                <w:sz w:val="18"/>
                <w:szCs w:val="18"/>
                <w:lang w:bidi="fa-IR"/>
              </w:rPr>
            </m:ctrlPr>
          </m:sSubPr>
          <m:e>
            <m:r>
              <w:rPr>
                <w:rFonts w:ascii="Cambria Math" w:hAnsi="Cambria Math"/>
                <w:sz w:val="18"/>
                <w:szCs w:val="18"/>
                <w:lang w:bidi="fa-IR"/>
              </w:rPr>
              <m:t>y</m:t>
            </m:r>
          </m:e>
          <m:sub>
            <m:r>
              <w:rPr>
                <w:rFonts w:ascii="Cambria Math"/>
                <w:sz w:val="18"/>
                <w:szCs w:val="18"/>
                <w:lang w:bidi="fa-IR"/>
              </w:rPr>
              <m:t>1</m:t>
            </m:r>
            <m:r>
              <w:rPr>
                <w:rFonts w:ascii="Cambria Math" w:hAnsi="Cambria Math"/>
                <w:sz w:val="18"/>
                <w:szCs w:val="18"/>
                <w:lang w:bidi="fa-IR"/>
              </w:rPr>
              <m:t>i</m:t>
            </m:r>
          </m:sub>
        </m:sSub>
        <m:r>
          <w:rPr>
            <w:rFonts w:ascii="Cambria Math"/>
            <w:sz w:val="18"/>
            <w:szCs w:val="18"/>
            <w:lang w:bidi="fa-IR"/>
          </w:rPr>
          <m:t>=</m:t>
        </m:r>
        <m:sSub>
          <m:sSubPr>
            <m:ctrlPr>
              <w:rPr>
                <w:rFonts w:ascii="Cambria Math" w:hAnsi="Cambria Math"/>
                <w:i/>
                <w:sz w:val="18"/>
                <w:szCs w:val="18"/>
                <w:lang w:bidi="fa-IR"/>
              </w:rPr>
            </m:ctrlPr>
          </m:sSubPr>
          <m:e>
            <m:r>
              <w:rPr>
                <w:rFonts w:ascii="Cambria Math" w:hAnsi="Cambria Math"/>
                <w:sz w:val="18"/>
                <w:szCs w:val="18"/>
                <w:lang w:bidi="fa-IR"/>
              </w:rPr>
              <m:t>θ</m:t>
            </m:r>
          </m:e>
          <m:sub>
            <m:r>
              <w:rPr>
                <w:rFonts w:ascii="Cambria Math" w:hAnsi="Cambria Math"/>
                <w:sz w:val="18"/>
                <w:szCs w:val="18"/>
                <w:lang w:bidi="fa-IR"/>
              </w:rPr>
              <m:t>i</m:t>
            </m:r>
          </m:sub>
        </m:sSub>
        <m:sSub>
          <m:sSubPr>
            <m:ctrlPr>
              <w:rPr>
                <w:rFonts w:ascii="Cambria Math" w:hAnsi="Cambria Math"/>
                <w:i/>
                <w:sz w:val="18"/>
                <w:szCs w:val="18"/>
                <w:lang w:bidi="fa-IR"/>
              </w:rPr>
            </m:ctrlPr>
          </m:sSubPr>
          <m:e>
            <m:r>
              <w:rPr>
                <w:rFonts w:ascii="Cambria Math" w:hAnsi="Cambria Math"/>
                <w:sz w:val="18"/>
                <w:szCs w:val="18"/>
                <w:lang w:bidi="fa-IR"/>
              </w:rPr>
              <m:t>x</m:t>
            </m:r>
          </m:e>
          <m:sub>
            <m:r>
              <w:rPr>
                <w:rFonts w:ascii="Cambria Math"/>
                <w:sz w:val="18"/>
                <w:szCs w:val="18"/>
                <w:lang w:bidi="fa-IR"/>
              </w:rPr>
              <m:t>1</m:t>
            </m:r>
            <m:r>
              <w:rPr>
                <w:rFonts w:ascii="Cambria Math" w:hAnsi="Cambria Math"/>
                <w:sz w:val="18"/>
                <w:szCs w:val="18"/>
                <w:lang w:bidi="fa-IR"/>
              </w:rPr>
              <m:t>i</m:t>
            </m:r>
          </m:sub>
        </m:sSub>
        <m:r>
          <w:rPr>
            <w:rFonts w:ascii="Cambria Math"/>
            <w:sz w:val="18"/>
            <w:szCs w:val="18"/>
            <w:lang w:bidi="fa-IR"/>
          </w:rPr>
          <m:t>+(1</m:t>
        </m:r>
        <m:r>
          <w:rPr>
            <w:sz w:val="18"/>
            <w:szCs w:val="18"/>
            <w:lang w:bidi="fa-IR"/>
          </w:rPr>
          <m:t>-</m:t>
        </m:r>
        <m:sSub>
          <m:sSubPr>
            <m:ctrlPr>
              <w:rPr>
                <w:rFonts w:ascii="Cambria Math" w:hAnsi="Cambria Math"/>
                <w:i/>
                <w:sz w:val="18"/>
                <w:szCs w:val="18"/>
                <w:lang w:bidi="fa-IR"/>
              </w:rPr>
            </m:ctrlPr>
          </m:sSubPr>
          <m:e>
            <m:r>
              <w:rPr>
                <w:rFonts w:ascii="Cambria Math" w:hAnsi="Cambria Math"/>
                <w:sz w:val="18"/>
                <w:szCs w:val="18"/>
                <w:lang w:bidi="fa-IR"/>
              </w:rPr>
              <m:t>θ</m:t>
            </m:r>
          </m:e>
          <m:sub>
            <m:r>
              <w:rPr>
                <w:rFonts w:ascii="Cambria Math" w:hAnsi="Cambria Math"/>
                <w:sz w:val="18"/>
                <w:szCs w:val="18"/>
                <w:lang w:bidi="fa-IR"/>
              </w:rPr>
              <m:t>i</m:t>
            </m:r>
          </m:sub>
        </m:sSub>
        <m:r>
          <w:rPr>
            <w:rFonts w:ascii="Cambria Math"/>
            <w:sz w:val="18"/>
            <w:szCs w:val="18"/>
            <w:lang w:bidi="fa-IR"/>
          </w:rPr>
          <m:t>)</m:t>
        </m:r>
        <m:sSub>
          <m:sSubPr>
            <m:ctrlPr>
              <w:rPr>
                <w:rFonts w:ascii="Cambria Math" w:hAnsi="Cambria Math"/>
                <w:i/>
                <w:sz w:val="18"/>
                <w:szCs w:val="18"/>
                <w:lang w:bidi="fa-IR"/>
              </w:rPr>
            </m:ctrlPr>
          </m:sSubPr>
          <m:e>
            <m:r>
              <w:rPr>
                <w:rFonts w:ascii="Cambria Math" w:hAnsi="Cambria Math"/>
                <w:sz w:val="18"/>
                <w:szCs w:val="18"/>
                <w:lang w:bidi="fa-IR"/>
              </w:rPr>
              <m:t>x</m:t>
            </m:r>
          </m:e>
          <m:sub>
            <m:r>
              <w:rPr>
                <w:rFonts w:ascii="Cambria Math"/>
                <w:sz w:val="18"/>
                <w:szCs w:val="18"/>
                <w:lang w:bidi="fa-IR"/>
              </w:rPr>
              <m:t>2</m:t>
            </m:r>
            <m:r>
              <w:rPr>
                <w:rFonts w:ascii="Cambria Math" w:hAnsi="Cambria Math"/>
                <w:sz w:val="18"/>
                <w:szCs w:val="18"/>
                <w:lang w:bidi="fa-IR"/>
              </w:rPr>
              <m:t>i</m:t>
            </m:r>
          </m:sub>
        </m:sSub>
      </m:oMath>
      <w:r w:rsidR="00255607" w:rsidRPr="000135A3">
        <w:rPr>
          <w:sz w:val="18"/>
          <w:szCs w:val="18"/>
          <w:lang w:bidi="fa-IR"/>
        </w:rPr>
        <w:t xml:space="preserve">   </w:t>
      </w:r>
      <w:r w:rsidR="005F026C" w:rsidRPr="000135A3">
        <w:rPr>
          <w:sz w:val="18"/>
          <w:szCs w:val="18"/>
          <w:lang w:bidi="fa-IR"/>
        </w:rPr>
        <w:t xml:space="preserve">                        </w:t>
      </w:r>
      <w:r w:rsidR="0051162C">
        <w:rPr>
          <w:sz w:val="18"/>
          <w:szCs w:val="18"/>
          <w:lang w:bidi="fa-IR"/>
        </w:rPr>
        <w:t xml:space="preserve">                     </w:t>
      </w:r>
      <w:r w:rsidR="005F026C" w:rsidRPr="000135A3">
        <w:rPr>
          <w:sz w:val="18"/>
          <w:szCs w:val="18"/>
          <w:lang w:bidi="fa-IR"/>
        </w:rPr>
        <w:t xml:space="preserve">        </w:t>
      </w:r>
      <w:r w:rsidR="00255607" w:rsidRPr="000135A3">
        <w:rPr>
          <w:sz w:val="18"/>
          <w:szCs w:val="18"/>
          <w:lang w:bidi="fa-IR"/>
        </w:rPr>
        <w:t>(</w:t>
      </w:r>
      <w:r w:rsidR="0051162C">
        <w:rPr>
          <w:sz w:val="18"/>
          <w:szCs w:val="18"/>
          <w:lang w:bidi="fa-IR"/>
        </w:rPr>
        <w:t>20</w:t>
      </w:r>
      <w:r w:rsidR="00255607" w:rsidRPr="000135A3">
        <w:rPr>
          <w:sz w:val="18"/>
          <w:szCs w:val="18"/>
          <w:lang w:bidi="fa-IR"/>
        </w:rPr>
        <w:t>)</w:t>
      </w:r>
    </w:p>
    <w:p w:rsidR="00255607" w:rsidRDefault="00666F84" w:rsidP="00A23EE6">
      <w:pPr>
        <w:spacing w:line="240" w:lineRule="auto"/>
        <w:ind w:firstLine="274"/>
        <w:contextualSpacing/>
        <w:jc w:val="both"/>
        <w:rPr>
          <w:sz w:val="18"/>
          <w:szCs w:val="18"/>
          <w:lang w:bidi="fa-IR"/>
        </w:rPr>
      </w:pPr>
      <m:oMath>
        <m:sSub>
          <m:sSubPr>
            <m:ctrlPr>
              <w:rPr>
                <w:rFonts w:ascii="Cambria Math" w:hAnsi="Cambria Math"/>
                <w:i/>
                <w:sz w:val="18"/>
                <w:szCs w:val="18"/>
                <w:lang w:bidi="fa-IR"/>
              </w:rPr>
            </m:ctrlPr>
          </m:sSubPr>
          <m:e>
            <m:r>
              <w:rPr>
                <w:rFonts w:ascii="Cambria Math" w:hAnsi="Cambria Math"/>
                <w:sz w:val="18"/>
                <w:szCs w:val="18"/>
                <w:lang w:bidi="fa-IR"/>
              </w:rPr>
              <m:t>y</m:t>
            </m:r>
          </m:e>
          <m:sub>
            <m:r>
              <w:rPr>
                <w:rFonts w:ascii="Cambria Math"/>
                <w:sz w:val="18"/>
                <w:szCs w:val="18"/>
                <w:lang w:bidi="fa-IR"/>
              </w:rPr>
              <m:t>2</m:t>
            </m:r>
            <m:r>
              <w:rPr>
                <w:rFonts w:ascii="Cambria Math" w:hAnsi="Cambria Math"/>
                <w:sz w:val="18"/>
                <w:szCs w:val="18"/>
                <w:lang w:bidi="fa-IR"/>
              </w:rPr>
              <m:t>i</m:t>
            </m:r>
          </m:sub>
        </m:sSub>
        <m:r>
          <w:rPr>
            <w:rFonts w:ascii="Cambria Math"/>
            <w:sz w:val="18"/>
            <w:szCs w:val="18"/>
            <w:lang w:bidi="fa-IR"/>
          </w:rPr>
          <m:t>=</m:t>
        </m:r>
        <m:sSub>
          <m:sSubPr>
            <m:ctrlPr>
              <w:rPr>
                <w:rFonts w:ascii="Cambria Math" w:hAnsi="Cambria Math"/>
                <w:i/>
                <w:sz w:val="18"/>
                <w:szCs w:val="18"/>
                <w:lang w:bidi="fa-IR"/>
              </w:rPr>
            </m:ctrlPr>
          </m:sSubPr>
          <m:e>
            <m:r>
              <w:rPr>
                <w:rFonts w:ascii="Cambria Math" w:hAnsi="Cambria Math"/>
                <w:sz w:val="18"/>
                <w:szCs w:val="18"/>
                <w:lang w:bidi="fa-IR"/>
              </w:rPr>
              <m:t>θ</m:t>
            </m:r>
          </m:e>
          <m:sub>
            <m:r>
              <w:rPr>
                <w:rFonts w:ascii="Cambria Math" w:hAnsi="Cambria Math"/>
                <w:sz w:val="18"/>
                <w:szCs w:val="18"/>
                <w:lang w:bidi="fa-IR"/>
              </w:rPr>
              <m:t>i</m:t>
            </m:r>
          </m:sub>
        </m:sSub>
        <m:sSub>
          <m:sSubPr>
            <m:ctrlPr>
              <w:rPr>
                <w:rFonts w:ascii="Cambria Math" w:hAnsi="Cambria Math"/>
                <w:i/>
                <w:sz w:val="18"/>
                <w:szCs w:val="18"/>
                <w:lang w:bidi="fa-IR"/>
              </w:rPr>
            </m:ctrlPr>
          </m:sSubPr>
          <m:e>
            <m:r>
              <w:rPr>
                <w:rFonts w:ascii="Cambria Math" w:hAnsi="Cambria Math"/>
                <w:sz w:val="18"/>
                <w:szCs w:val="18"/>
                <w:lang w:bidi="fa-IR"/>
              </w:rPr>
              <m:t>x</m:t>
            </m:r>
          </m:e>
          <m:sub>
            <m:r>
              <w:rPr>
                <w:rFonts w:ascii="Cambria Math"/>
                <w:sz w:val="18"/>
                <w:szCs w:val="18"/>
                <w:lang w:bidi="fa-IR"/>
              </w:rPr>
              <m:t>2</m:t>
            </m:r>
            <m:r>
              <w:rPr>
                <w:rFonts w:ascii="Cambria Math" w:hAnsi="Cambria Math"/>
                <w:sz w:val="18"/>
                <w:szCs w:val="18"/>
                <w:lang w:bidi="fa-IR"/>
              </w:rPr>
              <m:t>i</m:t>
            </m:r>
          </m:sub>
        </m:sSub>
        <m:r>
          <w:rPr>
            <w:rFonts w:ascii="Cambria Math"/>
            <w:sz w:val="18"/>
            <w:szCs w:val="18"/>
            <w:lang w:bidi="fa-IR"/>
          </w:rPr>
          <m:t>+</m:t>
        </m:r>
        <m:d>
          <m:dPr>
            <m:ctrlPr>
              <w:rPr>
                <w:rFonts w:ascii="Cambria Math" w:hAnsi="Cambria Math"/>
                <w:i/>
                <w:sz w:val="18"/>
                <w:szCs w:val="18"/>
                <w:lang w:bidi="fa-IR"/>
              </w:rPr>
            </m:ctrlPr>
          </m:dPr>
          <m:e>
            <m:r>
              <w:rPr>
                <w:rFonts w:ascii="Cambria Math"/>
                <w:sz w:val="18"/>
                <w:szCs w:val="18"/>
                <w:lang w:bidi="fa-IR"/>
              </w:rPr>
              <m:t>1</m:t>
            </m:r>
            <m:r>
              <w:rPr>
                <w:sz w:val="18"/>
                <w:szCs w:val="18"/>
                <w:lang w:bidi="fa-IR"/>
              </w:rPr>
              <m:t>-</m:t>
            </m:r>
            <m:sSub>
              <m:sSubPr>
                <m:ctrlPr>
                  <w:rPr>
                    <w:rFonts w:ascii="Cambria Math" w:hAnsi="Cambria Math"/>
                    <w:i/>
                    <w:sz w:val="18"/>
                    <w:szCs w:val="18"/>
                    <w:lang w:bidi="fa-IR"/>
                  </w:rPr>
                </m:ctrlPr>
              </m:sSubPr>
              <m:e>
                <m:r>
                  <w:rPr>
                    <w:rFonts w:ascii="Cambria Math" w:hAnsi="Cambria Math"/>
                    <w:sz w:val="18"/>
                    <w:szCs w:val="18"/>
                    <w:lang w:bidi="fa-IR"/>
                  </w:rPr>
                  <m:t>θ</m:t>
                </m:r>
              </m:e>
              <m:sub>
                <m:r>
                  <w:rPr>
                    <w:rFonts w:ascii="Cambria Math" w:hAnsi="Cambria Math"/>
                    <w:sz w:val="18"/>
                    <w:szCs w:val="18"/>
                    <w:lang w:bidi="fa-IR"/>
                  </w:rPr>
                  <m:t>i</m:t>
                </m:r>
              </m:sub>
            </m:sSub>
          </m:e>
        </m:d>
        <m:sSub>
          <m:sSubPr>
            <m:ctrlPr>
              <w:rPr>
                <w:rFonts w:ascii="Cambria Math" w:hAnsi="Cambria Math"/>
                <w:i/>
                <w:sz w:val="18"/>
                <w:szCs w:val="18"/>
                <w:lang w:bidi="fa-IR"/>
              </w:rPr>
            </m:ctrlPr>
          </m:sSubPr>
          <m:e>
            <m:r>
              <w:rPr>
                <w:rFonts w:ascii="Cambria Math" w:hAnsi="Cambria Math"/>
                <w:sz w:val="18"/>
                <w:szCs w:val="18"/>
                <w:lang w:bidi="fa-IR"/>
              </w:rPr>
              <m:t>x</m:t>
            </m:r>
          </m:e>
          <m:sub>
            <m:r>
              <w:rPr>
                <w:rFonts w:ascii="Cambria Math"/>
                <w:sz w:val="18"/>
                <w:szCs w:val="18"/>
                <w:lang w:bidi="fa-IR"/>
              </w:rPr>
              <m:t>1</m:t>
            </m:r>
            <m:r>
              <w:rPr>
                <w:rFonts w:ascii="Cambria Math" w:hAnsi="Cambria Math"/>
                <w:sz w:val="18"/>
                <w:szCs w:val="18"/>
                <w:lang w:bidi="fa-IR"/>
              </w:rPr>
              <m:t>i</m:t>
            </m:r>
          </m:sub>
        </m:sSub>
        <m:r>
          <w:rPr>
            <w:rFonts w:ascii="Cambria Math"/>
            <w:sz w:val="18"/>
            <w:szCs w:val="18"/>
            <w:lang w:bidi="fa-IR"/>
          </w:rPr>
          <m:t xml:space="preserve">                     </m:t>
        </m:r>
      </m:oMath>
      <w:r w:rsidR="002021DA" w:rsidRPr="000135A3">
        <w:rPr>
          <w:sz w:val="18"/>
          <w:szCs w:val="18"/>
          <w:lang w:bidi="fa-IR"/>
        </w:rPr>
        <w:t xml:space="preserve">          </w:t>
      </w:r>
      <w:r w:rsidR="0051162C">
        <w:rPr>
          <w:sz w:val="18"/>
          <w:szCs w:val="18"/>
          <w:lang w:bidi="fa-IR"/>
        </w:rPr>
        <w:t xml:space="preserve">       </w:t>
      </w:r>
      <w:r w:rsidR="002021DA" w:rsidRPr="000135A3">
        <w:rPr>
          <w:sz w:val="18"/>
          <w:szCs w:val="18"/>
          <w:lang w:bidi="fa-IR"/>
        </w:rPr>
        <w:t xml:space="preserve">     </w:t>
      </w:r>
      <w:r w:rsidR="0051162C">
        <w:rPr>
          <w:sz w:val="18"/>
          <w:szCs w:val="18"/>
          <w:lang w:bidi="fa-IR"/>
        </w:rPr>
        <w:t xml:space="preserve">            </w:t>
      </w:r>
      <w:r w:rsidR="002021DA" w:rsidRPr="000135A3">
        <w:rPr>
          <w:sz w:val="18"/>
          <w:szCs w:val="18"/>
          <w:lang w:bidi="fa-IR"/>
        </w:rPr>
        <w:t xml:space="preserve">   (2</w:t>
      </w:r>
      <w:r w:rsidR="0051162C">
        <w:rPr>
          <w:sz w:val="18"/>
          <w:szCs w:val="18"/>
          <w:lang w:bidi="fa-IR"/>
        </w:rPr>
        <w:t>1</w:t>
      </w:r>
      <w:r w:rsidR="00255607" w:rsidRPr="000135A3">
        <w:rPr>
          <w:sz w:val="18"/>
          <w:szCs w:val="18"/>
          <w:lang w:bidi="fa-IR"/>
        </w:rPr>
        <w:t>)</w:t>
      </w:r>
    </w:p>
    <w:p w:rsidR="0054096E" w:rsidRPr="0054096E" w:rsidRDefault="0054096E" w:rsidP="00A23EE6">
      <w:pPr>
        <w:spacing w:line="240" w:lineRule="auto"/>
        <w:ind w:firstLine="274"/>
        <w:contextualSpacing/>
        <w:jc w:val="both"/>
        <w:rPr>
          <w:sz w:val="12"/>
          <w:szCs w:val="12"/>
          <w:lang w:bidi="fa-IR"/>
        </w:rPr>
      </w:pPr>
    </w:p>
    <w:p w:rsidR="00E36D25" w:rsidRDefault="00666F84" w:rsidP="00822C55">
      <w:pPr>
        <w:spacing w:line="240" w:lineRule="auto"/>
        <w:jc w:val="both"/>
        <w:rPr>
          <w:sz w:val="18"/>
          <w:szCs w:val="18"/>
          <w:lang w:bidi="fa-IR"/>
        </w:rPr>
      </w:pPr>
      <m:oMath>
        <m:sSub>
          <m:sSubPr>
            <m:ctrlPr>
              <w:rPr>
                <w:rFonts w:ascii="Cambria Math" w:hAnsi="Cambria Math"/>
                <w:i/>
                <w:sz w:val="18"/>
                <w:szCs w:val="18"/>
                <w:lang w:bidi="fa-IR"/>
              </w:rPr>
            </m:ctrlPr>
          </m:sSubPr>
          <m:e>
            <m:r>
              <w:rPr>
                <w:rFonts w:ascii="Cambria Math" w:hAnsi="Cambria Math"/>
                <w:sz w:val="18"/>
                <w:szCs w:val="18"/>
                <w:lang w:bidi="fa-IR"/>
              </w:rPr>
              <m:t>x</m:t>
            </m:r>
          </m:e>
          <m:sub>
            <m:r>
              <w:rPr>
                <w:rFonts w:ascii="Cambria Math"/>
                <w:sz w:val="18"/>
                <w:szCs w:val="18"/>
                <w:lang w:bidi="fa-IR"/>
              </w:rPr>
              <m:t>1</m:t>
            </m:r>
            <m:r>
              <w:rPr>
                <w:rFonts w:ascii="Cambria Math" w:hAnsi="Cambria Math"/>
                <w:sz w:val="18"/>
                <w:szCs w:val="18"/>
                <w:lang w:bidi="fa-IR"/>
              </w:rPr>
              <m:t>i</m:t>
            </m:r>
          </m:sub>
        </m:sSub>
        <m:r>
          <w:rPr>
            <w:rFonts w:ascii="Cambria Math"/>
            <w:sz w:val="18"/>
            <w:szCs w:val="18"/>
            <w:lang w:bidi="fa-IR"/>
          </w:rPr>
          <m:t xml:space="preserve"> </m:t>
        </m:r>
      </m:oMath>
      <w:r w:rsidR="004366A8" w:rsidRPr="000135A3">
        <w:rPr>
          <w:sz w:val="18"/>
          <w:szCs w:val="18"/>
          <w:lang w:bidi="fa-IR"/>
        </w:rPr>
        <w:t xml:space="preserve"> and </w:t>
      </w:r>
      <m:oMath>
        <m:sSub>
          <m:sSubPr>
            <m:ctrlPr>
              <w:rPr>
                <w:rFonts w:ascii="Cambria Math" w:hAnsi="Cambria Math"/>
                <w:i/>
                <w:sz w:val="18"/>
                <w:szCs w:val="18"/>
                <w:lang w:bidi="fa-IR"/>
              </w:rPr>
            </m:ctrlPr>
          </m:sSubPr>
          <m:e>
            <m:r>
              <w:rPr>
                <w:rFonts w:ascii="Cambria Math" w:hAnsi="Cambria Math"/>
                <w:sz w:val="18"/>
                <w:szCs w:val="18"/>
                <w:lang w:bidi="fa-IR"/>
              </w:rPr>
              <m:t>x</m:t>
            </m:r>
          </m:e>
          <m:sub>
            <m:r>
              <w:rPr>
                <w:rFonts w:ascii="Cambria Math"/>
                <w:sz w:val="18"/>
                <w:szCs w:val="18"/>
                <w:lang w:bidi="fa-IR"/>
              </w:rPr>
              <m:t>2</m:t>
            </m:r>
            <m:r>
              <w:rPr>
                <w:rFonts w:ascii="Cambria Math" w:hAnsi="Cambria Math"/>
                <w:sz w:val="18"/>
                <w:szCs w:val="18"/>
                <w:lang w:bidi="fa-IR"/>
              </w:rPr>
              <m:t>i</m:t>
            </m:r>
          </m:sub>
        </m:sSub>
      </m:oMath>
      <w:r w:rsidR="004366A8" w:rsidRPr="000135A3">
        <w:rPr>
          <w:sz w:val="18"/>
          <w:szCs w:val="18"/>
          <w:lang w:bidi="fa-IR"/>
        </w:rPr>
        <w:t xml:space="preserve">are first and second parents, </w:t>
      </w:r>
      <w:r w:rsidR="008B138D" w:rsidRPr="000135A3">
        <w:rPr>
          <w:sz w:val="18"/>
          <w:szCs w:val="18"/>
          <w:lang w:bidi="fa-IR"/>
        </w:rPr>
        <w:t xml:space="preserve">and </w:t>
      </w:r>
      <m:oMath>
        <m:sSub>
          <m:sSubPr>
            <m:ctrlPr>
              <w:rPr>
                <w:rFonts w:ascii="Cambria Math" w:hAnsi="Cambria Math"/>
                <w:i/>
                <w:sz w:val="18"/>
                <w:szCs w:val="18"/>
                <w:lang w:bidi="fa-IR"/>
              </w:rPr>
            </m:ctrlPr>
          </m:sSubPr>
          <m:e>
            <m:r>
              <w:rPr>
                <w:rFonts w:ascii="Cambria Math" w:hAnsi="Cambria Math"/>
                <w:sz w:val="18"/>
                <w:szCs w:val="18"/>
                <w:lang w:bidi="fa-IR"/>
              </w:rPr>
              <m:t>y</m:t>
            </m:r>
          </m:e>
          <m:sub>
            <m:r>
              <w:rPr>
                <w:rFonts w:ascii="Cambria Math"/>
                <w:sz w:val="18"/>
                <w:szCs w:val="18"/>
                <w:lang w:bidi="fa-IR"/>
              </w:rPr>
              <m:t>1</m:t>
            </m:r>
            <m:r>
              <w:rPr>
                <w:rFonts w:ascii="Cambria Math" w:hAnsi="Cambria Math"/>
                <w:sz w:val="18"/>
                <w:szCs w:val="18"/>
                <w:lang w:bidi="fa-IR"/>
              </w:rPr>
              <m:t>i</m:t>
            </m:r>
          </m:sub>
        </m:sSub>
      </m:oMath>
      <w:r w:rsidR="008B138D" w:rsidRPr="000135A3">
        <w:rPr>
          <w:sz w:val="18"/>
          <w:szCs w:val="18"/>
          <w:lang w:bidi="fa-IR"/>
        </w:rPr>
        <w:t xml:space="preserve"> and </w:t>
      </w:r>
      <m:oMath>
        <m:sSub>
          <m:sSubPr>
            <m:ctrlPr>
              <w:rPr>
                <w:rFonts w:ascii="Cambria Math" w:hAnsi="Cambria Math"/>
                <w:i/>
                <w:sz w:val="18"/>
                <w:szCs w:val="18"/>
                <w:lang w:bidi="fa-IR"/>
              </w:rPr>
            </m:ctrlPr>
          </m:sSubPr>
          <m:e>
            <m:r>
              <w:rPr>
                <w:rFonts w:ascii="Cambria Math" w:hAnsi="Cambria Math"/>
                <w:sz w:val="18"/>
                <w:szCs w:val="18"/>
                <w:lang w:bidi="fa-IR"/>
              </w:rPr>
              <m:t>y</m:t>
            </m:r>
          </m:e>
          <m:sub>
            <m:r>
              <w:rPr>
                <w:rFonts w:ascii="Cambria Math"/>
                <w:sz w:val="18"/>
                <w:szCs w:val="18"/>
                <w:lang w:bidi="fa-IR"/>
              </w:rPr>
              <m:t>2</m:t>
            </m:r>
            <m:r>
              <w:rPr>
                <w:rFonts w:ascii="Cambria Math" w:hAnsi="Cambria Math"/>
                <w:sz w:val="18"/>
                <w:szCs w:val="18"/>
                <w:lang w:bidi="fa-IR"/>
              </w:rPr>
              <m:t>i</m:t>
            </m:r>
          </m:sub>
        </m:sSub>
      </m:oMath>
      <w:r w:rsidR="008B138D" w:rsidRPr="000135A3">
        <w:rPr>
          <w:sz w:val="18"/>
          <w:szCs w:val="18"/>
          <w:lang w:bidi="fa-IR"/>
        </w:rPr>
        <w:t xml:space="preserve"> are gens of children, </w:t>
      </w:r>
      <w:r w:rsidR="004366A8" w:rsidRPr="000135A3">
        <w:rPr>
          <w:sz w:val="18"/>
          <w:szCs w:val="18"/>
          <w:lang w:bidi="fa-IR"/>
        </w:rPr>
        <w:t>respectivel</w:t>
      </w:r>
      <w:r w:rsidR="008B138D" w:rsidRPr="000135A3">
        <w:rPr>
          <w:sz w:val="18"/>
          <w:szCs w:val="18"/>
          <w:lang w:bidi="fa-IR"/>
        </w:rPr>
        <w:t xml:space="preserve">y. Also, </w:t>
      </w:r>
      <m:oMath>
        <m:sSub>
          <m:sSubPr>
            <m:ctrlPr>
              <w:rPr>
                <w:rFonts w:ascii="Cambria Math" w:hAnsi="Cambria Math"/>
                <w:i/>
                <w:sz w:val="18"/>
                <w:szCs w:val="18"/>
                <w:lang w:bidi="fa-IR"/>
              </w:rPr>
            </m:ctrlPr>
          </m:sSubPr>
          <m:e>
            <m:r>
              <w:rPr>
                <w:rFonts w:ascii="Cambria Math" w:hAnsi="Cambria Math"/>
                <w:sz w:val="18"/>
                <w:szCs w:val="18"/>
                <w:lang w:bidi="fa-IR"/>
              </w:rPr>
              <m:t>θ</m:t>
            </m:r>
          </m:e>
          <m:sub>
            <m:r>
              <w:rPr>
                <w:rFonts w:ascii="Cambria Math" w:hAnsi="Cambria Math"/>
                <w:sz w:val="18"/>
                <w:szCs w:val="18"/>
                <w:lang w:bidi="fa-IR"/>
              </w:rPr>
              <m:t>i</m:t>
            </m:r>
          </m:sub>
        </m:sSub>
      </m:oMath>
      <w:r w:rsidR="008B138D" w:rsidRPr="000135A3">
        <w:rPr>
          <w:sz w:val="18"/>
          <w:szCs w:val="18"/>
          <w:lang w:bidi="fa-IR"/>
        </w:rPr>
        <w:t xml:space="preserve">, </w:t>
      </w:r>
      <w:r w:rsidR="005B0568" w:rsidRPr="000135A3">
        <w:rPr>
          <w:sz w:val="18"/>
          <w:szCs w:val="18"/>
          <w:lang w:bidi="fa-IR"/>
        </w:rPr>
        <w:t>are gens of random chromosome</w:t>
      </w:r>
      <w:r w:rsidR="00E36D25" w:rsidRPr="000135A3">
        <w:rPr>
          <w:sz w:val="18"/>
          <w:szCs w:val="18"/>
          <w:lang w:bidi="fa-IR"/>
        </w:rPr>
        <w:t xml:space="preserve">. Crossover </w:t>
      </w:r>
      <w:r w:rsidR="00041079" w:rsidRPr="000135A3">
        <w:rPr>
          <w:sz w:val="18"/>
          <w:szCs w:val="18"/>
          <w:lang w:bidi="fa-IR"/>
        </w:rPr>
        <w:t>operator</w:t>
      </w:r>
      <w:r w:rsidR="00E36D25" w:rsidRPr="000135A3">
        <w:rPr>
          <w:sz w:val="18"/>
          <w:szCs w:val="18"/>
          <w:lang w:bidi="fa-IR"/>
        </w:rPr>
        <w:t xml:space="preserve"> shown in Figure 3.</w:t>
      </w:r>
      <w:r w:rsidR="008B138D" w:rsidRPr="000135A3">
        <w:rPr>
          <w:sz w:val="18"/>
          <w:szCs w:val="18"/>
          <w:lang w:bidi="fa-IR"/>
        </w:rPr>
        <w:t xml:space="preserve"> </w:t>
      </w:r>
    </w:p>
    <w:p w:rsidR="006C3ED2" w:rsidRPr="006C3ED2" w:rsidRDefault="006C3ED2" w:rsidP="00A23EE6">
      <w:pPr>
        <w:spacing w:line="240" w:lineRule="auto"/>
        <w:ind w:firstLine="274"/>
        <w:jc w:val="both"/>
        <w:rPr>
          <w:sz w:val="24"/>
          <w:szCs w:val="24"/>
          <w:lang w:bidi="fa-IR"/>
        </w:rPr>
      </w:pPr>
    </w:p>
    <w:tbl>
      <w:tblPr>
        <w:bidiVisual/>
        <w:tblW w:w="0" w:type="auto"/>
        <w:jc w:val="center"/>
        <w:tblBorders>
          <w:right w:val="single" w:sz="4" w:space="0" w:color="auto"/>
          <w:insideH w:val="single" w:sz="4" w:space="0" w:color="auto"/>
          <w:insideV w:val="single" w:sz="4" w:space="0" w:color="auto"/>
        </w:tblBorders>
        <w:tblLook w:val="04A0"/>
      </w:tblPr>
      <w:tblGrid>
        <w:gridCol w:w="286"/>
        <w:gridCol w:w="286"/>
        <w:gridCol w:w="286"/>
        <w:gridCol w:w="286"/>
        <w:gridCol w:w="286"/>
        <w:gridCol w:w="286"/>
        <w:gridCol w:w="286"/>
        <w:gridCol w:w="1017"/>
      </w:tblGrid>
      <w:tr w:rsidR="00E36D25" w:rsidRPr="00B14B0C" w:rsidTr="008412F1">
        <w:trPr>
          <w:trHeight w:val="216"/>
          <w:jc w:val="center"/>
        </w:trPr>
        <w:tc>
          <w:tcPr>
            <w:tcW w:w="286" w:type="dxa"/>
            <w:tcBorders>
              <w:top w:val="single" w:sz="4" w:space="0" w:color="auto"/>
              <w:left w:val="single" w:sz="4" w:space="0" w:color="auto"/>
              <w:bottom w:val="single" w:sz="4" w:space="0" w:color="auto"/>
            </w:tcBorders>
            <w:shd w:val="clear" w:color="auto" w:fill="00FFFF"/>
            <w:vAlign w:val="center"/>
          </w:tcPr>
          <w:p w:rsidR="00E36D25" w:rsidRPr="00B14B0C" w:rsidRDefault="00E36D25" w:rsidP="008412F1">
            <w:pPr>
              <w:spacing w:after="0" w:line="240" w:lineRule="auto"/>
              <w:contextualSpacing/>
              <w:jc w:val="center"/>
              <w:rPr>
                <w:b/>
                <w:bCs/>
                <w:sz w:val="14"/>
                <w:szCs w:val="14"/>
                <w:rtl/>
                <w:lang w:bidi="fa-IR"/>
              </w:rPr>
            </w:pPr>
            <w:r w:rsidRPr="00B14B0C">
              <w:rPr>
                <w:b/>
                <w:bCs/>
                <w:sz w:val="14"/>
                <w:szCs w:val="14"/>
                <w:lang w:bidi="fa-IR"/>
              </w:rPr>
              <w:t>1</w:t>
            </w:r>
          </w:p>
        </w:tc>
        <w:tc>
          <w:tcPr>
            <w:tcW w:w="286" w:type="dxa"/>
            <w:tcBorders>
              <w:top w:val="single" w:sz="4" w:space="0" w:color="auto"/>
              <w:bottom w:val="single" w:sz="4" w:space="0" w:color="auto"/>
            </w:tcBorders>
            <w:shd w:val="clear" w:color="auto" w:fill="00FFFF"/>
            <w:vAlign w:val="center"/>
          </w:tcPr>
          <w:p w:rsidR="00E36D25" w:rsidRPr="00B14B0C" w:rsidRDefault="00E36D25" w:rsidP="008412F1">
            <w:pPr>
              <w:spacing w:after="0" w:line="240" w:lineRule="auto"/>
              <w:contextualSpacing/>
              <w:jc w:val="center"/>
              <w:rPr>
                <w:b/>
                <w:bCs/>
                <w:sz w:val="14"/>
                <w:szCs w:val="14"/>
                <w:rtl/>
                <w:lang w:bidi="fa-IR"/>
              </w:rPr>
            </w:pPr>
            <w:r w:rsidRPr="00B14B0C">
              <w:rPr>
                <w:b/>
                <w:bCs/>
                <w:sz w:val="14"/>
                <w:szCs w:val="14"/>
                <w:lang w:bidi="fa-IR"/>
              </w:rPr>
              <w:t>1</w:t>
            </w:r>
          </w:p>
        </w:tc>
        <w:tc>
          <w:tcPr>
            <w:tcW w:w="286" w:type="dxa"/>
            <w:tcBorders>
              <w:top w:val="single" w:sz="4" w:space="0" w:color="auto"/>
              <w:bottom w:val="single" w:sz="4" w:space="0" w:color="auto"/>
            </w:tcBorders>
            <w:vAlign w:val="center"/>
          </w:tcPr>
          <w:p w:rsidR="00E36D25" w:rsidRPr="00B14B0C" w:rsidRDefault="00E36D25" w:rsidP="008412F1">
            <w:pPr>
              <w:spacing w:after="0" w:line="240" w:lineRule="auto"/>
              <w:contextualSpacing/>
              <w:jc w:val="center"/>
              <w:rPr>
                <w:b/>
                <w:bCs/>
                <w:sz w:val="14"/>
                <w:szCs w:val="14"/>
                <w:rtl/>
                <w:lang w:bidi="fa-IR"/>
              </w:rPr>
            </w:pPr>
            <w:r w:rsidRPr="00B14B0C">
              <w:rPr>
                <w:b/>
                <w:bCs/>
                <w:sz w:val="14"/>
                <w:szCs w:val="14"/>
                <w:lang w:bidi="fa-IR"/>
              </w:rPr>
              <w:t>0</w:t>
            </w:r>
          </w:p>
        </w:tc>
        <w:tc>
          <w:tcPr>
            <w:tcW w:w="286" w:type="dxa"/>
            <w:tcBorders>
              <w:top w:val="single" w:sz="4" w:space="0" w:color="auto"/>
              <w:bottom w:val="single" w:sz="4" w:space="0" w:color="auto"/>
            </w:tcBorders>
            <w:shd w:val="clear" w:color="auto" w:fill="00FFFF"/>
            <w:vAlign w:val="center"/>
          </w:tcPr>
          <w:p w:rsidR="00E36D25" w:rsidRPr="00B14B0C" w:rsidRDefault="00E36D25" w:rsidP="008412F1">
            <w:pPr>
              <w:spacing w:after="0" w:line="240" w:lineRule="auto"/>
              <w:contextualSpacing/>
              <w:jc w:val="center"/>
              <w:rPr>
                <w:b/>
                <w:bCs/>
                <w:sz w:val="14"/>
                <w:szCs w:val="14"/>
                <w:rtl/>
                <w:lang w:bidi="fa-IR"/>
              </w:rPr>
            </w:pPr>
            <w:r w:rsidRPr="00B14B0C">
              <w:rPr>
                <w:b/>
                <w:bCs/>
                <w:sz w:val="14"/>
                <w:szCs w:val="14"/>
                <w:lang w:bidi="fa-IR"/>
              </w:rPr>
              <w:t>1</w:t>
            </w:r>
          </w:p>
        </w:tc>
        <w:tc>
          <w:tcPr>
            <w:tcW w:w="286" w:type="dxa"/>
            <w:tcBorders>
              <w:top w:val="single" w:sz="4" w:space="0" w:color="auto"/>
              <w:bottom w:val="single" w:sz="4" w:space="0" w:color="auto"/>
            </w:tcBorders>
            <w:shd w:val="clear" w:color="auto" w:fill="00FFFF"/>
            <w:vAlign w:val="center"/>
          </w:tcPr>
          <w:p w:rsidR="00E36D25" w:rsidRPr="00B14B0C" w:rsidRDefault="00E36D25" w:rsidP="008412F1">
            <w:pPr>
              <w:spacing w:after="0" w:line="240" w:lineRule="auto"/>
              <w:contextualSpacing/>
              <w:jc w:val="center"/>
              <w:rPr>
                <w:b/>
                <w:bCs/>
                <w:sz w:val="14"/>
                <w:szCs w:val="14"/>
                <w:rtl/>
                <w:lang w:bidi="fa-IR"/>
              </w:rPr>
            </w:pPr>
            <w:r w:rsidRPr="00B14B0C">
              <w:rPr>
                <w:b/>
                <w:bCs/>
                <w:sz w:val="14"/>
                <w:szCs w:val="14"/>
                <w:lang w:bidi="fa-IR"/>
              </w:rPr>
              <w:t>1</w:t>
            </w:r>
          </w:p>
        </w:tc>
        <w:tc>
          <w:tcPr>
            <w:tcW w:w="286" w:type="dxa"/>
            <w:tcBorders>
              <w:top w:val="single" w:sz="4" w:space="0" w:color="auto"/>
              <w:bottom w:val="single" w:sz="4" w:space="0" w:color="auto"/>
            </w:tcBorders>
            <w:vAlign w:val="center"/>
          </w:tcPr>
          <w:p w:rsidR="00E36D25" w:rsidRPr="00B14B0C" w:rsidRDefault="00E36D25" w:rsidP="008412F1">
            <w:pPr>
              <w:spacing w:after="0" w:line="240" w:lineRule="auto"/>
              <w:contextualSpacing/>
              <w:jc w:val="center"/>
              <w:rPr>
                <w:b/>
                <w:bCs/>
                <w:sz w:val="14"/>
                <w:szCs w:val="14"/>
                <w:rtl/>
                <w:lang w:bidi="fa-IR"/>
              </w:rPr>
            </w:pPr>
            <w:r w:rsidRPr="00B14B0C">
              <w:rPr>
                <w:b/>
                <w:bCs/>
                <w:sz w:val="14"/>
                <w:szCs w:val="14"/>
                <w:lang w:bidi="fa-IR"/>
              </w:rPr>
              <w:t>0</w:t>
            </w:r>
          </w:p>
        </w:tc>
        <w:tc>
          <w:tcPr>
            <w:tcW w:w="286" w:type="dxa"/>
            <w:tcBorders>
              <w:top w:val="single" w:sz="4" w:space="0" w:color="auto"/>
              <w:bottom w:val="single" w:sz="4" w:space="0" w:color="auto"/>
            </w:tcBorders>
            <w:vAlign w:val="center"/>
          </w:tcPr>
          <w:p w:rsidR="00E36D25" w:rsidRPr="00B14B0C" w:rsidRDefault="00E36D25" w:rsidP="008412F1">
            <w:pPr>
              <w:spacing w:after="0" w:line="240" w:lineRule="auto"/>
              <w:contextualSpacing/>
              <w:jc w:val="center"/>
              <w:rPr>
                <w:b/>
                <w:bCs/>
                <w:sz w:val="14"/>
                <w:szCs w:val="14"/>
                <w:lang w:bidi="fa-IR"/>
              </w:rPr>
            </w:pPr>
            <w:r w:rsidRPr="00B14B0C">
              <w:rPr>
                <w:b/>
                <w:bCs/>
                <w:sz w:val="14"/>
                <w:szCs w:val="14"/>
                <w:lang w:bidi="fa-IR"/>
              </w:rPr>
              <w:t>0</w:t>
            </w:r>
          </w:p>
        </w:tc>
        <w:tc>
          <w:tcPr>
            <w:tcW w:w="1017" w:type="dxa"/>
            <w:tcBorders>
              <w:top w:val="nil"/>
              <w:bottom w:val="nil"/>
              <w:right w:val="nil"/>
            </w:tcBorders>
            <w:vAlign w:val="center"/>
          </w:tcPr>
          <w:p w:rsidR="00E36D25" w:rsidRPr="00B14B0C" w:rsidRDefault="00E36D25" w:rsidP="008412F1">
            <w:pPr>
              <w:spacing w:after="0" w:line="240" w:lineRule="auto"/>
              <w:contextualSpacing/>
              <w:jc w:val="center"/>
              <w:rPr>
                <w:b/>
                <w:bCs/>
                <w:sz w:val="14"/>
                <w:szCs w:val="14"/>
                <w:lang w:bidi="fa-IR"/>
              </w:rPr>
            </w:pPr>
            <w:r w:rsidRPr="00B14B0C">
              <w:rPr>
                <w:b/>
                <w:bCs/>
                <w:sz w:val="14"/>
                <w:szCs w:val="14"/>
                <w:lang w:bidi="fa-IR"/>
              </w:rPr>
              <w:t>Parent 1</w:t>
            </w:r>
          </w:p>
        </w:tc>
      </w:tr>
      <w:tr w:rsidR="00E36D25" w:rsidRPr="00B14B0C" w:rsidTr="008412F1">
        <w:trPr>
          <w:trHeight w:val="96"/>
          <w:jc w:val="center"/>
        </w:trPr>
        <w:tc>
          <w:tcPr>
            <w:tcW w:w="286" w:type="dxa"/>
            <w:tcBorders>
              <w:top w:val="single" w:sz="4" w:space="0" w:color="auto"/>
              <w:left w:val="nil"/>
              <w:bottom w:val="single" w:sz="4" w:space="0" w:color="auto"/>
              <w:right w:val="nil"/>
            </w:tcBorders>
            <w:shd w:val="clear" w:color="auto" w:fill="auto"/>
            <w:vAlign w:val="center"/>
          </w:tcPr>
          <w:p w:rsidR="00E36D25" w:rsidRPr="00B14B0C" w:rsidRDefault="00E36D25" w:rsidP="008412F1">
            <w:pPr>
              <w:spacing w:after="0" w:line="192" w:lineRule="auto"/>
              <w:contextualSpacing/>
              <w:jc w:val="center"/>
              <w:rPr>
                <w:b/>
                <w:bCs/>
                <w:sz w:val="2"/>
                <w:szCs w:val="2"/>
                <w:lang w:bidi="fa-IR"/>
              </w:rPr>
            </w:pPr>
          </w:p>
        </w:tc>
        <w:tc>
          <w:tcPr>
            <w:tcW w:w="286" w:type="dxa"/>
            <w:tcBorders>
              <w:top w:val="single" w:sz="4" w:space="0" w:color="auto"/>
              <w:left w:val="nil"/>
              <w:bottom w:val="single" w:sz="4" w:space="0" w:color="auto"/>
              <w:right w:val="nil"/>
            </w:tcBorders>
            <w:shd w:val="clear" w:color="auto" w:fill="auto"/>
            <w:vAlign w:val="center"/>
          </w:tcPr>
          <w:p w:rsidR="00E36D25" w:rsidRPr="00B14B0C" w:rsidRDefault="00E36D25" w:rsidP="008412F1">
            <w:pPr>
              <w:spacing w:after="0" w:line="192" w:lineRule="auto"/>
              <w:contextualSpacing/>
              <w:jc w:val="center"/>
              <w:rPr>
                <w:b/>
                <w:bCs/>
                <w:sz w:val="2"/>
                <w:szCs w:val="2"/>
                <w:lang w:bidi="fa-IR"/>
              </w:rPr>
            </w:pPr>
          </w:p>
        </w:tc>
        <w:tc>
          <w:tcPr>
            <w:tcW w:w="286" w:type="dxa"/>
            <w:tcBorders>
              <w:top w:val="single" w:sz="4" w:space="0" w:color="auto"/>
              <w:left w:val="nil"/>
              <w:bottom w:val="single" w:sz="4" w:space="0" w:color="auto"/>
              <w:right w:val="nil"/>
            </w:tcBorders>
            <w:shd w:val="clear" w:color="auto" w:fill="auto"/>
            <w:vAlign w:val="center"/>
          </w:tcPr>
          <w:p w:rsidR="00E36D25" w:rsidRPr="00B14B0C" w:rsidRDefault="00E36D25" w:rsidP="008412F1">
            <w:pPr>
              <w:spacing w:after="0" w:line="192" w:lineRule="auto"/>
              <w:contextualSpacing/>
              <w:jc w:val="center"/>
              <w:rPr>
                <w:b/>
                <w:bCs/>
                <w:sz w:val="2"/>
                <w:szCs w:val="2"/>
                <w:lang w:bidi="fa-IR"/>
              </w:rPr>
            </w:pPr>
          </w:p>
        </w:tc>
        <w:tc>
          <w:tcPr>
            <w:tcW w:w="286" w:type="dxa"/>
            <w:tcBorders>
              <w:top w:val="single" w:sz="4" w:space="0" w:color="auto"/>
              <w:left w:val="nil"/>
              <w:bottom w:val="single" w:sz="4" w:space="0" w:color="auto"/>
              <w:right w:val="nil"/>
            </w:tcBorders>
            <w:shd w:val="clear" w:color="auto" w:fill="auto"/>
            <w:vAlign w:val="center"/>
          </w:tcPr>
          <w:p w:rsidR="00E36D25" w:rsidRPr="00B14B0C" w:rsidRDefault="00E36D25" w:rsidP="008412F1">
            <w:pPr>
              <w:spacing w:after="0" w:line="192" w:lineRule="auto"/>
              <w:contextualSpacing/>
              <w:jc w:val="center"/>
              <w:rPr>
                <w:b/>
                <w:bCs/>
                <w:sz w:val="2"/>
                <w:szCs w:val="2"/>
                <w:lang w:bidi="fa-IR"/>
              </w:rPr>
            </w:pPr>
          </w:p>
        </w:tc>
        <w:tc>
          <w:tcPr>
            <w:tcW w:w="286" w:type="dxa"/>
            <w:tcBorders>
              <w:top w:val="single" w:sz="4" w:space="0" w:color="auto"/>
              <w:left w:val="nil"/>
              <w:bottom w:val="single" w:sz="4" w:space="0" w:color="auto"/>
              <w:right w:val="nil"/>
            </w:tcBorders>
            <w:shd w:val="clear" w:color="auto" w:fill="auto"/>
            <w:vAlign w:val="center"/>
          </w:tcPr>
          <w:p w:rsidR="00E36D25" w:rsidRPr="00B14B0C" w:rsidRDefault="00E36D25" w:rsidP="008412F1">
            <w:pPr>
              <w:spacing w:after="0" w:line="192" w:lineRule="auto"/>
              <w:contextualSpacing/>
              <w:jc w:val="center"/>
              <w:rPr>
                <w:b/>
                <w:bCs/>
                <w:sz w:val="2"/>
                <w:szCs w:val="2"/>
                <w:lang w:bidi="fa-IR"/>
              </w:rPr>
            </w:pPr>
          </w:p>
        </w:tc>
        <w:tc>
          <w:tcPr>
            <w:tcW w:w="286" w:type="dxa"/>
            <w:tcBorders>
              <w:top w:val="single" w:sz="4" w:space="0" w:color="auto"/>
              <w:left w:val="nil"/>
              <w:bottom w:val="single" w:sz="4" w:space="0" w:color="auto"/>
              <w:right w:val="nil"/>
            </w:tcBorders>
            <w:shd w:val="clear" w:color="auto" w:fill="auto"/>
            <w:vAlign w:val="center"/>
          </w:tcPr>
          <w:p w:rsidR="00E36D25" w:rsidRPr="00B14B0C" w:rsidRDefault="00E36D25" w:rsidP="008412F1">
            <w:pPr>
              <w:spacing w:after="0" w:line="192" w:lineRule="auto"/>
              <w:contextualSpacing/>
              <w:jc w:val="center"/>
              <w:rPr>
                <w:b/>
                <w:bCs/>
                <w:sz w:val="2"/>
                <w:szCs w:val="2"/>
                <w:lang w:bidi="fa-IR"/>
              </w:rPr>
            </w:pPr>
          </w:p>
        </w:tc>
        <w:tc>
          <w:tcPr>
            <w:tcW w:w="286" w:type="dxa"/>
            <w:tcBorders>
              <w:top w:val="single" w:sz="4" w:space="0" w:color="auto"/>
              <w:left w:val="nil"/>
              <w:bottom w:val="single" w:sz="4" w:space="0" w:color="auto"/>
              <w:right w:val="nil"/>
            </w:tcBorders>
            <w:shd w:val="clear" w:color="auto" w:fill="auto"/>
            <w:vAlign w:val="center"/>
          </w:tcPr>
          <w:p w:rsidR="00E36D25" w:rsidRPr="00B14B0C" w:rsidRDefault="00E36D25" w:rsidP="008412F1">
            <w:pPr>
              <w:spacing w:after="0" w:line="192" w:lineRule="auto"/>
              <w:contextualSpacing/>
              <w:jc w:val="center"/>
              <w:rPr>
                <w:b/>
                <w:bCs/>
                <w:sz w:val="2"/>
                <w:szCs w:val="2"/>
                <w:lang w:bidi="fa-IR"/>
              </w:rPr>
            </w:pPr>
          </w:p>
        </w:tc>
        <w:tc>
          <w:tcPr>
            <w:tcW w:w="1017" w:type="dxa"/>
            <w:tcBorders>
              <w:top w:val="nil"/>
              <w:left w:val="nil"/>
              <w:bottom w:val="nil"/>
              <w:right w:val="nil"/>
            </w:tcBorders>
            <w:shd w:val="clear" w:color="auto" w:fill="auto"/>
            <w:vAlign w:val="center"/>
          </w:tcPr>
          <w:p w:rsidR="00E36D25" w:rsidRPr="00B14B0C" w:rsidRDefault="00E36D25" w:rsidP="008412F1">
            <w:pPr>
              <w:spacing w:after="0" w:line="192" w:lineRule="auto"/>
              <w:contextualSpacing/>
              <w:jc w:val="center"/>
              <w:rPr>
                <w:b/>
                <w:bCs/>
                <w:sz w:val="2"/>
                <w:szCs w:val="2"/>
                <w:lang w:bidi="fa-IR"/>
              </w:rPr>
            </w:pPr>
          </w:p>
        </w:tc>
      </w:tr>
      <w:tr w:rsidR="00E36D25" w:rsidRPr="00B14B0C" w:rsidTr="008412F1">
        <w:trPr>
          <w:trHeight w:val="216"/>
          <w:jc w:val="center"/>
        </w:trPr>
        <w:tc>
          <w:tcPr>
            <w:tcW w:w="286" w:type="dxa"/>
            <w:tcBorders>
              <w:top w:val="single" w:sz="4" w:space="0" w:color="auto"/>
              <w:left w:val="single" w:sz="4" w:space="0" w:color="auto"/>
              <w:bottom w:val="single" w:sz="4" w:space="0" w:color="auto"/>
            </w:tcBorders>
            <w:shd w:val="clear" w:color="auto" w:fill="00FFFF"/>
            <w:vAlign w:val="center"/>
          </w:tcPr>
          <w:p w:rsidR="00E36D25" w:rsidRPr="00B14B0C" w:rsidRDefault="00E36D25" w:rsidP="008412F1">
            <w:pPr>
              <w:spacing w:after="0" w:line="240" w:lineRule="auto"/>
              <w:contextualSpacing/>
              <w:jc w:val="center"/>
              <w:rPr>
                <w:b/>
                <w:bCs/>
                <w:sz w:val="14"/>
                <w:szCs w:val="14"/>
                <w:rtl/>
                <w:lang w:bidi="fa-IR"/>
              </w:rPr>
            </w:pPr>
            <w:r w:rsidRPr="00B14B0C">
              <w:rPr>
                <w:b/>
                <w:bCs/>
                <w:sz w:val="14"/>
                <w:szCs w:val="14"/>
                <w:lang w:bidi="fa-IR"/>
              </w:rPr>
              <w:t>1</w:t>
            </w:r>
          </w:p>
        </w:tc>
        <w:tc>
          <w:tcPr>
            <w:tcW w:w="286" w:type="dxa"/>
            <w:tcBorders>
              <w:top w:val="single" w:sz="4" w:space="0" w:color="auto"/>
              <w:bottom w:val="single" w:sz="4" w:space="0" w:color="auto"/>
            </w:tcBorders>
            <w:shd w:val="clear" w:color="auto" w:fill="auto"/>
            <w:vAlign w:val="center"/>
          </w:tcPr>
          <w:p w:rsidR="00E36D25" w:rsidRPr="00B14B0C" w:rsidRDefault="00E36D25" w:rsidP="008412F1">
            <w:pPr>
              <w:spacing w:after="0" w:line="240" w:lineRule="auto"/>
              <w:contextualSpacing/>
              <w:jc w:val="center"/>
              <w:rPr>
                <w:b/>
                <w:bCs/>
                <w:sz w:val="14"/>
                <w:szCs w:val="14"/>
                <w:rtl/>
                <w:lang w:bidi="fa-IR"/>
              </w:rPr>
            </w:pPr>
            <w:r w:rsidRPr="00B14B0C">
              <w:rPr>
                <w:b/>
                <w:bCs/>
                <w:sz w:val="14"/>
                <w:szCs w:val="14"/>
                <w:lang w:bidi="fa-IR"/>
              </w:rPr>
              <w:t>0</w:t>
            </w:r>
          </w:p>
        </w:tc>
        <w:tc>
          <w:tcPr>
            <w:tcW w:w="286" w:type="dxa"/>
            <w:tcBorders>
              <w:top w:val="single" w:sz="4" w:space="0" w:color="auto"/>
              <w:bottom w:val="single" w:sz="4" w:space="0" w:color="auto"/>
            </w:tcBorders>
            <w:shd w:val="clear" w:color="auto" w:fill="00FFFF"/>
            <w:vAlign w:val="center"/>
          </w:tcPr>
          <w:p w:rsidR="00E36D25" w:rsidRPr="00B14B0C" w:rsidRDefault="00E36D25" w:rsidP="008412F1">
            <w:pPr>
              <w:spacing w:after="0" w:line="240" w:lineRule="auto"/>
              <w:contextualSpacing/>
              <w:jc w:val="center"/>
              <w:rPr>
                <w:b/>
                <w:bCs/>
                <w:sz w:val="14"/>
                <w:szCs w:val="14"/>
                <w:rtl/>
                <w:lang w:bidi="fa-IR"/>
              </w:rPr>
            </w:pPr>
            <w:r w:rsidRPr="00B14B0C">
              <w:rPr>
                <w:b/>
                <w:bCs/>
                <w:sz w:val="14"/>
                <w:szCs w:val="14"/>
                <w:lang w:bidi="fa-IR"/>
              </w:rPr>
              <w:t>1</w:t>
            </w:r>
          </w:p>
        </w:tc>
        <w:tc>
          <w:tcPr>
            <w:tcW w:w="286" w:type="dxa"/>
            <w:tcBorders>
              <w:top w:val="single" w:sz="4" w:space="0" w:color="auto"/>
              <w:bottom w:val="single" w:sz="4" w:space="0" w:color="auto"/>
            </w:tcBorders>
            <w:shd w:val="clear" w:color="auto" w:fill="00FFFF"/>
            <w:vAlign w:val="center"/>
          </w:tcPr>
          <w:p w:rsidR="00E36D25" w:rsidRPr="00B14B0C" w:rsidRDefault="00E36D25" w:rsidP="008412F1">
            <w:pPr>
              <w:spacing w:after="0" w:line="240" w:lineRule="auto"/>
              <w:contextualSpacing/>
              <w:jc w:val="center"/>
              <w:rPr>
                <w:b/>
                <w:bCs/>
                <w:sz w:val="14"/>
                <w:szCs w:val="14"/>
                <w:rtl/>
                <w:lang w:bidi="fa-IR"/>
              </w:rPr>
            </w:pPr>
            <w:r w:rsidRPr="00B14B0C">
              <w:rPr>
                <w:b/>
                <w:bCs/>
                <w:sz w:val="14"/>
                <w:szCs w:val="14"/>
                <w:lang w:bidi="fa-IR"/>
              </w:rPr>
              <w:t>1</w:t>
            </w:r>
          </w:p>
        </w:tc>
        <w:tc>
          <w:tcPr>
            <w:tcW w:w="286" w:type="dxa"/>
            <w:tcBorders>
              <w:top w:val="single" w:sz="4" w:space="0" w:color="auto"/>
              <w:bottom w:val="single" w:sz="4" w:space="0" w:color="auto"/>
            </w:tcBorders>
            <w:shd w:val="clear" w:color="auto" w:fill="00FFFF"/>
            <w:vAlign w:val="center"/>
          </w:tcPr>
          <w:p w:rsidR="00E36D25" w:rsidRPr="00B14B0C" w:rsidRDefault="00E36D25" w:rsidP="008412F1">
            <w:pPr>
              <w:spacing w:after="0" w:line="240" w:lineRule="auto"/>
              <w:contextualSpacing/>
              <w:jc w:val="center"/>
              <w:rPr>
                <w:b/>
                <w:bCs/>
                <w:sz w:val="14"/>
                <w:szCs w:val="14"/>
                <w:rtl/>
                <w:lang w:bidi="fa-IR"/>
              </w:rPr>
            </w:pPr>
            <w:r w:rsidRPr="00B14B0C">
              <w:rPr>
                <w:b/>
                <w:bCs/>
                <w:sz w:val="14"/>
                <w:szCs w:val="14"/>
                <w:lang w:bidi="fa-IR"/>
              </w:rPr>
              <w:t>1</w:t>
            </w:r>
          </w:p>
        </w:tc>
        <w:tc>
          <w:tcPr>
            <w:tcW w:w="286" w:type="dxa"/>
            <w:tcBorders>
              <w:top w:val="single" w:sz="4" w:space="0" w:color="auto"/>
              <w:bottom w:val="single" w:sz="4" w:space="0" w:color="auto"/>
            </w:tcBorders>
            <w:shd w:val="clear" w:color="auto" w:fill="00FFFF"/>
            <w:vAlign w:val="center"/>
          </w:tcPr>
          <w:p w:rsidR="00E36D25" w:rsidRPr="00B14B0C" w:rsidRDefault="00E36D25" w:rsidP="008412F1">
            <w:pPr>
              <w:spacing w:after="0" w:line="240" w:lineRule="auto"/>
              <w:contextualSpacing/>
              <w:jc w:val="center"/>
              <w:rPr>
                <w:b/>
                <w:bCs/>
                <w:sz w:val="14"/>
                <w:szCs w:val="14"/>
                <w:rtl/>
                <w:lang w:bidi="fa-IR"/>
              </w:rPr>
            </w:pPr>
            <w:r w:rsidRPr="00B14B0C">
              <w:rPr>
                <w:b/>
                <w:bCs/>
                <w:sz w:val="14"/>
                <w:szCs w:val="14"/>
                <w:lang w:bidi="fa-IR"/>
              </w:rPr>
              <w:t>1</w:t>
            </w:r>
          </w:p>
        </w:tc>
        <w:tc>
          <w:tcPr>
            <w:tcW w:w="286" w:type="dxa"/>
            <w:tcBorders>
              <w:top w:val="single" w:sz="4" w:space="0" w:color="auto"/>
              <w:bottom w:val="single" w:sz="4" w:space="0" w:color="auto"/>
            </w:tcBorders>
            <w:vAlign w:val="center"/>
          </w:tcPr>
          <w:p w:rsidR="00E36D25" w:rsidRPr="00B14B0C" w:rsidRDefault="00E36D25" w:rsidP="008412F1">
            <w:pPr>
              <w:spacing w:after="0" w:line="240" w:lineRule="auto"/>
              <w:contextualSpacing/>
              <w:jc w:val="center"/>
              <w:rPr>
                <w:b/>
                <w:bCs/>
                <w:sz w:val="14"/>
                <w:szCs w:val="14"/>
                <w:rtl/>
                <w:lang w:bidi="fa-IR"/>
              </w:rPr>
            </w:pPr>
            <w:r w:rsidRPr="00B14B0C">
              <w:rPr>
                <w:b/>
                <w:bCs/>
                <w:sz w:val="14"/>
                <w:szCs w:val="14"/>
                <w:lang w:bidi="fa-IR"/>
              </w:rPr>
              <w:t>0</w:t>
            </w:r>
          </w:p>
        </w:tc>
        <w:tc>
          <w:tcPr>
            <w:tcW w:w="1017" w:type="dxa"/>
            <w:tcBorders>
              <w:top w:val="nil"/>
              <w:bottom w:val="nil"/>
              <w:right w:val="nil"/>
            </w:tcBorders>
            <w:vAlign w:val="center"/>
          </w:tcPr>
          <w:p w:rsidR="00E36D25" w:rsidRPr="00B14B0C" w:rsidRDefault="00E36D25" w:rsidP="008412F1">
            <w:pPr>
              <w:spacing w:after="0" w:line="240" w:lineRule="auto"/>
              <w:contextualSpacing/>
              <w:jc w:val="center"/>
              <w:rPr>
                <w:b/>
                <w:bCs/>
                <w:sz w:val="14"/>
                <w:szCs w:val="14"/>
                <w:rtl/>
                <w:lang w:bidi="fa-IR"/>
              </w:rPr>
            </w:pPr>
            <w:r w:rsidRPr="00B14B0C">
              <w:rPr>
                <w:b/>
                <w:bCs/>
                <w:sz w:val="14"/>
                <w:szCs w:val="14"/>
                <w:lang w:bidi="fa-IR"/>
              </w:rPr>
              <w:t>Parent 2</w:t>
            </w:r>
          </w:p>
        </w:tc>
      </w:tr>
      <w:tr w:rsidR="00E36D25" w:rsidRPr="00B14B0C" w:rsidTr="008412F1">
        <w:trPr>
          <w:trHeight w:val="96"/>
          <w:jc w:val="center"/>
        </w:trPr>
        <w:tc>
          <w:tcPr>
            <w:tcW w:w="286" w:type="dxa"/>
            <w:tcBorders>
              <w:top w:val="single" w:sz="4" w:space="0" w:color="auto"/>
              <w:left w:val="nil"/>
              <w:bottom w:val="single" w:sz="4" w:space="0" w:color="auto"/>
              <w:right w:val="nil"/>
            </w:tcBorders>
            <w:shd w:val="clear" w:color="auto" w:fill="auto"/>
            <w:vAlign w:val="center"/>
          </w:tcPr>
          <w:p w:rsidR="00E36D25" w:rsidRPr="00B14B0C" w:rsidRDefault="00E36D25" w:rsidP="008412F1">
            <w:pPr>
              <w:spacing w:after="0" w:line="192" w:lineRule="auto"/>
              <w:contextualSpacing/>
              <w:jc w:val="center"/>
              <w:rPr>
                <w:b/>
                <w:bCs/>
                <w:sz w:val="2"/>
                <w:szCs w:val="2"/>
                <w:lang w:bidi="fa-IR"/>
              </w:rPr>
            </w:pPr>
          </w:p>
        </w:tc>
        <w:tc>
          <w:tcPr>
            <w:tcW w:w="286" w:type="dxa"/>
            <w:tcBorders>
              <w:top w:val="single" w:sz="4" w:space="0" w:color="auto"/>
              <w:left w:val="nil"/>
              <w:bottom w:val="single" w:sz="4" w:space="0" w:color="auto"/>
              <w:right w:val="nil"/>
            </w:tcBorders>
            <w:shd w:val="clear" w:color="auto" w:fill="auto"/>
            <w:vAlign w:val="center"/>
          </w:tcPr>
          <w:p w:rsidR="00E36D25" w:rsidRPr="00B14B0C" w:rsidRDefault="00E36D25" w:rsidP="008412F1">
            <w:pPr>
              <w:spacing w:after="0" w:line="192" w:lineRule="auto"/>
              <w:contextualSpacing/>
              <w:jc w:val="center"/>
              <w:rPr>
                <w:b/>
                <w:bCs/>
                <w:sz w:val="2"/>
                <w:szCs w:val="2"/>
                <w:lang w:bidi="fa-IR"/>
              </w:rPr>
            </w:pPr>
          </w:p>
        </w:tc>
        <w:tc>
          <w:tcPr>
            <w:tcW w:w="286" w:type="dxa"/>
            <w:tcBorders>
              <w:top w:val="single" w:sz="4" w:space="0" w:color="auto"/>
              <w:left w:val="nil"/>
              <w:bottom w:val="single" w:sz="4" w:space="0" w:color="auto"/>
              <w:right w:val="nil"/>
            </w:tcBorders>
            <w:shd w:val="clear" w:color="auto" w:fill="auto"/>
            <w:vAlign w:val="center"/>
          </w:tcPr>
          <w:p w:rsidR="00E36D25" w:rsidRPr="00B14B0C" w:rsidRDefault="00E36D25" w:rsidP="008412F1">
            <w:pPr>
              <w:spacing w:after="0" w:line="192" w:lineRule="auto"/>
              <w:contextualSpacing/>
              <w:jc w:val="center"/>
              <w:rPr>
                <w:b/>
                <w:bCs/>
                <w:sz w:val="2"/>
                <w:szCs w:val="2"/>
                <w:lang w:bidi="fa-IR"/>
              </w:rPr>
            </w:pPr>
          </w:p>
        </w:tc>
        <w:tc>
          <w:tcPr>
            <w:tcW w:w="286" w:type="dxa"/>
            <w:tcBorders>
              <w:top w:val="single" w:sz="4" w:space="0" w:color="auto"/>
              <w:left w:val="nil"/>
              <w:bottom w:val="single" w:sz="4" w:space="0" w:color="auto"/>
              <w:right w:val="nil"/>
            </w:tcBorders>
            <w:shd w:val="clear" w:color="auto" w:fill="auto"/>
            <w:vAlign w:val="center"/>
          </w:tcPr>
          <w:p w:rsidR="00E36D25" w:rsidRPr="00B14B0C" w:rsidRDefault="00E36D25" w:rsidP="008412F1">
            <w:pPr>
              <w:spacing w:after="0" w:line="192" w:lineRule="auto"/>
              <w:contextualSpacing/>
              <w:jc w:val="center"/>
              <w:rPr>
                <w:b/>
                <w:bCs/>
                <w:sz w:val="2"/>
                <w:szCs w:val="2"/>
                <w:lang w:bidi="fa-IR"/>
              </w:rPr>
            </w:pPr>
          </w:p>
        </w:tc>
        <w:tc>
          <w:tcPr>
            <w:tcW w:w="286" w:type="dxa"/>
            <w:tcBorders>
              <w:top w:val="single" w:sz="4" w:space="0" w:color="auto"/>
              <w:left w:val="nil"/>
              <w:bottom w:val="single" w:sz="4" w:space="0" w:color="auto"/>
              <w:right w:val="nil"/>
            </w:tcBorders>
            <w:shd w:val="clear" w:color="auto" w:fill="auto"/>
            <w:vAlign w:val="center"/>
          </w:tcPr>
          <w:p w:rsidR="00E36D25" w:rsidRPr="00B14B0C" w:rsidRDefault="00E36D25" w:rsidP="008412F1">
            <w:pPr>
              <w:spacing w:after="0" w:line="192" w:lineRule="auto"/>
              <w:contextualSpacing/>
              <w:jc w:val="center"/>
              <w:rPr>
                <w:b/>
                <w:bCs/>
                <w:sz w:val="2"/>
                <w:szCs w:val="2"/>
                <w:lang w:bidi="fa-IR"/>
              </w:rPr>
            </w:pPr>
          </w:p>
        </w:tc>
        <w:tc>
          <w:tcPr>
            <w:tcW w:w="286" w:type="dxa"/>
            <w:tcBorders>
              <w:top w:val="single" w:sz="4" w:space="0" w:color="auto"/>
              <w:left w:val="nil"/>
              <w:bottom w:val="single" w:sz="4" w:space="0" w:color="auto"/>
              <w:right w:val="nil"/>
            </w:tcBorders>
            <w:shd w:val="clear" w:color="auto" w:fill="auto"/>
            <w:vAlign w:val="center"/>
          </w:tcPr>
          <w:p w:rsidR="00E36D25" w:rsidRPr="00B14B0C" w:rsidRDefault="00E36D25" w:rsidP="008412F1">
            <w:pPr>
              <w:spacing w:after="0" w:line="192" w:lineRule="auto"/>
              <w:contextualSpacing/>
              <w:jc w:val="center"/>
              <w:rPr>
                <w:b/>
                <w:bCs/>
                <w:sz w:val="2"/>
                <w:szCs w:val="2"/>
                <w:lang w:bidi="fa-IR"/>
              </w:rPr>
            </w:pPr>
          </w:p>
        </w:tc>
        <w:tc>
          <w:tcPr>
            <w:tcW w:w="286" w:type="dxa"/>
            <w:tcBorders>
              <w:top w:val="single" w:sz="4" w:space="0" w:color="auto"/>
              <w:left w:val="nil"/>
              <w:bottom w:val="single" w:sz="4" w:space="0" w:color="auto"/>
              <w:right w:val="nil"/>
            </w:tcBorders>
            <w:shd w:val="clear" w:color="auto" w:fill="auto"/>
            <w:vAlign w:val="center"/>
          </w:tcPr>
          <w:p w:rsidR="00E36D25" w:rsidRPr="00B14B0C" w:rsidRDefault="00E36D25" w:rsidP="008412F1">
            <w:pPr>
              <w:spacing w:after="0" w:line="192" w:lineRule="auto"/>
              <w:contextualSpacing/>
              <w:jc w:val="center"/>
              <w:rPr>
                <w:b/>
                <w:bCs/>
                <w:sz w:val="2"/>
                <w:szCs w:val="2"/>
                <w:lang w:bidi="fa-IR"/>
              </w:rPr>
            </w:pPr>
          </w:p>
        </w:tc>
        <w:tc>
          <w:tcPr>
            <w:tcW w:w="1017" w:type="dxa"/>
            <w:tcBorders>
              <w:top w:val="nil"/>
              <w:left w:val="nil"/>
              <w:bottom w:val="nil"/>
              <w:right w:val="nil"/>
            </w:tcBorders>
            <w:shd w:val="clear" w:color="auto" w:fill="auto"/>
            <w:vAlign w:val="center"/>
          </w:tcPr>
          <w:p w:rsidR="00E36D25" w:rsidRPr="00B14B0C" w:rsidRDefault="00E36D25" w:rsidP="008412F1">
            <w:pPr>
              <w:spacing w:after="0" w:line="192" w:lineRule="auto"/>
              <w:contextualSpacing/>
              <w:jc w:val="center"/>
              <w:rPr>
                <w:b/>
                <w:bCs/>
                <w:sz w:val="2"/>
                <w:szCs w:val="2"/>
                <w:rtl/>
                <w:lang w:bidi="fa-IR"/>
              </w:rPr>
            </w:pPr>
          </w:p>
        </w:tc>
      </w:tr>
      <w:tr w:rsidR="00E36D25" w:rsidRPr="00B14B0C" w:rsidTr="008412F1">
        <w:trPr>
          <w:trHeight w:val="216"/>
          <w:jc w:val="center"/>
        </w:trPr>
        <w:tc>
          <w:tcPr>
            <w:tcW w:w="286" w:type="dxa"/>
            <w:tcBorders>
              <w:top w:val="single" w:sz="4" w:space="0" w:color="auto"/>
              <w:left w:val="single" w:sz="4" w:space="0" w:color="auto"/>
              <w:bottom w:val="single" w:sz="4" w:space="0" w:color="auto"/>
            </w:tcBorders>
            <w:shd w:val="clear" w:color="auto" w:fill="auto"/>
            <w:vAlign w:val="center"/>
          </w:tcPr>
          <w:p w:rsidR="00E36D25" w:rsidRPr="00B14B0C" w:rsidRDefault="00E36D25" w:rsidP="008412F1">
            <w:pPr>
              <w:spacing w:after="0" w:line="240" w:lineRule="auto"/>
              <w:contextualSpacing/>
              <w:jc w:val="center"/>
              <w:rPr>
                <w:b/>
                <w:bCs/>
                <w:sz w:val="14"/>
                <w:szCs w:val="14"/>
                <w:lang w:bidi="fa-IR"/>
              </w:rPr>
            </w:pPr>
            <w:r w:rsidRPr="00B14B0C">
              <w:rPr>
                <w:rFonts w:hint="cs"/>
                <w:b/>
                <w:bCs/>
                <w:sz w:val="14"/>
                <w:szCs w:val="14"/>
                <w:rtl/>
                <w:lang w:bidi="fa-IR"/>
              </w:rPr>
              <w:t>1</w:t>
            </w:r>
          </w:p>
        </w:tc>
        <w:tc>
          <w:tcPr>
            <w:tcW w:w="286" w:type="dxa"/>
            <w:tcBorders>
              <w:top w:val="single" w:sz="4" w:space="0" w:color="auto"/>
              <w:bottom w:val="single" w:sz="4" w:space="0" w:color="auto"/>
            </w:tcBorders>
            <w:shd w:val="clear" w:color="auto" w:fill="auto"/>
            <w:vAlign w:val="center"/>
          </w:tcPr>
          <w:p w:rsidR="00E36D25" w:rsidRPr="00B14B0C" w:rsidRDefault="00E36D25" w:rsidP="008412F1">
            <w:pPr>
              <w:spacing w:after="0" w:line="240" w:lineRule="auto"/>
              <w:contextualSpacing/>
              <w:jc w:val="center"/>
              <w:rPr>
                <w:b/>
                <w:bCs/>
                <w:sz w:val="14"/>
                <w:szCs w:val="14"/>
                <w:lang w:bidi="fa-IR"/>
              </w:rPr>
            </w:pPr>
            <w:r w:rsidRPr="00B14B0C">
              <w:rPr>
                <w:rFonts w:hint="cs"/>
                <w:b/>
                <w:bCs/>
                <w:sz w:val="14"/>
                <w:szCs w:val="14"/>
                <w:rtl/>
                <w:lang w:bidi="fa-IR"/>
              </w:rPr>
              <w:t>1</w:t>
            </w:r>
          </w:p>
        </w:tc>
        <w:tc>
          <w:tcPr>
            <w:tcW w:w="286" w:type="dxa"/>
            <w:tcBorders>
              <w:top w:val="single" w:sz="4" w:space="0" w:color="auto"/>
              <w:bottom w:val="single" w:sz="4" w:space="0" w:color="auto"/>
            </w:tcBorders>
            <w:shd w:val="clear" w:color="auto" w:fill="auto"/>
            <w:vAlign w:val="center"/>
          </w:tcPr>
          <w:p w:rsidR="00E36D25" w:rsidRPr="00B14B0C" w:rsidRDefault="00E36D25" w:rsidP="008412F1">
            <w:pPr>
              <w:spacing w:after="0" w:line="240" w:lineRule="auto"/>
              <w:contextualSpacing/>
              <w:jc w:val="center"/>
              <w:rPr>
                <w:b/>
                <w:bCs/>
                <w:sz w:val="14"/>
                <w:szCs w:val="14"/>
                <w:lang w:bidi="fa-IR"/>
              </w:rPr>
            </w:pPr>
            <w:r w:rsidRPr="00B14B0C">
              <w:rPr>
                <w:rFonts w:hint="cs"/>
                <w:b/>
                <w:bCs/>
                <w:sz w:val="14"/>
                <w:szCs w:val="14"/>
                <w:rtl/>
                <w:lang w:bidi="fa-IR"/>
              </w:rPr>
              <w:t>0</w:t>
            </w:r>
          </w:p>
        </w:tc>
        <w:tc>
          <w:tcPr>
            <w:tcW w:w="286" w:type="dxa"/>
            <w:tcBorders>
              <w:top w:val="single" w:sz="4" w:space="0" w:color="auto"/>
              <w:bottom w:val="single" w:sz="4" w:space="0" w:color="auto"/>
            </w:tcBorders>
            <w:shd w:val="clear" w:color="auto" w:fill="auto"/>
            <w:vAlign w:val="center"/>
          </w:tcPr>
          <w:p w:rsidR="00E36D25" w:rsidRPr="00B14B0C" w:rsidRDefault="00E36D25" w:rsidP="008412F1">
            <w:pPr>
              <w:spacing w:after="0" w:line="240" w:lineRule="auto"/>
              <w:contextualSpacing/>
              <w:jc w:val="center"/>
              <w:rPr>
                <w:b/>
                <w:bCs/>
                <w:sz w:val="14"/>
                <w:szCs w:val="14"/>
                <w:lang w:bidi="fa-IR"/>
              </w:rPr>
            </w:pPr>
            <w:r w:rsidRPr="00B14B0C">
              <w:rPr>
                <w:rFonts w:hint="cs"/>
                <w:b/>
                <w:bCs/>
                <w:sz w:val="14"/>
                <w:szCs w:val="14"/>
                <w:rtl/>
                <w:lang w:bidi="fa-IR"/>
              </w:rPr>
              <w:t>1</w:t>
            </w:r>
          </w:p>
        </w:tc>
        <w:tc>
          <w:tcPr>
            <w:tcW w:w="286" w:type="dxa"/>
            <w:tcBorders>
              <w:top w:val="single" w:sz="4" w:space="0" w:color="auto"/>
              <w:bottom w:val="single" w:sz="4" w:space="0" w:color="auto"/>
            </w:tcBorders>
            <w:shd w:val="clear" w:color="auto" w:fill="auto"/>
            <w:vAlign w:val="center"/>
          </w:tcPr>
          <w:p w:rsidR="00E36D25" w:rsidRPr="00B14B0C" w:rsidRDefault="00E36D25" w:rsidP="008412F1">
            <w:pPr>
              <w:spacing w:after="0" w:line="240" w:lineRule="auto"/>
              <w:contextualSpacing/>
              <w:jc w:val="center"/>
              <w:rPr>
                <w:b/>
                <w:bCs/>
                <w:sz w:val="14"/>
                <w:szCs w:val="14"/>
                <w:lang w:bidi="fa-IR"/>
              </w:rPr>
            </w:pPr>
            <w:r w:rsidRPr="00B14B0C">
              <w:rPr>
                <w:rFonts w:hint="cs"/>
                <w:b/>
                <w:bCs/>
                <w:sz w:val="14"/>
                <w:szCs w:val="14"/>
                <w:rtl/>
                <w:lang w:bidi="fa-IR"/>
              </w:rPr>
              <w:t>0</w:t>
            </w:r>
          </w:p>
        </w:tc>
        <w:tc>
          <w:tcPr>
            <w:tcW w:w="286" w:type="dxa"/>
            <w:tcBorders>
              <w:top w:val="single" w:sz="4" w:space="0" w:color="auto"/>
              <w:bottom w:val="single" w:sz="4" w:space="0" w:color="auto"/>
            </w:tcBorders>
            <w:shd w:val="clear" w:color="auto" w:fill="auto"/>
            <w:vAlign w:val="center"/>
          </w:tcPr>
          <w:p w:rsidR="00E36D25" w:rsidRPr="00B14B0C" w:rsidRDefault="00E36D25" w:rsidP="008412F1">
            <w:pPr>
              <w:spacing w:after="0" w:line="240" w:lineRule="auto"/>
              <w:contextualSpacing/>
              <w:jc w:val="center"/>
              <w:rPr>
                <w:b/>
                <w:bCs/>
                <w:sz w:val="14"/>
                <w:szCs w:val="14"/>
                <w:lang w:bidi="fa-IR"/>
              </w:rPr>
            </w:pPr>
            <w:r w:rsidRPr="00B14B0C">
              <w:rPr>
                <w:rFonts w:hint="cs"/>
                <w:b/>
                <w:bCs/>
                <w:sz w:val="14"/>
                <w:szCs w:val="14"/>
                <w:rtl/>
                <w:lang w:bidi="fa-IR"/>
              </w:rPr>
              <w:t>1</w:t>
            </w:r>
          </w:p>
        </w:tc>
        <w:tc>
          <w:tcPr>
            <w:tcW w:w="286" w:type="dxa"/>
            <w:tcBorders>
              <w:top w:val="single" w:sz="4" w:space="0" w:color="auto"/>
              <w:bottom w:val="single" w:sz="4" w:space="0" w:color="auto"/>
            </w:tcBorders>
            <w:shd w:val="clear" w:color="auto" w:fill="auto"/>
            <w:vAlign w:val="center"/>
          </w:tcPr>
          <w:p w:rsidR="00E36D25" w:rsidRPr="00B14B0C" w:rsidRDefault="00E36D25" w:rsidP="008412F1">
            <w:pPr>
              <w:spacing w:after="0" w:line="240" w:lineRule="auto"/>
              <w:contextualSpacing/>
              <w:jc w:val="center"/>
              <w:rPr>
                <w:b/>
                <w:bCs/>
                <w:sz w:val="14"/>
                <w:szCs w:val="14"/>
                <w:lang w:bidi="fa-IR"/>
              </w:rPr>
            </w:pPr>
            <w:r w:rsidRPr="00B14B0C">
              <w:rPr>
                <w:rFonts w:hint="cs"/>
                <w:b/>
                <w:bCs/>
                <w:sz w:val="14"/>
                <w:szCs w:val="14"/>
                <w:rtl/>
                <w:lang w:bidi="fa-IR"/>
              </w:rPr>
              <w:t>1</w:t>
            </w:r>
          </w:p>
        </w:tc>
        <w:tc>
          <w:tcPr>
            <w:tcW w:w="1017" w:type="dxa"/>
            <w:tcBorders>
              <w:top w:val="nil"/>
              <w:bottom w:val="nil"/>
              <w:right w:val="nil"/>
            </w:tcBorders>
            <w:shd w:val="clear" w:color="auto" w:fill="auto"/>
            <w:vAlign w:val="center"/>
          </w:tcPr>
          <w:p w:rsidR="00E36D25" w:rsidRPr="00B14B0C" w:rsidRDefault="00E36D25" w:rsidP="008412F1">
            <w:pPr>
              <w:spacing w:after="0" w:line="240" w:lineRule="auto"/>
              <w:contextualSpacing/>
              <w:jc w:val="center"/>
              <w:rPr>
                <w:b/>
                <w:bCs/>
                <w:sz w:val="14"/>
                <w:szCs w:val="14"/>
                <w:rtl/>
                <w:lang w:bidi="fa-IR"/>
              </w:rPr>
            </w:pPr>
            <w:r w:rsidRPr="00B14B0C">
              <w:rPr>
                <w:b/>
                <w:bCs/>
                <w:sz w:val="14"/>
                <w:szCs w:val="14"/>
                <w:lang w:bidi="fa-IR"/>
              </w:rPr>
              <w:t>Random Chromosome</w:t>
            </w:r>
          </w:p>
        </w:tc>
      </w:tr>
      <w:tr w:rsidR="00E36D25" w:rsidRPr="008412F1" w:rsidTr="008412F1">
        <w:trPr>
          <w:trHeight w:val="96"/>
          <w:jc w:val="center"/>
        </w:trPr>
        <w:tc>
          <w:tcPr>
            <w:tcW w:w="286" w:type="dxa"/>
            <w:tcBorders>
              <w:top w:val="single" w:sz="4" w:space="0" w:color="auto"/>
              <w:left w:val="nil"/>
              <w:bottom w:val="single" w:sz="4" w:space="0" w:color="auto"/>
              <w:right w:val="nil"/>
            </w:tcBorders>
            <w:shd w:val="clear" w:color="auto" w:fill="auto"/>
            <w:vAlign w:val="center"/>
          </w:tcPr>
          <w:p w:rsidR="00E36D25" w:rsidRPr="008412F1" w:rsidRDefault="00E36D25" w:rsidP="008412F1">
            <w:pPr>
              <w:spacing w:after="0" w:line="192" w:lineRule="auto"/>
              <w:contextualSpacing/>
              <w:jc w:val="center"/>
              <w:rPr>
                <w:b/>
                <w:bCs/>
                <w:sz w:val="2"/>
                <w:szCs w:val="2"/>
                <w:lang w:bidi="fa-IR"/>
              </w:rPr>
            </w:pPr>
          </w:p>
        </w:tc>
        <w:tc>
          <w:tcPr>
            <w:tcW w:w="286" w:type="dxa"/>
            <w:tcBorders>
              <w:top w:val="single" w:sz="4" w:space="0" w:color="auto"/>
              <w:left w:val="nil"/>
              <w:bottom w:val="single" w:sz="4" w:space="0" w:color="auto"/>
              <w:right w:val="nil"/>
            </w:tcBorders>
            <w:shd w:val="clear" w:color="auto" w:fill="auto"/>
            <w:vAlign w:val="center"/>
          </w:tcPr>
          <w:p w:rsidR="00E36D25" w:rsidRPr="008412F1" w:rsidRDefault="00E36D25" w:rsidP="008412F1">
            <w:pPr>
              <w:spacing w:after="0" w:line="192" w:lineRule="auto"/>
              <w:contextualSpacing/>
              <w:jc w:val="center"/>
              <w:rPr>
                <w:b/>
                <w:bCs/>
                <w:sz w:val="2"/>
                <w:szCs w:val="2"/>
                <w:lang w:bidi="fa-IR"/>
              </w:rPr>
            </w:pPr>
          </w:p>
        </w:tc>
        <w:tc>
          <w:tcPr>
            <w:tcW w:w="286" w:type="dxa"/>
            <w:tcBorders>
              <w:top w:val="single" w:sz="4" w:space="0" w:color="auto"/>
              <w:left w:val="nil"/>
              <w:bottom w:val="single" w:sz="4" w:space="0" w:color="auto"/>
              <w:right w:val="nil"/>
            </w:tcBorders>
            <w:shd w:val="clear" w:color="auto" w:fill="auto"/>
            <w:vAlign w:val="center"/>
          </w:tcPr>
          <w:p w:rsidR="00E36D25" w:rsidRPr="008412F1" w:rsidRDefault="00E36D25" w:rsidP="008412F1">
            <w:pPr>
              <w:spacing w:after="0" w:line="192" w:lineRule="auto"/>
              <w:contextualSpacing/>
              <w:jc w:val="center"/>
              <w:rPr>
                <w:b/>
                <w:bCs/>
                <w:sz w:val="2"/>
                <w:szCs w:val="2"/>
                <w:lang w:bidi="fa-IR"/>
              </w:rPr>
            </w:pPr>
          </w:p>
        </w:tc>
        <w:tc>
          <w:tcPr>
            <w:tcW w:w="286" w:type="dxa"/>
            <w:tcBorders>
              <w:top w:val="single" w:sz="4" w:space="0" w:color="auto"/>
              <w:left w:val="nil"/>
              <w:bottom w:val="single" w:sz="4" w:space="0" w:color="auto"/>
              <w:right w:val="nil"/>
            </w:tcBorders>
            <w:shd w:val="clear" w:color="auto" w:fill="auto"/>
            <w:vAlign w:val="center"/>
          </w:tcPr>
          <w:p w:rsidR="00E36D25" w:rsidRPr="008412F1" w:rsidRDefault="00E36D25" w:rsidP="008412F1">
            <w:pPr>
              <w:spacing w:after="0" w:line="192" w:lineRule="auto"/>
              <w:contextualSpacing/>
              <w:jc w:val="center"/>
              <w:rPr>
                <w:b/>
                <w:bCs/>
                <w:sz w:val="2"/>
                <w:szCs w:val="2"/>
                <w:lang w:bidi="fa-IR"/>
              </w:rPr>
            </w:pPr>
          </w:p>
        </w:tc>
        <w:tc>
          <w:tcPr>
            <w:tcW w:w="286" w:type="dxa"/>
            <w:tcBorders>
              <w:top w:val="single" w:sz="4" w:space="0" w:color="auto"/>
              <w:left w:val="nil"/>
              <w:bottom w:val="single" w:sz="4" w:space="0" w:color="auto"/>
              <w:right w:val="nil"/>
            </w:tcBorders>
            <w:shd w:val="clear" w:color="auto" w:fill="auto"/>
            <w:vAlign w:val="center"/>
          </w:tcPr>
          <w:p w:rsidR="00E36D25" w:rsidRPr="008412F1" w:rsidRDefault="00E36D25" w:rsidP="008412F1">
            <w:pPr>
              <w:spacing w:after="0" w:line="192" w:lineRule="auto"/>
              <w:contextualSpacing/>
              <w:jc w:val="center"/>
              <w:rPr>
                <w:b/>
                <w:bCs/>
                <w:sz w:val="2"/>
                <w:szCs w:val="2"/>
                <w:lang w:bidi="fa-IR"/>
              </w:rPr>
            </w:pPr>
          </w:p>
        </w:tc>
        <w:tc>
          <w:tcPr>
            <w:tcW w:w="286" w:type="dxa"/>
            <w:tcBorders>
              <w:top w:val="single" w:sz="4" w:space="0" w:color="auto"/>
              <w:left w:val="nil"/>
              <w:bottom w:val="single" w:sz="4" w:space="0" w:color="auto"/>
              <w:right w:val="nil"/>
            </w:tcBorders>
            <w:shd w:val="clear" w:color="auto" w:fill="auto"/>
            <w:vAlign w:val="center"/>
          </w:tcPr>
          <w:p w:rsidR="00E36D25" w:rsidRPr="008412F1" w:rsidRDefault="00E36D25" w:rsidP="008412F1">
            <w:pPr>
              <w:spacing w:after="0" w:line="192" w:lineRule="auto"/>
              <w:contextualSpacing/>
              <w:jc w:val="center"/>
              <w:rPr>
                <w:b/>
                <w:bCs/>
                <w:sz w:val="2"/>
                <w:szCs w:val="2"/>
                <w:lang w:bidi="fa-IR"/>
              </w:rPr>
            </w:pPr>
          </w:p>
        </w:tc>
        <w:tc>
          <w:tcPr>
            <w:tcW w:w="286" w:type="dxa"/>
            <w:tcBorders>
              <w:top w:val="single" w:sz="4" w:space="0" w:color="auto"/>
              <w:left w:val="nil"/>
              <w:bottom w:val="single" w:sz="4" w:space="0" w:color="auto"/>
              <w:right w:val="nil"/>
            </w:tcBorders>
            <w:shd w:val="clear" w:color="auto" w:fill="auto"/>
            <w:vAlign w:val="center"/>
          </w:tcPr>
          <w:p w:rsidR="00E36D25" w:rsidRPr="008412F1" w:rsidRDefault="00E36D25" w:rsidP="008412F1">
            <w:pPr>
              <w:spacing w:after="0" w:line="192" w:lineRule="auto"/>
              <w:contextualSpacing/>
              <w:jc w:val="center"/>
              <w:rPr>
                <w:b/>
                <w:bCs/>
                <w:sz w:val="2"/>
                <w:szCs w:val="2"/>
                <w:lang w:bidi="fa-IR"/>
              </w:rPr>
            </w:pPr>
          </w:p>
        </w:tc>
        <w:tc>
          <w:tcPr>
            <w:tcW w:w="1017" w:type="dxa"/>
            <w:tcBorders>
              <w:top w:val="nil"/>
              <w:left w:val="nil"/>
              <w:bottom w:val="nil"/>
              <w:right w:val="nil"/>
            </w:tcBorders>
            <w:shd w:val="clear" w:color="auto" w:fill="auto"/>
            <w:vAlign w:val="center"/>
          </w:tcPr>
          <w:p w:rsidR="00E36D25" w:rsidRPr="008412F1" w:rsidRDefault="00E36D25" w:rsidP="008412F1">
            <w:pPr>
              <w:spacing w:after="0" w:line="192" w:lineRule="auto"/>
              <w:contextualSpacing/>
              <w:jc w:val="center"/>
              <w:rPr>
                <w:b/>
                <w:bCs/>
                <w:sz w:val="2"/>
                <w:szCs w:val="2"/>
                <w:rtl/>
                <w:lang w:bidi="fa-IR"/>
              </w:rPr>
            </w:pPr>
          </w:p>
        </w:tc>
      </w:tr>
      <w:tr w:rsidR="00E36D25" w:rsidRPr="00B14B0C" w:rsidTr="008412F1">
        <w:trPr>
          <w:trHeight w:val="216"/>
          <w:jc w:val="center"/>
        </w:trPr>
        <w:tc>
          <w:tcPr>
            <w:tcW w:w="286" w:type="dxa"/>
            <w:tcBorders>
              <w:top w:val="single" w:sz="4" w:space="0" w:color="auto"/>
              <w:left w:val="single" w:sz="4" w:space="0" w:color="auto"/>
              <w:bottom w:val="single" w:sz="4" w:space="0" w:color="auto"/>
            </w:tcBorders>
            <w:shd w:val="clear" w:color="auto" w:fill="00FFFF"/>
            <w:vAlign w:val="center"/>
          </w:tcPr>
          <w:p w:rsidR="00E36D25" w:rsidRPr="00B14B0C" w:rsidRDefault="00E36D25" w:rsidP="008412F1">
            <w:pPr>
              <w:spacing w:after="0" w:line="240" w:lineRule="auto"/>
              <w:contextualSpacing/>
              <w:jc w:val="center"/>
              <w:rPr>
                <w:b/>
                <w:bCs/>
                <w:sz w:val="14"/>
                <w:szCs w:val="14"/>
                <w:lang w:bidi="fa-IR"/>
              </w:rPr>
            </w:pPr>
            <w:r w:rsidRPr="00B14B0C">
              <w:rPr>
                <w:rFonts w:hint="cs"/>
                <w:b/>
                <w:bCs/>
                <w:sz w:val="14"/>
                <w:szCs w:val="14"/>
                <w:rtl/>
                <w:lang w:bidi="fa-IR"/>
              </w:rPr>
              <w:t>1</w:t>
            </w:r>
          </w:p>
        </w:tc>
        <w:tc>
          <w:tcPr>
            <w:tcW w:w="286" w:type="dxa"/>
            <w:tcBorders>
              <w:top w:val="single" w:sz="4" w:space="0" w:color="auto"/>
              <w:bottom w:val="single" w:sz="4" w:space="0" w:color="auto"/>
            </w:tcBorders>
            <w:shd w:val="clear" w:color="auto" w:fill="00FFFF"/>
            <w:vAlign w:val="center"/>
          </w:tcPr>
          <w:p w:rsidR="00E36D25" w:rsidRPr="00B14B0C" w:rsidRDefault="00E36D25" w:rsidP="008412F1">
            <w:pPr>
              <w:spacing w:after="0" w:line="240" w:lineRule="auto"/>
              <w:contextualSpacing/>
              <w:jc w:val="center"/>
              <w:rPr>
                <w:b/>
                <w:bCs/>
                <w:sz w:val="14"/>
                <w:szCs w:val="14"/>
                <w:lang w:bidi="fa-IR"/>
              </w:rPr>
            </w:pPr>
            <w:r w:rsidRPr="00B14B0C">
              <w:rPr>
                <w:rFonts w:hint="cs"/>
                <w:b/>
                <w:bCs/>
                <w:sz w:val="14"/>
                <w:szCs w:val="14"/>
                <w:rtl/>
                <w:lang w:bidi="fa-IR"/>
              </w:rPr>
              <w:t>1</w:t>
            </w:r>
          </w:p>
        </w:tc>
        <w:tc>
          <w:tcPr>
            <w:tcW w:w="286" w:type="dxa"/>
            <w:tcBorders>
              <w:top w:val="single" w:sz="4" w:space="0" w:color="auto"/>
              <w:bottom w:val="single" w:sz="4" w:space="0" w:color="auto"/>
            </w:tcBorders>
            <w:shd w:val="clear" w:color="auto" w:fill="00FFFF"/>
            <w:vAlign w:val="center"/>
          </w:tcPr>
          <w:p w:rsidR="00E36D25" w:rsidRPr="00B14B0C" w:rsidRDefault="00E36D25" w:rsidP="008412F1">
            <w:pPr>
              <w:spacing w:after="0" w:line="240" w:lineRule="auto"/>
              <w:contextualSpacing/>
              <w:jc w:val="center"/>
              <w:rPr>
                <w:b/>
                <w:bCs/>
                <w:sz w:val="14"/>
                <w:szCs w:val="14"/>
                <w:lang w:bidi="fa-IR"/>
              </w:rPr>
            </w:pPr>
            <w:r w:rsidRPr="00B14B0C">
              <w:rPr>
                <w:rFonts w:hint="cs"/>
                <w:b/>
                <w:bCs/>
                <w:sz w:val="14"/>
                <w:szCs w:val="14"/>
                <w:rtl/>
                <w:lang w:bidi="fa-IR"/>
              </w:rPr>
              <w:t>1</w:t>
            </w:r>
          </w:p>
        </w:tc>
        <w:tc>
          <w:tcPr>
            <w:tcW w:w="286" w:type="dxa"/>
            <w:tcBorders>
              <w:top w:val="single" w:sz="4" w:space="0" w:color="auto"/>
              <w:bottom w:val="single" w:sz="4" w:space="0" w:color="auto"/>
            </w:tcBorders>
            <w:shd w:val="clear" w:color="auto" w:fill="00FFFF"/>
            <w:vAlign w:val="center"/>
          </w:tcPr>
          <w:p w:rsidR="00E36D25" w:rsidRPr="00B14B0C" w:rsidRDefault="00E36D25" w:rsidP="008412F1">
            <w:pPr>
              <w:spacing w:after="0" w:line="240" w:lineRule="auto"/>
              <w:contextualSpacing/>
              <w:jc w:val="center"/>
              <w:rPr>
                <w:b/>
                <w:bCs/>
                <w:sz w:val="14"/>
                <w:szCs w:val="14"/>
                <w:lang w:bidi="fa-IR"/>
              </w:rPr>
            </w:pPr>
            <w:r w:rsidRPr="00B14B0C">
              <w:rPr>
                <w:rFonts w:hint="cs"/>
                <w:b/>
                <w:bCs/>
                <w:sz w:val="14"/>
                <w:szCs w:val="14"/>
                <w:rtl/>
                <w:lang w:bidi="fa-IR"/>
              </w:rPr>
              <w:t>1</w:t>
            </w:r>
          </w:p>
        </w:tc>
        <w:tc>
          <w:tcPr>
            <w:tcW w:w="286" w:type="dxa"/>
            <w:tcBorders>
              <w:top w:val="single" w:sz="4" w:space="0" w:color="auto"/>
              <w:bottom w:val="single" w:sz="4" w:space="0" w:color="auto"/>
            </w:tcBorders>
            <w:shd w:val="clear" w:color="auto" w:fill="00FFFF"/>
            <w:vAlign w:val="center"/>
          </w:tcPr>
          <w:p w:rsidR="00E36D25" w:rsidRPr="00B14B0C" w:rsidRDefault="00E36D25" w:rsidP="008412F1">
            <w:pPr>
              <w:spacing w:after="0" w:line="240" w:lineRule="auto"/>
              <w:contextualSpacing/>
              <w:jc w:val="center"/>
              <w:rPr>
                <w:b/>
                <w:bCs/>
                <w:sz w:val="14"/>
                <w:szCs w:val="14"/>
                <w:lang w:bidi="fa-IR"/>
              </w:rPr>
            </w:pPr>
            <w:r w:rsidRPr="00B14B0C">
              <w:rPr>
                <w:rFonts w:hint="cs"/>
                <w:b/>
                <w:bCs/>
                <w:sz w:val="14"/>
                <w:szCs w:val="14"/>
                <w:rtl/>
                <w:lang w:bidi="fa-IR"/>
              </w:rPr>
              <w:t>1</w:t>
            </w:r>
          </w:p>
        </w:tc>
        <w:tc>
          <w:tcPr>
            <w:tcW w:w="286" w:type="dxa"/>
            <w:tcBorders>
              <w:top w:val="single" w:sz="4" w:space="0" w:color="auto"/>
              <w:bottom w:val="single" w:sz="4" w:space="0" w:color="auto"/>
            </w:tcBorders>
            <w:shd w:val="clear" w:color="auto" w:fill="auto"/>
            <w:vAlign w:val="center"/>
          </w:tcPr>
          <w:p w:rsidR="00E36D25" w:rsidRPr="00B14B0C" w:rsidRDefault="00E36D25" w:rsidP="008412F1">
            <w:pPr>
              <w:spacing w:after="0" w:line="240" w:lineRule="auto"/>
              <w:contextualSpacing/>
              <w:jc w:val="center"/>
              <w:rPr>
                <w:b/>
                <w:bCs/>
                <w:sz w:val="14"/>
                <w:szCs w:val="14"/>
                <w:lang w:bidi="fa-IR"/>
              </w:rPr>
            </w:pPr>
            <w:r w:rsidRPr="00B14B0C">
              <w:rPr>
                <w:rFonts w:hint="cs"/>
                <w:b/>
                <w:bCs/>
                <w:sz w:val="14"/>
                <w:szCs w:val="14"/>
                <w:rtl/>
                <w:lang w:bidi="fa-IR"/>
              </w:rPr>
              <w:t>0</w:t>
            </w:r>
          </w:p>
        </w:tc>
        <w:tc>
          <w:tcPr>
            <w:tcW w:w="286" w:type="dxa"/>
            <w:tcBorders>
              <w:top w:val="single" w:sz="4" w:space="0" w:color="auto"/>
              <w:bottom w:val="single" w:sz="4" w:space="0" w:color="auto"/>
            </w:tcBorders>
            <w:shd w:val="clear" w:color="auto" w:fill="auto"/>
            <w:vAlign w:val="center"/>
          </w:tcPr>
          <w:p w:rsidR="00E36D25" w:rsidRPr="00B14B0C" w:rsidRDefault="00E36D25" w:rsidP="008412F1">
            <w:pPr>
              <w:spacing w:after="0" w:line="240" w:lineRule="auto"/>
              <w:contextualSpacing/>
              <w:jc w:val="center"/>
              <w:rPr>
                <w:b/>
                <w:bCs/>
                <w:sz w:val="14"/>
                <w:szCs w:val="14"/>
                <w:lang w:bidi="fa-IR"/>
              </w:rPr>
            </w:pPr>
            <w:r w:rsidRPr="00B14B0C">
              <w:rPr>
                <w:rFonts w:hint="cs"/>
                <w:b/>
                <w:bCs/>
                <w:sz w:val="14"/>
                <w:szCs w:val="14"/>
                <w:rtl/>
                <w:lang w:bidi="fa-IR"/>
              </w:rPr>
              <w:t>0</w:t>
            </w:r>
          </w:p>
        </w:tc>
        <w:tc>
          <w:tcPr>
            <w:tcW w:w="1017" w:type="dxa"/>
            <w:tcBorders>
              <w:top w:val="nil"/>
              <w:bottom w:val="nil"/>
              <w:right w:val="nil"/>
            </w:tcBorders>
            <w:shd w:val="clear" w:color="auto" w:fill="auto"/>
            <w:vAlign w:val="center"/>
          </w:tcPr>
          <w:p w:rsidR="00E36D25" w:rsidRPr="00B14B0C" w:rsidRDefault="00E36D25" w:rsidP="008412F1">
            <w:pPr>
              <w:spacing w:after="0" w:line="240" w:lineRule="auto"/>
              <w:contextualSpacing/>
              <w:jc w:val="center"/>
              <w:rPr>
                <w:b/>
                <w:bCs/>
                <w:sz w:val="14"/>
                <w:szCs w:val="14"/>
                <w:rtl/>
                <w:lang w:bidi="fa-IR"/>
              </w:rPr>
            </w:pPr>
            <w:r w:rsidRPr="00B14B0C">
              <w:rPr>
                <w:b/>
                <w:bCs/>
                <w:sz w:val="14"/>
                <w:szCs w:val="14"/>
                <w:lang w:bidi="fa-IR"/>
              </w:rPr>
              <w:t>Child 1</w:t>
            </w:r>
          </w:p>
        </w:tc>
      </w:tr>
      <w:tr w:rsidR="00E36D25" w:rsidRPr="00B14B0C" w:rsidTr="008412F1">
        <w:trPr>
          <w:trHeight w:val="96"/>
          <w:jc w:val="center"/>
        </w:trPr>
        <w:tc>
          <w:tcPr>
            <w:tcW w:w="286" w:type="dxa"/>
            <w:tcBorders>
              <w:top w:val="single" w:sz="4" w:space="0" w:color="auto"/>
              <w:left w:val="nil"/>
              <w:bottom w:val="single" w:sz="4" w:space="0" w:color="auto"/>
              <w:right w:val="nil"/>
            </w:tcBorders>
            <w:shd w:val="clear" w:color="auto" w:fill="auto"/>
            <w:vAlign w:val="center"/>
          </w:tcPr>
          <w:p w:rsidR="00E36D25" w:rsidRPr="00B14B0C" w:rsidRDefault="00E36D25" w:rsidP="008412F1">
            <w:pPr>
              <w:spacing w:after="0" w:line="192" w:lineRule="auto"/>
              <w:contextualSpacing/>
              <w:jc w:val="center"/>
              <w:rPr>
                <w:b/>
                <w:bCs/>
                <w:sz w:val="2"/>
                <w:szCs w:val="2"/>
                <w:lang w:bidi="fa-IR"/>
              </w:rPr>
            </w:pPr>
          </w:p>
        </w:tc>
        <w:tc>
          <w:tcPr>
            <w:tcW w:w="286" w:type="dxa"/>
            <w:tcBorders>
              <w:top w:val="single" w:sz="4" w:space="0" w:color="auto"/>
              <w:left w:val="nil"/>
              <w:bottom w:val="single" w:sz="4" w:space="0" w:color="auto"/>
              <w:right w:val="nil"/>
            </w:tcBorders>
            <w:shd w:val="clear" w:color="auto" w:fill="auto"/>
            <w:vAlign w:val="center"/>
          </w:tcPr>
          <w:p w:rsidR="00E36D25" w:rsidRPr="00B14B0C" w:rsidRDefault="00E36D25" w:rsidP="008412F1">
            <w:pPr>
              <w:spacing w:after="0" w:line="192" w:lineRule="auto"/>
              <w:contextualSpacing/>
              <w:jc w:val="center"/>
              <w:rPr>
                <w:b/>
                <w:bCs/>
                <w:sz w:val="2"/>
                <w:szCs w:val="2"/>
                <w:lang w:bidi="fa-IR"/>
              </w:rPr>
            </w:pPr>
          </w:p>
        </w:tc>
        <w:tc>
          <w:tcPr>
            <w:tcW w:w="286" w:type="dxa"/>
            <w:tcBorders>
              <w:top w:val="single" w:sz="4" w:space="0" w:color="auto"/>
              <w:left w:val="nil"/>
              <w:bottom w:val="single" w:sz="4" w:space="0" w:color="auto"/>
              <w:right w:val="nil"/>
            </w:tcBorders>
            <w:shd w:val="clear" w:color="auto" w:fill="auto"/>
            <w:vAlign w:val="center"/>
          </w:tcPr>
          <w:p w:rsidR="00E36D25" w:rsidRPr="00B14B0C" w:rsidRDefault="00E36D25" w:rsidP="008412F1">
            <w:pPr>
              <w:spacing w:after="0" w:line="192" w:lineRule="auto"/>
              <w:contextualSpacing/>
              <w:jc w:val="center"/>
              <w:rPr>
                <w:b/>
                <w:bCs/>
                <w:sz w:val="2"/>
                <w:szCs w:val="2"/>
                <w:lang w:bidi="fa-IR"/>
              </w:rPr>
            </w:pPr>
          </w:p>
        </w:tc>
        <w:tc>
          <w:tcPr>
            <w:tcW w:w="286" w:type="dxa"/>
            <w:tcBorders>
              <w:top w:val="single" w:sz="4" w:space="0" w:color="auto"/>
              <w:left w:val="nil"/>
              <w:bottom w:val="single" w:sz="4" w:space="0" w:color="auto"/>
              <w:right w:val="nil"/>
            </w:tcBorders>
            <w:shd w:val="clear" w:color="auto" w:fill="auto"/>
            <w:vAlign w:val="center"/>
          </w:tcPr>
          <w:p w:rsidR="00E36D25" w:rsidRPr="00B14B0C" w:rsidRDefault="00E36D25" w:rsidP="008412F1">
            <w:pPr>
              <w:spacing w:after="0" w:line="192" w:lineRule="auto"/>
              <w:contextualSpacing/>
              <w:jc w:val="center"/>
              <w:rPr>
                <w:b/>
                <w:bCs/>
                <w:sz w:val="2"/>
                <w:szCs w:val="2"/>
                <w:lang w:bidi="fa-IR"/>
              </w:rPr>
            </w:pPr>
          </w:p>
        </w:tc>
        <w:tc>
          <w:tcPr>
            <w:tcW w:w="286" w:type="dxa"/>
            <w:tcBorders>
              <w:top w:val="single" w:sz="4" w:space="0" w:color="auto"/>
              <w:left w:val="nil"/>
              <w:bottom w:val="single" w:sz="4" w:space="0" w:color="auto"/>
              <w:right w:val="nil"/>
            </w:tcBorders>
            <w:shd w:val="clear" w:color="auto" w:fill="auto"/>
            <w:vAlign w:val="center"/>
          </w:tcPr>
          <w:p w:rsidR="00E36D25" w:rsidRPr="00B14B0C" w:rsidRDefault="00E36D25" w:rsidP="008412F1">
            <w:pPr>
              <w:spacing w:after="0" w:line="192" w:lineRule="auto"/>
              <w:contextualSpacing/>
              <w:jc w:val="center"/>
              <w:rPr>
                <w:b/>
                <w:bCs/>
                <w:sz w:val="2"/>
                <w:szCs w:val="2"/>
                <w:lang w:bidi="fa-IR"/>
              </w:rPr>
            </w:pPr>
          </w:p>
        </w:tc>
        <w:tc>
          <w:tcPr>
            <w:tcW w:w="286" w:type="dxa"/>
            <w:tcBorders>
              <w:top w:val="single" w:sz="4" w:space="0" w:color="auto"/>
              <w:left w:val="nil"/>
              <w:bottom w:val="single" w:sz="4" w:space="0" w:color="auto"/>
              <w:right w:val="nil"/>
            </w:tcBorders>
            <w:shd w:val="clear" w:color="auto" w:fill="auto"/>
            <w:vAlign w:val="center"/>
          </w:tcPr>
          <w:p w:rsidR="00E36D25" w:rsidRPr="00B14B0C" w:rsidRDefault="00E36D25" w:rsidP="008412F1">
            <w:pPr>
              <w:spacing w:after="0" w:line="192" w:lineRule="auto"/>
              <w:contextualSpacing/>
              <w:jc w:val="center"/>
              <w:rPr>
                <w:b/>
                <w:bCs/>
                <w:sz w:val="2"/>
                <w:szCs w:val="2"/>
                <w:lang w:bidi="fa-IR"/>
              </w:rPr>
            </w:pPr>
          </w:p>
        </w:tc>
        <w:tc>
          <w:tcPr>
            <w:tcW w:w="286" w:type="dxa"/>
            <w:tcBorders>
              <w:top w:val="single" w:sz="4" w:space="0" w:color="auto"/>
              <w:left w:val="nil"/>
              <w:bottom w:val="single" w:sz="4" w:space="0" w:color="auto"/>
              <w:right w:val="nil"/>
            </w:tcBorders>
            <w:shd w:val="clear" w:color="auto" w:fill="auto"/>
            <w:vAlign w:val="center"/>
          </w:tcPr>
          <w:p w:rsidR="00E36D25" w:rsidRPr="00B14B0C" w:rsidRDefault="00E36D25" w:rsidP="008412F1">
            <w:pPr>
              <w:spacing w:after="0" w:line="192" w:lineRule="auto"/>
              <w:contextualSpacing/>
              <w:jc w:val="center"/>
              <w:rPr>
                <w:b/>
                <w:bCs/>
                <w:sz w:val="2"/>
                <w:szCs w:val="2"/>
                <w:lang w:bidi="fa-IR"/>
              </w:rPr>
            </w:pPr>
          </w:p>
        </w:tc>
        <w:tc>
          <w:tcPr>
            <w:tcW w:w="1017" w:type="dxa"/>
            <w:tcBorders>
              <w:top w:val="nil"/>
              <w:left w:val="nil"/>
              <w:bottom w:val="nil"/>
              <w:right w:val="nil"/>
            </w:tcBorders>
            <w:shd w:val="clear" w:color="auto" w:fill="auto"/>
            <w:vAlign w:val="center"/>
          </w:tcPr>
          <w:p w:rsidR="00E36D25" w:rsidRPr="00B14B0C" w:rsidRDefault="00E36D25" w:rsidP="008412F1">
            <w:pPr>
              <w:spacing w:after="0" w:line="192" w:lineRule="auto"/>
              <w:contextualSpacing/>
              <w:jc w:val="center"/>
              <w:rPr>
                <w:b/>
                <w:bCs/>
                <w:sz w:val="2"/>
                <w:szCs w:val="2"/>
                <w:rtl/>
                <w:lang w:bidi="fa-IR"/>
              </w:rPr>
            </w:pPr>
          </w:p>
        </w:tc>
      </w:tr>
      <w:tr w:rsidR="00E36D25" w:rsidRPr="00B14B0C" w:rsidTr="008412F1">
        <w:trPr>
          <w:trHeight w:val="216"/>
          <w:jc w:val="center"/>
        </w:trPr>
        <w:tc>
          <w:tcPr>
            <w:tcW w:w="286" w:type="dxa"/>
            <w:tcBorders>
              <w:top w:val="single" w:sz="4" w:space="0" w:color="auto"/>
              <w:left w:val="single" w:sz="4" w:space="0" w:color="auto"/>
              <w:bottom w:val="single" w:sz="4" w:space="0" w:color="auto"/>
            </w:tcBorders>
            <w:shd w:val="clear" w:color="auto" w:fill="00FFFF"/>
            <w:vAlign w:val="center"/>
          </w:tcPr>
          <w:p w:rsidR="00E36D25" w:rsidRPr="00B14B0C" w:rsidRDefault="00E36D25" w:rsidP="008412F1">
            <w:pPr>
              <w:spacing w:after="0" w:line="240" w:lineRule="auto"/>
              <w:contextualSpacing/>
              <w:jc w:val="center"/>
              <w:rPr>
                <w:b/>
                <w:bCs/>
                <w:sz w:val="14"/>
                <w:szCs w:val="14"/>
                <w:lang w:bidi="fa-IR"/>
              </w:rPr>
            </w:pPr>
            <w:r w:rsidRPr="00B14B0C">
              <w:rPr>
                <w:rFonts w:hint="cs"/>
                <w:b/>
                <w:bCs/>
                <w:sz w:val="14"/>
                <w:szCs w:val="14"/>
                <w:rtl/>
                <w:lang w:bidi="fa-IR"/>
              </w:rPr>
              <w:t>1</w:t>
            </w:r>
          </w:p>
        </w:tc>
        <w:tc>
          <w:tcPr>
            <w:tcW w:w="286" w:type="dxa"/>
            <w:tcBorders>
              <w:top w:val="single" w:sz="4" w:space="0" w:color="auto"/>
              <w:bottom w:val="single" w:sz="4" w:space="0" w:color="auto"/>
            </w:tcBorders>
            <w:shd w:val="clear" w:color="auto" w:fill="auto"/>
            <w:vAlign w:val="center"/>
          </w:tcPr>
          <w:p w:rsidR="00E36D25" w:rsidRPr="00B14B0C" w:rsidRDefault="00E36D25" w:rsidP="008412F1">
            <w:pPr>
              <w:spacing w:after="0" w:line="240" w:lineRule="auto"/>
              <w:contextualSpacing/>
              <w:jc w:val="center"/>
              <w:rPr>
                <w:b/>
                <w:bCs/>
                <w:sz w:val="14"/>
                <w:szCs w:val="14"/>
                <w:lang w:bidi="fa-IR"/>
              </w:rPr>
            </w:pPr>
            <w:r w:rsidRPr="00B14B0C">
              <w:rPr>
                <w:rFonts w:hint="cs"/>
                <w:b/>
                <w:bCs/>
                <w:sz w:val="14"/>
                <w:szCs w:val="14"/>
                <w:rtl/>
                <w:lang w:bidi="fa-IR"/>
              </w:rPr>
              <w:t>0</w:t>
            </w:r>
          </w:p>
        </w:tc>
        <w:tc>
          <w:tcPr>
            <w:tcW w:w="286" w:type="dxa"/>
            <w:tcBorders>
              <w:top w:val="single" w:sz="4" w:space="0" w:color="auto"/>
              <w:bottom w:val="single" w:sz="4" w:space="0" w:color="auto"/>
            </w:tcBorders>
            <w:shd w:val="clear" w:color="auto" w:fill="auto"/>
            <w:vAlign w:val="center"/>
          </w:tcPr>
          <w:p w:rsidR="00E36D25" w:rsidRPr="00B14B0C" w:rsidRDefault="00E36D25" w:rsidP="008412F1">
            <w:pPr>
              <w:spacing w:after="0" w:line="240" w:lineRule="auto"/>
              <w:contextualSpacing/>
              <w:jc w:val="center"/>
              <w:rPr>
                <w:b/>
                <w:bCs/>
                <w:sz w:val="14"/>
                <w:szCs w:val="14"/>
                <w:lang w:bidi="fa-IR"/>
              </w:rPr>
            </w:pPr>
            <w:r w:rsidRPr="00B14B0C">
              <w:rPr>
                <w:rFonts w:hint="cs"/>
                <w:b/>
                <w:bCs/>
                <w:sz w:val="14"/>
                <w:szCs w:val="14"/>
                <w:rtl/>
                <w:lang w:bidi="fa-IR"/>
              </w:rPr>
              <w:t>0</w:t>
            </w:r>
          </w:p>
        </w:tc>
        <w:tc>
          <w:tcPr>
            <w:tcW w:w="286" w:type="dxa"/>
            <w:tcBorders>
              <w:top w:val="single" w:sz="4" w:space="0" w:color="auto"/>
              <w:bottom w:val="single" w:sz="4" w:space="0" w:color="auto"/>
            </w:tcBorders>
            <w:shd w:val="clear" w:color="auto" w:fill="00FFFF"/>
            <w:vAlign w:val="center"/>
          </w:tcPr>
          <w:p w:rsidR="00E36D25" w:rsidRPr="00B14B0C" w:rsidRDefault="00E36D25" w:rsidP="008412F1">
            <w:pPr>
              <w:spacing w:after="0" w:line="240" w:lineRule="auto"/>
              <w:contextualSpacing/>
              <w:jc w:val="center"/>
              <w:rPr>
                <w:b/>
                <w:bCs/>
                <w:sz w:val="14"/>
                <w:szCs w:val="14"/>
                <w:lang w:bidi="fa-IR"/>
              </w:rPr>
            </w:pPr>
            <w:r w:rsidRPr="00B14B0C">
              <w:rPr>
                <w:rFonts w:hint="cs"/>
                <w:b/>
                <w:bCs/>
                <w:sz w:val="14"/>
                <w:szCs w:val="14"/>
                <w:rtl/>
                <w:lang w:bidi="fa-IR"/>
              </w:rPr>
              <w:t>1</w:t>
            </w:r>
          </w:p>
        </w:tc>
        <w:tc>
          <w:tcPr>
            <w:tcW w:w="286" w:type="dxa"/>
            <w:tcBorders>
              <w:top w:val="single" w:sz="4" w:space="0" w:color="auto"/>
              <w:bottom w:val="single" w:sz="4" w:space="0" w:color="auto"/>
            </w:tcBorders>
            <w:shd w:val="clear" w:color="auto" w:fill="00FFFF"/>
            <w:vAlign w:val="center"/>
          </w:tcPr>
          <w:p w:rsidR="00E36D25" w:rsidRPr="00B14B0C" w:rsidRDefault="00E36D25" w:rsidP="008412F1">
            <w:pPr>
              <w:spacing w:after="0" w:line="240" w:lineRule="auto"/>
              <w:contextualSpacing/>
              <w:jc w:val="center"/>
              <w:rPr>
                <w:b/>
                <w:bCs/>
                <w:sz w:val="14"/>
                <w:szCs w:val="14"/>
                <w:lang w:bidi="fa-IR"/>
              </w:rPr>
            </w:pPr>
            <w:r w:rsidRPr="00B14B0C">
              <w:rPr>
                <w:rFonts w:hint="cs"/>
                <w:b/>
                <w:bCs/>
                <w:sz w:val="14"/>
                <w:szCs w:val="14"/>
                <w:rtl/>
                <w:lang w:bidi="fa-IR"/>
              </w:rPr>
              <w:t>1</w:t>
            </w:r>
          </w:p>
        </w:tc>
        <w:tc>
          <w:tcPr>
            <w:tcW w:w="286" w:type="dxa"/>
            <w:tcBorders>
              <w:top w:val="single" w:sz="4" w:space="0" w:color="auto"/>
              <w:bottom w:val="single" w:sz="4" w:space="0" w:color="auto"/>
            </w:tcBorders>
            <w:shd w:val="clear" w:color="auto" w:fill="00FFFF"/>
            <w:vAlign w:val="center"/>
          </w:tcPr>
          <w:p w:rsidR="00E36D25" w:rsidRPr="00B14B0C" w:rsidRDefault="00E36D25" w:rsidP="008412F1">
            <w:pPr>
              <w:spacing w:after="0" w:line="240" w:lineRule="auto"/>
              <w:contextualSpacing/>
              <w:jc w:val="center"/>
              <w:rPr>
                <w:b/>
                <w:bCs/>
                <w:sz w:val="14"/>
                <w:szCs w:val="14"/>
                <w:lang w:bidi="fa-IR"/>
              </w:rPr>
            </w:pPr>
            <w:r w:rsidRPr="00B14B0C">
              <w:rPr>
                <w:rFonts w:hint="cs"/>
                <w:b/>
                <w:bCs/>
                <w:sz w:val="14"/>
                <w:szCs w:val="14"/>
                <w:rtl/>
                <w:lang w:bidi="fa-IR"/>
              </w:rPr>
              <w:t>1</w:t>
            </w:r>
          </w:p>
        </w:tc>
        <w:tc>
          <w:tcPr>
            <w:tcW w:w="286" w:type="dxa"/>
            <w:tcBorders>
              <w:top w:val="single" w:sz="4" w:space="0" w:color="auto"/>
              <w:bottom w:val="single" w:sz="4" w:space="0" w:color="auto"/>
            </w:tcBorders>
            <w:shd w:val="clear" w:color="auto" w:fill="auto"/>
            <w:vAlign w:val="center"/>
          </w:tcPr>
          <w:p w:rsidR="00E36D25" w:rsidRPr="00B14B0C" w:rsidRDefault="00E36D25" w:rsidP="008412F1">
            <w:pPr>
              <w:spacing w:after="0" w:line="240" w:lineRule="auto"/>
              <w:contextualSpacing/>
              <w:jc w:val="center"/>
              <w:rPr>
                <w:b/>
                <w:bCs/>
                <w:sz w:val="14"/>
                <w:szCs w:val="14"/>
                <w:lang w:bidi="fa-IR"/>
              </w:rPr>
            </w:pPr>
            <w:r w:rsidRPr="00B14B0C">
              <w:rPr>
                <w:rFonts w:hint="cs"/>
                <w:b/>
                <w:bCs/>
                <w:sz w:val="14"/>
                <w:szCs w:val="14"/>
                <w:rtl/>
                <w:lang w:bidi="fa-IR"/>
              </w:rPr>
              <w:t>0</w:t>
            </w:r>
          </w:p>
        </w:tc>
        <w:tc>
          <w:tcPr>
            <w:tcW w:w="1017" w:type="dxa"/>
            <w:tcBorders>
              <w:top w:val="nil"/>
              <w:bottom w:val="nil"/>
              <w:right w:val="nil"/>
            </w:tcBorders>
            <w:shd w:val="clear" w:color="auto" w:fill="auto"/>
            <w:vAlign w:val="center"/>
          </w:tcPr>
          <w:p w:rsidR="00E36D25" w:rsidRPr="00B14B0C" w:rsidRDefault="00E36D25" w:rsidP="008412F1">
            <w:pPr>
              <w:spacing w:after="0" w:line="240" w:lineRule="auto"/>
              <w:contextualSpacing/>
              <w:jc w:val="center"/>
              <w:rPr>
                <w:b/>
                <w:bCs/>
                <w:sz w:val="14"/>
                <w:szCs w:val="14"/>
                <w:rtl/>
                <w:lang w:bidi="fa-IR"/>
              </w:rPr>
            </w:pPr>
            <w:r w:rsidRPr="00B14B0C">
              <w:rPr>
                <w:b/>
                <w:bCs/>
                <w:sz w:val="14"/>
                <w:szCs w:val="14"/>
                <w:lang w:bidi="fa-IR"/>
              </w:rPr>
              <w:t>Child 2</w:t>
            </w:r>
          </w:p>
        </w:tc>
      </w:tr>
    </w:tbl>
    <w:p w:rsidR="007E7805" w:rsidRDefault="00E36D25" w:rsidP="007E7805">
      <w:pPr>
        <w:spacing w:line="240" w:lineRule="auto"/>
        <w:ind w:firstLine="270"/>
        <w:contextualSpacing/>
        <w:jc w:val="center"/>
        <w:rPr>
          <w:b/>
          <w:bCs/>
          <w:sz w:val="20"/>
          <w:szCs w:val="20"/>
          <w:lang w:bidi="fa-IR"/>
        </w:rPr>
      </w:pPr>
      <w:r w:rsidRPr="00A42561">
        <w:rPr>
          <w:b/>
          <w:bCs/>
          <w:sz w:val="20"/>
          <w:szCs w:val="20"/>
          <w:lang w:bidi="fa-IR"/>
        </w:rPr>
        <w:t xml:space="preserve">Figure 3. Crossover </w:t>
      </w:r>
      <w:r w:rsidR="00041079" w:rsidRPr="00A42561">
        <w:rPr>
          <w:b/>
          <w:bCs/>
          <w:sz w:val="20"/>
          <w:szCs w:val="20"/>
          <w:lang w:bidi="fa-IR"/>
        </w:rPr>
        <w:t>Operator</w:t>
      </w:r>
      <w:r w:rsidR="003F42BD" w:rsidRPr="00A42561">
        <w:rPr>
          <w:b/>
          <w:bCs/>
          <w:sz w:val="20"/>
          <w:szCs w:val="20"/>
          <w:lang w:bidi="fa-IR"/>
        </w:rPr>
        <w:t>.</w:t>
      </w:r>
    </w:p>
    <w:p w:rsidR="008E7EDA" w:rsidRDefault="008E7EDA" w:rsidP="00A23EE6">
      <w:pPr>
        <w:spacing w:line="240" w:lineRule="auto"/>
        <w:ind w:firstLine="270"/>
        <w:contextualSpacing/>
        <w:rPr>
          <w:b/>
          <w:bCs/>
          <w:sz w:val="22"/>
          <w:szCs w:val="22"/>
          <w:lang w:bidi="fa-IR"/>
        </w:rPr>
      </w:pPr>
    </w:p>
    <w:p w:rsidR="00AD4FE1" w:rsidRPr="00425CF0" w:rsidRDefault="00AD4FE1" w:rsidP="00A23EE6">
      <w:pPr>
        <w:spacing w:line="240" w:lineRule="auto"/>
        <w:ind w:firstLine="270"/>
        <w:contextualSpacing/>
        <w:rPr>
          <w:b/>
          <w:bCs/>
          <w:sz w:val="22"/>
          <w:szCs w:val="22"/>
          <w:lang w:bidi="fa-IR"/>
        </w:rPr>
      </w:pPr>
      <w:r w:rsidRPr="00425CF0">
        <w:rPr>
          <w:b/>
          <w:bCs/>
          <w:sz w:val="22"/>
          <w:szCs w:val="22"/>
          <w:lang w:bidi="fa-IR"/>
        </w:rPr>
        <w:t xml:space="preserve">v. Mutation </w:t>
      </w:r>
      <w:r w:rsidR="00041079" w:rsidRPr="00425CF0">
        <w:rPr>
          <w:b/>
          <w:bCs/>
          <w:sz w:val="22"/>
          <w:szCs w:val="22"/>
          <w:lang w:bidi="fa-IR"/>
        </w:rPr>
        <w:t>Operator</w:t>
      </w:r>
    </w:p>
    <w:p w:rsidR="00252C77" w:rsidRDefault="00961606" w:rsidP="00822C55">
      <w:pPr>
        <w:pStyle w:val="Style1"/>
        <w:bidi w:val="0"/>
        <w:spacing w:line="240" w:lineRule="auto"/>
        <w:jc w:val="both"/>
        <w:rPr>
          <w:rFonts w:ascii="Times New Roman" w:hAnsi="Times New Roman"/>
          <w:sz w:val="18"/>
          <w:szCs w:val="18"/>
          <w:lang w:bidi="fa-IR"/>
        </w:rPr>
      </w:pPr>
      <w:r w:rsidRPr="000135A3">
        <w:rPr>
          <w:rFonts w:ascii="Times New Roman" w:hAnsi="Times New Roman"/>
          <w:sz w:val="18"/>
          <w:szCs w:val="18"/>
          <w:lang w:bidi="fa-IR"/>
        </w:rPr>
        <w:t xml:space="preserve">Mutation </w:t>
      </w:r>
      <w:r w:rsidR="00C65120" w:rsidRPr="000135A3">
        <w:rPr>
          <w:rFonts w:ascii="Times New Roman" w:hAnsi="Times New Roman"/>
          <w:sz w:val="18"/>
          <w:szCs w:val="18"/>
          <w:lang w:bidi="fa-IR"/>
        </w:rPr>
        <w:t>operator applies</w:t>
      </w:r>
      <w:r w:rsidRPr="000135A3">
        <w:rPr>
          <w:rFonts w:ascii="Times New Roman" w:hAnsi="Times New Roman"/>
          <w:sz w:val="18"/>
          <w:szCs w:val="18"/>
          <w:lang w:bidi="fa-IR"/>
        </w:rPr>
        <w:t xml:space="preserve"> on c</w:t>
      </w:r>
      <w:r w:rsidR="00A225B4" w:rsidRPr="000135A3">
        <w:rPr>
          <w:rFonts w:ascii="Times New Roman" w:hAnsi="Times New Roman"/>
          <w:sz w:val="18"/>
          <w:szCs w:val="18"/>
          <w:lang w:bidi="fa-IR"/>
        </w:rPr>
        <w:t xml:space="preserve">hromosomes </w:t>
      </w:r>
      <w:r w:rsidR="003B2C9C" w:rsidRPr="000135A3">
        <w:rPr>
          <w:rFonts w:ascii="Times New Roman" w:hAnsi="Times New Roman"/>
          <w:sz w:val="18"/>
          <w:szCs w:val="18"/>
          <w:lang w:bidi="fa-IR"/>
        </w:rPr>
        <w:t xml:space="preserve">in order </w:t>
      </w:r>
      <w:r w:rsidRPr="000135A3">
        <w:rPr>
          <w:rFonts w:ascii="Times New Roman" w:hAnsi="Times New Roman"/>
          <w:sz w:val="18"/>
          <w:szCs w:val="18"/>
          <w:lang w:bidi="fa-IR"/>
        </w:rPr>
        <w:t>t</w:t>
      </w:r>
      <w:r w:rsidR="00A225B4" w:rsidRPr="000135A3">
        <w:rPr>
          <w:rFonts w:ascii="Times New Roman" w:hAnsi="Times New Roman"/>
          <w:sz w:val="18"/>
          <w:szCs w:val="18"/>
          <w:lang w:bidi="fa-IR"/>
        </w:rPr>
        <w:t xml:space="preserve">o prevent local optimum. We used </w:t>
      </w:r>
      <w:r w:rsidR="00ED7F63" w:rsidRPr="000135A3">
        <w:rPr>
          <w:rFonts w:ascii="Times New Roman" w:hAnsi="Times New Roman"/>
          <w:sz w:val="18"/>
          <w:szCs w:val="18"/>
          <w:lang w:bidi="fa-IR"/>
        </w:rPr>
        <w:t>the reversed mutation method in which o</w:t>
      </w:r>
      <w:r w:rsidR="00A225B4" w:rsidRPr="000135A3">
        <w:rPr>
          <w:rFonts w:ascii="Times New Roman" w:hAnsi="Times New Roman"/>
          <w:sz w:val="18"/>
          <w:szCs w:val="18"/>
          <w:lang w:bidi="fa-IR"/>
        </w:rPr>
        <w:t>ne chromosome selected randomly and replaced by inverse value of it</w:t>
      </w:r>
      <w:r w:rsidR="004B6DC5" w:rsidRPr="000135A3">
        <w:rPr>
          <w:rFonts w:ascii="Times New Roman" w:hAnsi="Times New Roman"/>
          <w:sz w:val="18"/>
          <w:szCs w:val="18"/>
          <w:lang w:bidi="fa-IR"/>
        </w:rPr>
        <w:t xml:space="preserve"> (Figure 4)</w:t>
      </w:r>
      <w:r w:rsidR="00A225B4" w:rsidRPr="000135A3">
        <w:rPr>
          <w:rFonts w:ascii="Times New Roman" w:hAnsi="Times New Roman"/>
          <w:sz w:val="18"/>
          <w:szCs w:val="18"/>
          <w:lang w:bidi="fa-IR"/>
        </w:rPr>
        <w:t xml:space="preserve">. </w:t>
      </w:r>
      <w:r w:rsidR="002D5FD5" w:rsidRPr="000135A3">
        <w:rPr>
          <w:rFonts w:ascii="Times New Roman" w:hAnsi="Times New Roman"/>
          <w:sz w:val="18"/>
          <w:szCs w:val="18"/>
          <w:lang w:bidi="fa-IR"/>
        </w:rPr>
        <w:t>T</w:t>
      </w:r>
      <w:r w:rsidR="00A225B4" w:rsidRPr="000135A3">
        <w:rPr>
          <w:rFonts w:ascii="Times New Roman" w:hAnsi="Times New Roman"/>
          <w:sz w:val="18"/>
          <w:szCs w:val="18"/>
          <w:lang w:bidi="fa-IR"/>
        </w:rPr>
        <w:t xml:space="preserve">his strategy </w:t>
      </w:r>
      <w:r w:rsidR="002D5FD5" w:rsidRPr="000135A3">
        <w:rPr>
          <w:rFonts w:ascii="Times New Roman" w:hAnsi="Times New Roman"/>
          <w:sz w:val="18"/>
          <w:szCs w:val="18"/>
          <w:lang w:bidi="fa-IR"/>
        </w:rPr>
        <w:t>prevent</w:t>
      </w:r>
      <w:r w:rsidR="00C65120" w:rsidRPr="000135A3">
        <w:rPr>
          <w:rFonts w:ascii="Times New Roman" w:hAnsi="Times New Roman"/>
          <w:sz w:val="18"/>
          <w:szCs w:val="18"/>
          <w:lang w:bidi="fa-IR"/>
        </w:rPr>
        <w:t>ed</w:t>
      </w:r>
      <w:r w:rsidR="002D5FD5" w:rsidRPr="000135A3">
        <w:rPr>
          <w:rFonts w:ascii="Times New Roman" w:hAnsi="Times New Roman"/>
          <w:sz w:val="18"/>
          <w:szCs w:val="18"/>
          <w:lang w:bidi="fa-IR"/>
        </w:rPr>
        <w:t xml:space="preserve"> </w:t>
      </w:r>
      <w:r w:rsidR="00A67CE7" w:rsidRPr="000135A3">
        <w:rPr>
          <w:rFonts w:ascii="Times New Roman" w:hAnsi="Times New Roman"/>
          <w:sz w:val="18"/>
          <w:szCs w:val="18"/>
          <w:lang w:bidi="fa-IR"/>
        </w:rPr>
        <w:t xml:space="preserve">from </w:t>
      </w:r>
      <w:r w:rsidR="00114A83" w:rsidRPr="000135A3">
        <w:rPr>
          <w:rFonts w:ascii="Times New Roman" w:hAnsi="Times New Roman"/>
          <w:sz w:val="18"/>
          <w:szCs w:val="18"/>
          <w:lang w:bidi="fa-IR"/>
        </w:rPr>
        <w:t xml:space="preserve">too many </w:t>
      </w:r>
      <w:r w:rsidR="004B6DC5" w:rsidRPr="000135A3">
        <w:rPr>
          <w:rFonts w:ascii="Times New Roman" w:hAnsi="Times New Roman"/>
          <w:sz w:val="18"/>
          <w:szCs w:val="18"/>
          <w:lang w:bidi="fa-IR"/>
        </w:rPr>
        <w:t>changes in solutions.</w:t>
      </w:r>
    </w:p>
    <w:p w:rsidR="006C3ED2" w:rsidRPr="00804E64" w:rsidRDefault="006C3ED2" w:rsidP="00A23EE6">
      <w:pPr>
        <w:pStyle w:val="Style1"/>
        <w:bidi w:val="0"/>
        <w:spacing w:line="240" w:lineRule="auto"/>
        <w:ind w:firstLine="274"/>
        <w:jc w:val="both"/>
        <w:rPr>
          <w:sz w:val="14"/>
          <w:szCs w:val="14"/>
          <w:rtl/>
        </w:rPr>
      </w:pPr>
    </w:p>
    <w:tbl>
      <w:tblPr>
        <w:bidiVisual/>
        <w:tblW w:w="0" w:type="auto"/>
        <w:jc w:val="center"/>
        <w:tblBorders>
          <w:right w:val="single" w:sz="4" w:space="0" w:color="auto"/>
          <w:insideH w:val="single" w:sz="4" w:space="0" w:color="auto"/>
          <w:insideV w:val="single" w:sz="4" w:space="0" w:color="auto"/>
        </w:tblBorders>
        <w:tblLook w:val="04A0"/>
      </w:tblPr>
      <w:tblGrid>
        <w:gridCol w:w="291"/>
        <w:gridCol w:w="291"/>
        <w:gridCol w:w="291"/>
        <w:gridCol w:w="291"/>
        <w:gridCol w:w="291"/>
        <w:gridCol w:w="291"/>
        <w:gridCol w:w="291"/>
        <w:gridCol w:w="2266"/>
      </w:tblGrid>
      <w:tr w:rsidR="00252C77" w:rsidRPr="00B14B0C" w:rsidTr="008412F1">
        <w:trPr>
          <w:trHeight w:val="202"/>
          <w:jc w:val="center"/>
        </w:trPr>
        <w:tc>
          <w:tcPr>
            <w:tcW w:w="0" w:type="auto"/>
            <w:tcBorders>
              <w:top w:val="single" w:sz="4" w:space="0" w:color="auto"/>
              <w:left w:val="single" w:sz="4" w:space="0" w:color="auto"/>
              <w:bottom w:val="single" w:sz="4" w:space="0" w:color="auto"/>
            </w:tcBorders>
            <w:vAlign w:val="center"/>
          </w:tcPr>
          <w:p w:rsidR="00252C77" w:rsidRPr="00B14B0C" w:rsidRDefault="00252C77" w:rsidP="00A23EE6">
            <w:pPr>
              <w:spacing w:after="0" w:line="240" w:lineRule="auto"/>
              <w:contextualSpacing/>
              <w:jc w:val="center"/>
              <w:rPr>
                <w:b/>
                <w:bCs/>
                <w:sz w:val="15"/>
                <w:szCs w:val="15"/>
                <w:rtl/>
                <w:lang w:bidi="fa-IR"/>
              </w:rPr>
            </w:pPr>
            <w:r w:rsidRPr="00B14B0C">
              <w:rPr>
                <w:b/>
                <w:bCs/>
                <w:sz w:val="15"/>
                <w:szCs w:val="15"/>
                <w:lang w:bidi="fa-IR"/>
              </w:rPr>
              <w:t>0</w:t>
            </w:r>
          </w:p>
        </w:tc>
        <w:tc>
          <w:tcPr>
            <w:tcW w:w="0" w:type="auto"/>
            <w:tcBorders>
              <w:top w:val="single" w:sz="4" w:space="0" w:color="auto"/>
              <w:left w:val="single" w:sz="4" w:space="0" w:color="auto"/>
              <w:bottom w:val="single" w:sz="4" w:space="0" w:color="auto"/>
              <w:right w:val="single" w:sz="4" w:space="0" w:color="auto"/>
            </w:tcBorders>
            <w:shd w:val="clear" w:color="auto" w:fill="00FFFF"/>
            <w:vAlign w:val="center"/>
          </w:tcPr>
          <w:p w:rsidR="00252C77" w:rsidRPr="00B14B0C" w:rsidRDefault="00252C77" w:rsidP="00A23EE6">
            <w:pPr>
              <w:spacing w:after="0" w:line="240" w:lineRule="auto"/>
              <w:contextualSpacing/>
              <w:jc w:val="center"/>
              <w:rPr>
                <w:b/>
                <w:bCs/>
                <w:sz w:val="15"/>
                <w:szCs w:val="15"/>
                <w:rtl/>
                <w:lang w:bidi="fa-IR"/>
              </w:rPr>
            </w:pPr>
            <w:r w:rsidRPr="00B14B0C">
              <w:rPr>
                <w:b/>
                <w:bCs/>
                <w:sz w:val="15"/>
                <w:szCs w:val="15"/>
                <w:lang w:bidi="fa-IR"/>
              </w:rPr>
              <w:t>1</w:t>
            </w:r>
          </w:p>
        </w:tc>
        <w:tc>
          <w:tcPr>
            <w:tcW w:w="0" w:type="auto"/>
            <w:tcBorders>
              <w:top w:val="single" w:sz="4" w:space="0" w:color="auto"/>
              <w:left w:val="single" w:sz="4" w:space="0" w:color="auto"/>
              <w:bottom w:val="single" w:sz="4" w:space="0" w:color="auto"/>
            </w:tcBorders>
            <w:vAlign w:val="center"/>
          </w:tcPr>
          <w:p w:rsidR="00252C77" w:rsidRPr="00B14B0C" w:rsidRDefault="00252C77" w:rsidP="00A23EE6">
            <w:pPr>
              <w:spacing w:after="0" w:line="240" w:lineRule="auto"/>
              <w:contextualSpacing/>
              <w:jc w:val="center"/>
              <w:rPr>
                <w:b/>
                <w:bCs/>
                <w:sz w:val="15"/>
                <w:szCs w:val="15"/>
                <w:rtl/>
                <w:lang w:bidi="fa-IR"/>
              </w:rPr>
            </w:pPr>
            <w:r w:rsidRPr="00B14B0C">
              <w:rPr>
                <w:b/>
                <w:bCs/>
                <w:sz w:val="15"/>
                <w:szCs w:val="15"/>
                <w:lang w:bidi="fa-IR"/>
              </w:rPr>
              <w:t>0</w:t>
            </w:r>
          </w:p>
        </w:tc>
        <w:tc>
          <w:tcPr>
            <w:tcW w:w="0" w:type="auto"/>
            <w:tcBorders>
              <w:top w:val="single" w:sz="4" w:space="0" w:color="auto"/>
              <w:left w:val="single" w:sz="4" w:space="0" w:color="auto"/>
              <w:bottom w:val="single" w:sz="4" w:space="0" w:color="auto"/>
              <w:right w:val="single" w:sz="4" w:space="0" w:color="auto"/>
            </w:tcBorders>
            <w:vAlign w:val="center"/>
          </w:tcPr>
          <w:p w:rsidR="00252C77" w:rsidRPr="00B14B0C" w:rsidRDefault="00252C77" w:rsidP="00A23EE6">
            <w:pPr>
              <w:spacing w:after="0" w:line="240" w:lineRule="auto"/>
              <w:contextualSpacing/>
              <w:jc w:val="center"/>
              <w:rPr>
                <w:b/>
                <w:bCs/>
                <w:sz w:val="15"/>
                <w:szCs w:val="15"/>
                <w:rtl/>
                <w:lang w:bidi="fa-IR"/>
              </w:rPr>
            </w:pPr>
            <w:r w:rsidRPr="00B14B0C">
              <w:rPr>
                <w:b/>
                <w:bCs/>
                <w:sz w:val="15"/>
                <w:szCs w:val="15"/>
                <w:lang w:bidi="fa-IR"/>
              </w:rPr>
              <w:t>0</w:t>
            </w:r>
          </w:p>
        </w:tc>
        <w:tc>
          <w:tcPr>
            <w:tcW w:w="0" w:type="auto"/>
            <w:tcBorders>
              <w:top w:val="single" w:sz="4" w:space="0" w:color="auto"/>
              <w:left w:val="single" w:sz="4" w:space="0" w:color="auto"/>
              <w:bottom w:val="single" w:sz="4" w:space="0" w:color="auto"/>
            </w:tcBorders>
            <w:vAlign w:val="center"/>
          </w:tcPr>
          <w:p w:rsidR="00252C77" w:rsidRPr="00B14B0C" w:rsidRDefault="00252C77" w:rsidP="00A23EE6">
            <w:pPr>
              <w:spacing w:after="0" w:line="240" w:lineRule="auto"/>
              <w:contextualSpacing/>
              <w:jc w:val="center"/>
              <w:rPr>
                <w:b/>
                <w:bCs/>
                <w:sz w:val="15"/>
                <w:szCs w:val="15"/>
                <w:rtl/>
                <w:lang w:bidi="fa-IR"/>
              </w:rPr>
            </w:pPr>
            <w:r w:rsidRPr="00B14B0C">
              <w:rPr>
                <w:b/>
                <w:bCs/>
                <w:sz w:val="15"/>
                <w:szCs w:val="15"/>
                <w:lang w:bidi="fa-IR"/>
              </w:rPr>
              <w:t>0</w:t>
            </w:r>
          </w:p>
        </w:tc>
        <w:tc>
          <w:tcPr>
            <w:tcW w:w="0" w:type="auto"/>
            <w:tcBorders>
              <w:top w:val="single" w:sz="4" w:space="0" w:color="auto"/>
              <w:left w:val="single" w:sz="4" w:space="0" w:color="auto"/>
              <w:bottom w:val="single" w:sz="4" w:space="0" w:color="auto"/>
            </w:tcBorders>
            <w:shd w:val="clear" w:color="auto" w:fill="auto"/>
            <w:vAlign w:val="center"/>
          </w:tcPr>
          <w:p w:rsidR="00252C77" w:rsidRPr="00B14B0C" w:rsidRDefault="00252C77" w:rsidP="00A23EE6">
            <w:pPr>
              <w:spacing w:after="0" w:line="240" w:lineRule="auto"/>
              <w:contextualSpacing/>
              <w:jc w:val="center"/>
              <w:rPr>
                <w:b/>
                <w:bCs/>
                <w:sz w:val="15"/>
                <w:szCs w:val="15"/>
                <w:rtl/>
                <w:lang w:bidi="fa-IR"/>
              </w:rPr>
            </w:pPr>
            <w:r w:rsidRPr="00B14B0C">
              <w:rPr>
                <w:b/>
                <w:bCs/>
                <w:sz w:val="15"/>
                <w:szCs w:val="15"/>
                <w:lang w:bidi="fa-IR"/>
              </w:rPr>
              <w:t>0</w:t>
            </w:r>
          </w:p>
        </w:tc>
        <w:tc>
          <w:tcPr>
            <w:tcW w:w="0" w:type="auto"/>
            <w:tcBorders>
              <w:top w:val="single" w:sz="4" w:space="0" w:color="auto"/>
              <w:left w:val="single" w:sz="4" w:space="0" w:color="auto"/>
              <w:bottom w:val="single" w:sz="4" w:space="0" w:color="auto"/>
            </w:tcBorders>
            <w:shd w:val="clear" w:color="auto" w:fill="00FFFF"/>
            <w:vAlign w:val="center"/>
          </w:tcPr>
          <w:p w:rsidR="00252C77" w:rsidRPr="00B14B0C" w:rsidRDefault="00252C77" w:rsidP="00A23EE6">
            <w:pPr>
              <w:spacing w:after="0" w:line="240" w:lineRule="auto"/>
              <w:contextualSpacing/>
              <w:jc w:val="center"/>
              <w:rPr>
                <w:b/>
                <w:bCs/>
                <w:sz w:val="15"/>
                <w:szCs w:val="15"/>
                <w:rtl/>
                <w:lang w:bidi="fa-IR"/>
              </w:rPr>
            </w:pPr>
            <w:r w:rsidRPr="00B14B0C">
              <w:rPr>
                <w:b/>
                <w:bCs/>
                <w:sz w:val="15"/>
                <w:szCs w:val="15"/>
                <w:lang w:bidi="fa-IR"/>
              </w:rPr>
              <w:t>1</w:t>
            </w:r>
          </w:p>
        </w:tc>
        <w:tc>
          <w:tcPr>
            <w:tcW w:w="0" w:type="auto"/>
            <w:tcBorders>
              <w:top w:val="nil"/>
              <w:left w:val="single" w:sz="4" w:space="0" w:color="auto"/>
              <w:bottom w:val="nil"/>
              <w:right w:val="nil"/>
            </w:tcBorders>
            <w:shd w:val="clear" w:color="auto" w:fill="auto"/>
            <w:vAlign w:val="center"/>
          </w:tcPr>
          <w:p w:rsidR="00252C77" w:rsidRPr="00B14B0C" w:rsidRDefault="00A743D9" w:rsidP="00A23EE6">
            <w:pPr>
              <w:spacing w:after="0" w:line="240" w:lineRule="auto"/>
              <w:contextualSpacing/>
              <w:jc w:val="center"/>
              <w:rPr>
                <w:b/>
                <w:bCs/>
                <w:sz w:val="15"/>
                <w:szCs w:val="15"/>
                <w:rtl/>
                <w:lang w:bidi="fa-IR"/>
              </w:rPr>
            </w:pPr>
            <w:r w:rsidRPr="00B14B0C">
              <w:rPr>
                <w:b/>
                <w:bCs/>
                <w:sz w:val="15"/>
                <w:szCs w:val="15"/>
                <w:lang w:bidi="fa-IR"/>
              </w:rPr>
              <w:t>Parent</w:t>
            </w:r>
          </w:p>
        </w:tc>
      </w:tr>
      <w:tr w:rsidR="00252C77" w:rsidRPr="00B14B0C" w:rsidTr="008412F1">
        <w:trPr>
          <w:trHeight w:val="202"/>
          <w:jc w:val="center"/>
        </w:trPr>
        <w:tc>
          <w:tcPr>
            <w:tcW w:w="0" w:type="auto"/>
            <w:gridSpan w:val="7"/>
            <w:tcBorders>
              <w:top w:val="single" w:sz="4" w:space="0" w:color="auto"/>
              <w:left w:val="nil"/>
              <w:bottom w:val="single" w:sz="4" w:space="0" w:color="auto"/>
              <w:right w:val="nil"/>
            </w:tcBorders>
            <w:shd w:val="clear" w:color="auto" w:fill="auto"/>
            <w:vAlign w:val="center"/>
          </w:tcPr>
          <w:p w:rsidR="00252C77" w:rsidRPr="00B14B0C" w:rsidRDefault="00252C77" w:rsidP="00A23EE6">
            <w:pPr>
              <w:spacing w:after="0" w:line="240" w:lineRule="auto"/>
              <w:contextualSpacing/>
              <w:jc w:val="center"/>
              <w:rPr>
                <w:b/>
                <w:bCs/>
                <w:sz w:val="14"/>
                <w:szCs w:val="14"/>
                <w:lang w:bidi="fa-IR"/>
              </w:rPr>
            </w:pPr>
            <w:r w:rsidRPr="00B14B0C">
              <w:rPr>
                <w:b/>
                <w:bCs/>
                <w:sz w:val="14"/>
                <w:szCs w:val="14"/>
                <w:lang w:bidi="fa-IR"/>
              </w:rPr>
              <w:t>5</w:t>
            </w:r>
          </w:p>
        </w:tc>
        <w:tc>
          <w:tcPr>
            <w:tcW w:w="0" w:type="auto"/>
            <w:tcBorders>
              <w:top w:val="nil"/>
              <w:left w:val="nil"/>
              <w:bottom w:val="nil"/>
              <w:right w:val="nil"/>
            </w:tcBorders>
            <w:shd w:val="clear" w:color="auto" w:fill="auto"/>
            <w:vAlign w:val="center"/>
          </w:tcPr>
          <w:p w:rsidR="00252C77" w:rsidRPr="00B14B0C" w:rsidRDefault="00A743D9" w:rsidP="00A23EE6">
            <w:pPr>
              <w:spacing w:after="0" w:line="240" w:lineRule="auto"/>
              <w:contextualSpacing/>
              <w:jc w:val="center"/>
              <w:rPr>
                <w:b/>
                <w:bCs/>
                <w:sz w:val="14"/>
                <w:szCs w:val="14"/>
                <w:rtl/>
                <w:lang w:bidi="fa-IR"/>
              </w:rPr>
            </w:pPr>
            <w:r w:rsidRPr="00B14B0C">
              <w:rPr>
                <w:b/>
                <w:bCs/>
                <w:sz w:val="14"/>
                <w:szCs w:val="14"/>
                <w:lang w:bidi="fa-IR"/>
              </w:rPr>
              <w:t>Random Number</w:t>
            </w:r>
            <w:r w:rsidR="00C107F8" w:rsidRPr="00B14B0C">
              <w:rPr>
                <w:b/>
                <w:bCs/>
                <w:sz w:val="14"/>
                <w:szCs w:val="14"/>
                <w:lang w:bidi="fa-IR"/>
              </w:rPr>
              <w:t xml:space="preserve"> between 1 and n</w:t>
            </w:r>
          </w:p>
        </w:tc>
      </w:tr>
      <w:tr w:rsidR="00252C77" w:rsidRPr="00B14B0C" w:rsidTr="008412F1">
        <w:trPr>
          <w:trHeight w:val="202"/>
          <w:jc w:val="center"/>
        </w:trPr>
        <w:tc>
          <w:tcPr>
            <w:tcW w:w="0" w:type="auto"/>
            <w:tcBorders>
              <w:top w:val="single" w:sz="4" w:space="0" w:color="auto"/>
              <w:left w:val="single" w:sz="4" w:space="0" w:color="auto"/>
              <w:bottom w:val="single" w:sz="4" w:space="0" w:color="auto"/>
            </w:tcBorders>
            <w:shd w:val="clear" w:color="auto" w:fill="auto"/>
            <w:vAlign w:val="center"/>
          </w:tcPr>
          <w:p w:rsidR="00252C77" w:rsidRPr="00B14B0C" w:rsidRDefault="00252C77" w:rsidP="00A23EE6">
            <w:pPr>
              <w:spacing w:after="0" w:line="240" w:lineRule="auto"/>
              <w:contextualSpacing/>
              <w:jc w:val="center"/>
              <w:rPr>
                <w:b/>
                <w:bCs/>
                <w:sz w:val="14"/>
                <w:szCs w:val="14"/>
                <w:rtl/>
                <w:lang w:bidi="fa-IR"/>
              </w:rPr>
            </w:pPr>
            <w:r w:rsidRPr="00B14B0C">
              <w:rPr>
                <w:b/>
                <w:bCs/>
                <w:sz w:val="14"/>
                <w:szCs w:val="14"/>
                <w:lang w:bidi="fa-IR"/>
              </w:rPr>
              <w:t>0</w:t>
            </w:r>
          </w:p>
        </w:tc>
        <w:tc>
          <w:tcPr>
            <w:tcW w:w="0" w:type="auto"/>
            <w:tcBorders>
              <w:top w:val="single" w:sz="4" w:space="0" w:color="auto"/>
              <w:left w:val="single" w:sz="4" w:space="0" w:color="auto"/>
              <w:bottom w:val="single" w:sz="4" w:space="0" w:color="auto"/>
              <w:right w:val="single" w:sz="4" w:space="0" w:color="auto"/>
            </w:tcBorders>
            <w:shd w:val="clear" w:color="auto" w:fill="00FFFF"/>
            <w:vAlign w:val="center"/>
          </w:tcPr>
          <w:p w:rsidR="00252C77" w:rsidRPr="00B14B0C" w:rsidRDefault="00252C77" w:rsidP="00A23EE6">
            <w:pPr>
              <w:spacing w:after="0" w:line="240" w:lineRule="auto"/>
              <w:contextualSpacing/>
              <w:jc w:val="center"/>
              <w:rPr>
                <w:b/>
                <w:bCs/>
                <w:sz w:val="14"/>
                <w:szCs w:val="14"/>
                <w:rtl/>
                <w:lang w:bidi="fa-IR"/>
              </w:rPr>
            </w:pPr>
            <w:r w:rsidRPr="00B14B0C">
              <w:rPr>
                <w:b/>
                <w:bCs/>
                <w:sz w:val="14"/>
                <w:szCs w:val="14"/>
                <w:lang w:bidi="fa-IR"/>
              </w:rPr>
              <w:t>1</w:t>
            </w:r>
          </w:p>
        </w:tc>
        <w:tc>
          <w:tcPr>
            <w:tcW w:w="0" w:type="auto"/>
            <w:tcBorders>
              <w:top w:val="single" w:sz="4" w:space="0" w:color="auto"/>
              <w:left w:val="single" w:sz="4" w:space="0" w:color="auto"/>
              <w:bottom w:val="single" w:sz="4" w:space="0" w:color="auto"/>
            </w:tcBorders>
            <w:shd w:val="clear" w:color="auto" w:fill="00FFFF"/>
            <w:vAlign w:val="center"/>
          </w:tcPr>
          <w:p w:rsidR="00252C77" w:rsidRPr="00B14B0C" w:rsidRDefault="00252C77" w:rsidP="00A23EE6">
            <w:pPr>
              <w:spacing w:after="0" w:line="240" w:lineRule="auto"/>
              <w:contextualSpacing/>
              <w:jc w:val="center"/>
              <w:rPr>
                <w:b/>
                <w:bCs/>
                <w:sz w:val="14"/>
                <w:szCs w:val="14"/>
                <w:rtl/>
                <w:lang w:bidi="fa-IR"/>
              </w:rPr>
            </w:pPr>
            <w:r w:rsidRPr="00B14B0C">
              <w:rPr>
                <w:b/>
                <w:bCs/>
                <w:sz w:val="14"/>
                <w:szCs w:val="14"/>
                <w:lang w:bidi="fa-IR"/>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52C77" w:rsidRPr="00B14B0C" w:rsidRDefault="00252C77" w:rsidP="00A23EE6">
            <w:pPr>
              <w:spacing w:after="0" w:line="240" w:lineRule="auto"/>
              <w:contextualSpacing/>
              <w:jc w:val="center"/>
              <w:rPr>
                <w:b/>
                <w:bCs/>
                <w:sz w:val="14"/>
                <w:szCs w:val="14"/>
                <w:rtl/>
                <w:lang w:bidi="fa-IR"/>
              </w:rPr>
            </w:pPr>
            <w:r w:rsidRPr="00B14B0C">
              <w:rPr>
                <w:b/>
                <w:bCs/>
                <w:sz w:val="14"/>
                <w:szCs w:val="14"/>
                <w:lang w:bidi="fa-IR"/>
              </w:rPr>
              <w:t>0</w:t>
            </w:r>
          </w:p>
        </w:tc>
        <w:tc>
          <w:tcPr>
            <w:tcW w:w="0" w:type="auto"/>
            <w:tcBorders>
              <w:top w:val="single" w:sz="4" w:space="0" w:color="auto"/>
              <w:left w:val="single" w:sz="4" w:space="0" w:color="auto"/>
              <w:bottom w:val="single" w:sz="4" w:space="0" w:color="auto"/>
            </w:tcBorders>
            <w:shd w:val="clear" w:color="auto" w:fill="auto"/>
            <w:vAlign w:val="center"/>
          </w:tcPr>
          <w:p w:rsidR="00252C77" w:rsidRPr="00B14B0C" w:rsidRDefault="00252C77" w:rsidP="00A23EE6">
            <w:pPr>
              <w:spacing w:after="0" w:line="240" w:lineRule="auto"/>
              <w:contextualSpacing/>
              <w:jc w:val="center"/>
              <w:rPr>
                <w:b/>
                <w:bCs/>
                <w:sz w:val="14"/>
                <w:szCs w:val="14"/>
                <w:rtl/>
                <w:lang w:bidi="fa-IR"/>
              </w:rPr>
            </w:pPr>
            <w:r w:rsidRPr="00B14B0C">
              <w:rPr>
                <w:b/>
                <w:bCs/>
                <w:sz w:val="14"/>
                <w:szCs w:val="14"/>
                <w:lang w:bidi="fa-IR"/>
              </w:rPr>
              <w:t>0</w:t>
            </w:r>
          </w:p>
        </w:tc>
        <w:tc>
          <w:tcPr>
            <w:tcW w:w="0" w:type="auto"/>
            <w:tcBorders>
              <w:top w:val="single" w:sz="4" w:space="0" w:color="auto"/>
              <w:left w:val="single" w:sz="4" w:space="0" w:color="auto"/>
              <w:bottom w:val="single" w:sz="4" w:space="0" w:color="auto"/>
            </w:tcBorders>
            <w:shd w:val="clear" w:color="auto" w:fill="auto"/>
            <w:vAlign w:val="center"/>
          </w:tcPr>
          <w:p w:rsidR="00252C77" w:rsidRPr="00B14B0C" w:rsidRDefault="00252C77" w:rsidP="00A23EE6">
            <w:pPr>
              <w:spacing w:after="0" w:line="240" w:lineRule="auto"/>
              <w:contextualSpacing/>
              <w:jc w:val="center"/>
              <w:rPr>
                <w:b/>
                <w:bCs/>
                <w:sz w:val="14"/>
                <w:szCs w:val="14"/>
                <w:rtl/>
                <w:lang w:bidi="fa-IR"/>
              </w:rPr>
            </w:pPr>
            <w:r w:rsidRPr="00B14B0C">
              <w:rPr>
                <w:b/>
                <w:bCs/>
                <w:sz w:val="14"/>
                <w:szCs w:val="14"/>
                <w:lang w:bidi="fa-IR"/>
              </w:rPr>
              <w:t>0</w:t>
            </w:r>
          </w:p>
        </w:tc>
        <w:tc>
          <w:tcPr>
            <w:tcW w:w="0" w:type="auto"/>
            <w:tcBorders>
              <w:top w:val="single" w:sz="4" w:space="0" w:color="auto"/>
              <w:left w:val="single" w:sz="4" w:space="0" w:color="auto"/>
              <w:bottom w:val="single" w:sz="4" w:space="0" w:color="auto"/>
            </w:tcBorders>
            <w:shd w:val="clear" w:color="auto" w:fill="00FFFF"/>
            <w:vAlign w:val="center"/>
          </w:tcPr>
          <w:p w:rsidR="00252C77" w:rsidRPr="00B14B0C" w:rsidRDefault="00252C77" w:rsidP="00A23EE6">
            <w:pPr>
              <w:spacing w:after="0" w:line="240" w:lineRule="auto"/>
              <w:contextualSpacing/>
              <w:jc w:val="center"/>
              <w:rPr>
                <w:b/>
                <w:bCs/>
                <w:sz w:val="14"/>
                <w:szCs w:val="14"/>
                <w:rtl/>
                <w:lang w:bidi="fa-IR"/>
              </w:rPr>
            </w:pPr>
            <w:r w:rsidRPr="00B14B0C">
              <w:rPr>
                <w:b/>
                <w:bCs/>
                <w:sz w:val="14"/>
                <w:szCs w:val="14"/>
                <w:lang w:bidi="fa-IR"/>
              </w:rPr>
              <w:t>1</w:t>
            </w:r>
          </w:p>
        </w:tc>
        <w:tc>
          <w:tcPr>
            <w:tcW w:w="0" w:type="auto"/>
            <w:tcBorders>
              <w:top w:val="nil"/>
              <w:left w:val="single" w:sz="4" w:space="0" w:color="auto"/>
              <w:bottom w:val="nil"/>
              <w:right w:val="nil"/>
            </w:tcBorders>
            <w:shd w:val="clear" w:color="auto" w:fill="auto"/>
            <w:vAlign w:val="center"/>
          </w:tcPr>
          <w:p w:rsidR="00252C77" w:rsidRPr="00B14B0C" w:rsidRDefault="00A743D9" w:rsidP="00A23EE6">
            <w:pPr>
              <w:spacing w:after="0" w:line="240" w:lineRule="auto"/>
              <w:contextualSpacing/>
              <w:jc w:val="center"/>
              <w:rPr>
                <w:b/>
                <w:bCs/>
                <w:sz w:val="14"/>
                <w:szCs w:val="14"/>
                <w:rtl/>
                <w:lang w:bidi="fa-IR"/>
              </w:rPr>
            </w:pPr>
            <w:r w:rsidRPr="00B14B0C">
              <w:rPr>
                <w:b/>
                <w:bCs/>
                <w:sz w:val="14"/>
                <w:szCs w:val="14"/>
                <w:lang w:bidi="fa-IR"/>
              </w:rPr>
              <w:t>Child</w:t>
            </w:r>
          </w:p>
        </w:tc>
      </w:tr>
    </w:tbl>
    <w:p w:rsidR="00252C77" w:rsidRPr="009D334A" w:rsidRDefault="00252C77" w:rsidP="00A23EE6">
      <w:pPr>
        <w:pStyle w:val="Caption"/>
        <w:spacing w:line="240" w:lineRule="auto"/>
        <w:ind w:left="-413"/>
        <w:contextualSpacing/>
        <w:rPr>
          <w:rFonts w:cs="Lotus"/>
          <w:sz w:val="2"/>
          <w:szCs w:val="2"/>
          <w:rtl/>
        </w:rPr>
      </w:pPr>
    </w:p>
    <w:p w:rsidR="00252C77" w:rsidRPr="00A42561" w:rsidRDefault="00252C77" w:rsidP="00A23EE6">
      <w:pPr>
        <w:spacing w:line="240" w:lineRule="auto"/>
        <w:ind w:firstLine="270"/>
        <w:jc w:val="center"/>
        <w:rPr>
          <w:b/>
          <w:bCs/>
          <w:sz w:val="20"/>
          <w:szCs w:val="20"/>
          <w:lang w:bidi="fa-IR"/>
        </w:rPr>
      </w:pPr>
      <w:r w:rsidRPr="00A42561">
        <w:rPr>
          <w:b/>
          <w:bCs/>
          <w:sz w:val="20"/>
          <w:szCs w:val="20"/>
          <w:lang w:bidi="fa-IR"/>
        </w:rPr>
        <w:t xml:space="preserve">Figure 4. Mutation </w:t>
      </w:r>
      <w:r w:rsidR="00041079" w:rsidRPr="00A42561">
        <w:rPr>
          <w:b/>
          <w:bCs/>
          <w:sz w:val="20"/>
          <w:szCs w:val="20"/>
          <w:lang w:bidi="fa-IR"/>
        </w:rPr>
        <w:t>Operator</w:t>
      </w:r>
      <w:r w:rsidR="003F42BD" w:rsidRPr="00A42561">
        <w:rPr>
          <w:b/>
          <w:bCs/>
          <w:sz w:val="20"/>
          <w:szCs w:val="20"/>
          <w:lang w:bidi="fa-IR"/>
        </w:rPr>
        <w:t>.</w:t>
      </w:r>
    </w:p>
    <w:p w:rsidR="00C65120" w:rsidRPr="000135A3" w:rsidRDefault="00C65120" w:rsidP="00A23EE6">
      <w:pPr>
        <w:pStyle w:val="Style1"/>
        <w:bidi w:val="0"/>
        <w:spacing w:line="240" w:lineRule="auto"/>
        <w:contextualSpacing/>
        <w:jc w:val="both"/>
        <w:rPr>
          <w:rFonts w:ascii="Times New Roman" w:hAnsi="Times New Roman"/>
          <w:b/>
          <w:bCs w:val="0"/>
          <w:sz w:val="18"/>
          <w:szCs w:val="18"/>
          <w:lang w:bidi="fa-IR"/>
        </w:rPr>
      </w:pPr>
      <w:r w:rsidRPr="000135A3">
        <w:rPr>
          <w:rFonts w:ascii="Times New Roman" w:hAnsi="Times New Roman"/>
          <w:b/>
          <w:bCs w:val="0"/>
          <w:sz w:val="18"/>
          <w:szCs w:val="18"/>
          <w:lang w:bidi="fa-IR"/>
        </w:rPr>
        <w:t xml:space="preserve">vi. </w:t>
      </w:r>
      <w:r w:rsidR="000D7F70" w:rsidRPr="000135A3">
        <w:rPr>
          <w:rFonts w:ascii="Times New Roman" w:hAnsi="Times New Roman" w:cs="Times New Roman"/>
          <w:b/>
          <w:bCs w:val="0"/>
          <w:sz w:val="18"/>
          <w:szCs w:val="18"/>
        </w:rPr>
        <w:t>Merge Populations</w:t>
      </w:r>
    </w:p>
    <w:p w:rsidR="00C65120" w:rsidRPr="000135A3" w:rsidRDefault="000D7F70" w:rsidP="00822C55">
      <w:pPr>
        <w:pStyle w:val="Style1"/>
        <w:bidi w:val="0"/>
        <w:spacing w:line="240" w:lineRule="auto"/>
        <w:contextualSpacing/>
        <w:jc w:val="both"/>
        <w:rPr>
          <w:rFonts w:ascii="Times New Roman" w:hAnsi="Times New Roman"/>
          <w:sz w:val="18"/>
          <w:szCs w:val="18"/>
          <w:lang w:bidi="fa-IR"/>
        </w:rPr>
      </w:pPr>
      <w:r w:rsidRPr="000135A3">
        <w:rPr>
          <w:rFonts w:ascii="Times New Roman" w:hAnsi="Times New Roman"/>
          <w:sz w:val="18"/>
          <w:szCs w:val="18"/>
          <w:lang w:bidi="fa-IR"/>
        </w:rPr>
        <w:t>The new population</w:t>
      </w:r>
      <w:r w:rsidR="009C7DCC" w:rsidRPr="000135A3">
        <w:rPr>
          <w:rFonts w:ascii="Times New Roman" w:hAnsi="Times New Roman"/>
          <w:sz w:val="18"/>
          <w:szCs w:val="18"/>
          <w:lang w:bidi="fa-IR"/>
        </w:rPr>
        <w:t xml:space="preserve"> combines</w:t>
      </w:r>
      <w:r w:rsidRPr="000135A3">
        <w:rPr>
          <w:rFonts w:ascii="Times New Roman" w:hAnsi="Times New Roman"/>
          <w:sz w:val="18"/>
          <w:szCs w:val="18"/>
          <w:lang w:bidi="fa-IR"/>
        </w:rPr>
        <w:t xml:space="preserve"> with </w:t>
      </w:r>
      <w:r w:rsidR="009C7DCC" w:rsidRPr="000135A3">
        <w:rPr>
          <w:rFonts w:ascii="Times New Roman" w:hAnsi="Times New Roman"/>
          <w:sz w:val="18"/>
          <w:szCs w:val="18"/>
          <w:lang w:bidi="fa-IR"/>
        </w:rPr>
        <w:t xml:space="preserve">previous population and </w:t>
      </w:r>
      <w:r w:rsidRPr="000135A3">
        <w:rPr>
          <w:rFonts w:ascii="Times New Roman" w:hAnsi="Times New Roman"/>
          <w:sz w:val="18"/>
          <w:szCs w:val="18"/>
          <w:lang w:bidi="fa-IR"/>
        </w:rPr>
        <w:t>make</w:t>
      </w:r>
      <w:r w:rsidR="009C7DCC" w:rsidRPr="000135A3">
        <w:rPr>
          <w:rFonts w:ascii="Times New Roman" w:hAnsi="Times New Roman"/>
          <w:sz w:val="18"/>
          <w:szCs w:val="18"/>
          <w:lang w:bidi="fa-IR"/>
        </w:rPr>
        <w:t>s</w:t>
      </w:r>
      <w:r w:rsidRPr="000135A3">
        <w:rPr>
          <w:rFonts w:ascii="Times New Roman" w:hAnsi="Times New Roman"/>
          <w:sz w:val="18"/>
          <w:szCs w:val="18"/>
          <w:lang w:bidi="fa-IR"/>
        </w:rPr>
        <w:t xml:space="preserve"> a new generation</w:t>
      </w:r>
      <w:r w:rsidR="009C7DCC" w:rsidRPr="000135A3">
        <w:rPr>
          <w:rFonts w:ascii="Times New Roman" w:hAnsi="Times New Roman"/>
          <w:sz w:val="18"/>
          <w:szCs w:val="18"/>
          <w:lang w:bidi="fa-IR"/>
        </w:rPr>
        <w:t>.</w:t>
      </w:r>
    </w:p>
    <w:p w:rsidR="00B13627" w:rsidRPr="000135A3" w:rsidRDefault="00B13627" w:rsidP="00A23EE6">
      <w:pPr>
        <w:pStyle w:val="Style1"/>
        <w:bidi w:val="0"/>
        <w:spacing w:line="240" w:lineRule="auto"/>
        <w:contextualSpacing/>
        <w:jc w:val="both"/>
        <w:rPr>
          <w:rFonts w:ascii="Times New Roman" w:hAnsi="Times New Roman"/>
          <w:b/>
          <w:bCs w:val="0"/>
          <w:sz w:val="18"/>
          <w:szCs w:val="18"/>
          <w:lang w:bidi="fa-IR"/>
        </w:rPr>
      </w:pPr>
      <w:r w:rsidRPr="000135A3">
        <w:rPr>
          <w:rFonts w:ascii="Times New Roman" w:hAnsi="Times New Roman"/>
          <w:b/>
          <w:bCs w:val="0"/>
          <w:sz w:val="18"/>
          <w:szCs w:val="18"/>
          <w:lang w:bidi="fa-IR"/>
        </w:rPr>
        <w:t>vi</w:t>
      </w:r>
      <w:r w:rsidR="006B3F66" w:rsidRPr="000135A3">
        <w:rPr>
          <w:rFonts w:ascii="Times New Roman" w:hAnsi="Times New Roman"/>
          <w:b/>
          <w:bCs w:val="0"/>
          <w:sz w:val="18"/>
          <w:szCs w:val="18"/>
          <w:lang w:bidi="fa-IR"/>
        </w:rPr>
        <w:t>i</w:t>
      </w:r>
      <w:r w:rsidRPr="000135A3">
        <w:rPr>
          <w:rFonts w:ascii="Times New Roman" w:hAnsi="Times New Roman"/>
          <w:b/>
          <w:bCs w:val="0"/>
          <w:sz w:val="18"/>
          <w:szCs w:val="18"/>
          <w:lang w:bidi="fa-IR"/>
        </w:rPr>
        <w:t xml:space="preserve">. </w:t>
      </w:r>
      <w:r w:rsidRPr="000135A3">
        <w:rPr>
          <w:rFonts w:ascii="Times New Roman" w:hAnsi="Times New Roman" w:cs="Times New Roman"/>
          <w:b/>
          <w:bCs w:val="0"/>
          <w:sz w:val="18"/>
          <w:szCs w:val="18"/>
        </w:rPr>
        <w:t>Merge Populations</w:t>
      </w:r>
    </w:p>
    <w:p w:rsidR="00B13627" w:rsidRPr="000135A3" w:rsidRDefault="006B3F66" w:rsidP="00822C55">
      <w:pPr>
        <w:pStyle w:val="Style1"/>
        <w:bidi w:val="0"/>
        <w:spacing w:line="240" w:lineRule="auto"/>
        <w:contextualSpacing/>
        <w:jc w:val="both"/>
        <w:rPr>
          <w:rFonts w:ascii="Times New Roman" w:hAnsi="Times New Roman" w:cs="Lotus"/>
          <w:bCs w:val="0"/>
          <w:sz w:val="18"/>
          <w:szCs w:val="18"/>
          <w:lang w:bidi="fa-IR"/>
        </w:rPr>
      </w:pPr>
      <w:r w:rsidRPr="000135A3">
        <w:rPr>
          <w:rFonts w:ascii="Times New Roman" w:hAnsi="Times New Roman" w:cs="Lotus"/>
          <w:bCs w:val="0"/>
          <w:sz w:val="18"/>
          <w:szCs w:val="18"/>
          <w:lang w:bidi="fa-IR"/>
        </w:rPr>
        <w:t xml:space="preserve">By producing children, we should define a method to determine which member of the current population should be eliminated and which children should be replaced </w:t>
      </w:r>
      <w:r w:rsidR="00CB7D52" w:rsidRPr="000135A3">
        <w:rPr>
          <w:rFonts w:ascii="Times New Roman" w:hAnsi="Times New Roman" w:cs="Lotus"/>
          <w:bCs w:val="0"/>
          <w:sz w:val="18"/>
          <w:szCs w:val="18"/>
          <w:lang w:bidi="fa-IR"/>
        </w:rPr>
        <w:t>with them. This method effect</w:t>
      </w:r>
      <w:r w:rsidR="00BF3236" w:rsidRPr="000135A3">
        <w:rPr>
          <w:rFonts w:ascii="Times New Roman" w:hAnsi="Times New Roman" w:cs="Lotus"/>
          <w:bCs w:val="0"/>
          <w:sz w:val="18"/>
          <w:szCs w:val="18"/>
          <w:lang w:bidi="fa-IR"/>
        </w:rPr>
        <w:t>s</w:t>
      </w:r>
      <w:r w:rsidR="00CB7D52" w:rsidRPr="000135A3">
        <w:rPr>
          <w:rFonts w:ascii="Times New Roman" w:hAnsi="Times New Roman" w:cs="Lotus"/>
          <w:bCs w:val="0"/>
          <w:sz w:val="18"/>
          <w:szCs w:val="18"/>
          <w:lang w:bidi="fa-IR"/>
        </w:rPr>
        <w:t xml:space="preserve"> on </w:t>
      </w:r>
      <w:r w:rsidR="00BF3236" w:rsidRPr="000135A3">
        <w:rPr>
          <w:rFonts w:ascii="Times New Roman" w:hAnsi="Times New Roman" w:cs="Lotus"/>
          <w:bCs w:val="0"/>
          <w:sz w:val="18"/>
          <w:szCs w:val="18"/>
          <w:lang w:bidi="fa-IR"/>
        </w:rPr>
        <w:t>convergence of genetic algorithm [44].</w:t>
      </w:r>
      <w:r w:rsidR="00340B4C" w:rsidRPr="000135A3">
        <w:rPr>
          <w:rFonts w:ascii="Times New Roman" w:hAnsi="Times New Roman" w:cs="Lotus"/>
          <w:bCs w:val="0"/>
          <w:sz w:val="18"/>
          <w:szCs w:val="18"/>
          <w:lang w:bidi="fa-IR"/>
        </w:rPr>
        <w:t xml:space="preserve"> All chromosomes in three populations sorted by their fitness and the bests of them selected as the chromosome number of the first </w:t>
      </w:r>
      <w:r w:rsidR="00E94F81" w:rsidRPr="000135A3">
        <w:rPr>
          <w:rFonts w:ascii="Times New Roman" w:hAnsi="Times New Roman" w:cs="Lotus"/>
          <w:bCs w:val="0"/>
          <w:sz w:val="18"/>
          <w:szCs w:val="18"/>
          <w:lang w:bidi="fa-IR"/>
        </w:rPr>
        <w:t>population,</w:t>
      </w:r>
      <w:r w:rsidR="00340B4C" w:rsidRPr="000135A3">
        <w:rPr>
          <w:rFonts w:ascii="Times New Roman" w:hAnsi="Times New Roman" w:cs="Lotus"/>
          <w:bCs w:val="0"/>
          <w:sz w:val="18"/>
          <w:szCs w:val="18"/>
          <w:lang w:bidi="fa-IR"/>
        </w:rPr>
        <w:t xml:space="preserve"> for new generation</w:t>
      </w:r>
      <w:r w:rsidR="00D914AB" w:rsidRPr="000135A3">
        <w:rPr>
          <w:rFonts w:ascii="Times New Roman" w:hAnsi="Times New Roman" w:cs="Lotus"/>
          <w:bCs w:val="0"/>
          <w:sz w:val="18"/>
          <w:szCs w:val="18"/>
          <w:lang w:bidi="fa-IR"/>
        </w:rPr>
        <w:t xml:space="preserve">. </w:t>
      </w:r>
    </w:p>
    <w:p w:rsidR="00D914AB" w:rsidRPr="000135A3" w:rsidRDefault="00D914AB" w:rsidP="00A23EE6">
      <w:pPr>
        <w:pStyle w:val="Style1"/>
        <w:bidi w:val="0"/>
        <w:spacing w:line="240" w:lineRule="auto"/>
        <w:contextualSpacing/>
        <w:jc w:val="both"/>
        <w:rPr>
          <w:rFonts w:ascii="Times New Roman" w:hAnsi="Times New Roman"/>
          <w:b/>
          <w:bCs w:val="0"/>
          <w:sz w:val="18"/>
          <w:szCs w:val="18"/>
          <w:lang w:bidi="fa-IR"/>
        </w:rPr>
      </w:pPr>
      <w:r w:rsidRPr="000135A3">
        <w:rPr>
          <w:rFonts w:ascii="Times New Roman" w:hAnsi="Times New Roman"/>
          <w:b/>
          <w:bCs w:val="0"/>
          <w:sz w:val="18"/>
          <w:szCs w:val="18"/>
          <w:lang w:bidi="fa-IR"/>
        </w:rPr>
        <w:t xml:space="preserve">iix. </w:t>
      </w:r>
      <w:r w:rsidRPr="000135A3">
        <w:rPr>
          <w:rFonts w:ascii="Times New Roman" w:hAnsi="Times New Roman" w:cs="Times New Roman"/>
          <w:b/>
          <w:bCs w:val="0"/>
          <w:sz w:val="18"/>
          <w:szCs w:val="18"/>
        </w:rPr>
        <w:t>Stop Condition</w:t>
      </w:r>
    </w:p>
    <w:p w:rsidR="00D914AB" w:rsidRPr="000135A3" w:rsidRDefault="00D914AB" w:rsidP="00822C55">
      <w:pPr>
        <w:pStyle w:val="Style1"/>
        <w:bidi w:val="0"/>
        <w:spacing w:line="240" w:lineRule="auto"/>
        <w:contextualSpacing/>
        <w:jc w:val="both"/>
        <w:rPr>
          <w:rFonts w:ascii="Times New Roman" w:hAnsi="Times New Roman" w:cs="Lotus"/>
          <w:bCs w:val="0"/>
          <w:sz w:val="18"/>
          <w:szCs w:val="18"/>
          <w:lang w:bidi="fa-IR"/>
        </w:rPr>
      </w:pPr>
      <w:r w:rsidRPr="000135A3">
        <w:rPr>
          <w:rFonts w:ascii="Times New Roman" w:hAnsi="Times New Roman" w:cs="Lotus"/>
          <w:bCs w:val="0"/>
          <w:sz w:val="18"/>
          <w:szCs w:val="18"/>
          <w:lang w:bidi="fa-IR"/>
        </w:rPr>
        <w:t xml:space="preserve">Stop condition defined </w:t>
      </w:r>
      <w:r w:rsidR="008412F1" w:rsidRPr="000135A3">
        <w:rPr>
          <w:rFonts w:ascii="Times New Roman" w:hAnsi="Times New Roman" w:cs="Lotus"/>
          <w:bCs w:val="0"/>
          <w:sz w:val="18"/>
          <w:szCs w:val="18"/>
          <w:lang w:bidi="fa-IR"/>
        </w:rPr>
        <w:t>as</w:t>
      </w:r>
      <w:r w:rsidRPr="000135A3">
        <w:rPr>
          <w:rFonts w:ascii="Times New Roman" w:hAnsi="Times New Roman" w:cs="Lotus"/>
          <w:bCs w:val="0"/>
          <w:sz w:val="18"/>
          <w:szCs w:val="18"/>
          <w:lang w:bidi="fa-IR"/>
        </w:rPr>
        <w:t xml:space="preserve"> achieving the maximum number of the generation</w:t>
      </w:r>
      <w:r w:rsidR="008412F1" w:rsidRPr="000135A3">
        <w:rPr>
          <w:rFonts w:ascii="Times New Roman" w:hAnsi="Times New Roman" w:cs="Lotus"/>
          <w:bCs w:val="0"/>
          <w:sz w:val="18"/>
          <w:szCs w:val="18"/>
          <w:lang w:bidi="fa-IR"/>
        </w:rPr>
        <w:t xml:space="preserve"> production with the best population fit.</w:t>
      </w:r>
    </w:p>
    <w:p w:rsidR="0059599B" w:rsidRPr="00A32B87" w:rsidRDefault="0059599B" w:rsidP="00A23EE6">
      <w:pPr>
        <w:pStyle w:val="ListParagraph"/>
        <w:numPr>
          <w:ilvl w:val="0"/>
          <w:numId w:val="1"/>
        </w:numPr>
        <w:spacing w:line="240" w:lineRule="auto"/>
        <w:ind w:left="360"/>
        <w:jc w:val="both"/>
        <w:rPr>
          <w:b/>
          <w:bCs/>
          <w:sz w:val="22"/>
          <w:szCs w:val="22"/>
          <w:lang w:bidi="fa-IR"/>
        </w:rPr>
      </w:pPr>
      <w:r w:rsidRPr="00A32B87">
        <w:rPr>
          <w:b/>
          <w:bCs/>
          <w:sz w:val="22"/>
          <w:szCs w:val="22"/>
          <w:lang w:bidi="fa-IR"/>
        </w:rPr>
        <w:t>Computational Results</w:t>
      </w:r>
    </w:p>
    <w:p w:rsidR="00E60318" w:rsidRPr="00A32B87" w:rsidRDefault="00E60318" w:rsidP="00A23EE6">
      <w:pPr>
        <w:pStyle w:val="ListParagraph"/>
        <w:numPr>
          <w:ilvl w:val="1"/>
          <w:numId w:val="1"/>
        </w:numPr>
        <w:spacing w:line="240" w:lineRule="auto"/>
        <w:ind w:left="450" w:hanging="450"/>
        <w:jc w:val="both"/>
        <w:rPr>
          <w:b/>
          <w:bCs/>
          <w:sz w:val="22"/>
          <w:szCs w:val="22"/>
          <w:lang w:bidi="fa-IR"/>
        </w:rPr>
      </w:pPr>
      <w:r w:rsidRPr="00A32B87">
        <w:rPr>
          <w:b/>
          <w:bCs/>
          <w:sz w:val="22"/>
          <w:szCs w:val="22"/>
          <w:lang w:bidi="fa-IR"/>
        </w:rPr>
        <w:t>Numerical example</w:t>
      </w:r>
      <w:r w:rsidR="008E7EDA" w:rsidRPr="00A32B87">
        <w:rPr>
          <w:b/>
          <w:bCs/>
          <w:sz w:val="22"/>
          <w:szCs w:val="22"/>
          <w:lang w:bidi="fa-IR"/>
        </w:rPr>
        <w:t>s</w:t>
      </w:r>
    </w:p>
    <w:p w:rsidR="00E60318" w:rsidRPr="000135A3" w:rsidRDefault="00D361CE" w:rsidP="00822C55">
      <w:pPr>
        <w:pStyle w:val="Style1"/>
        <w:bidi w:val="0"/>
        <w:spacing w:line="240" w:lineRule="auto"/>
        <w:contextualSpacing/>
        <w:jc w:val="both"/>
        <w:rPr>
          <w:rFonts w:ascii="Times New Roman" w:hAnsi="Times New Roman" w:cs="Lotus"/>
          <w:bCs w:val="0"/>
          <w:sz w:val="18"/>
          <w:szCs w:val="18"/>
          <w:lang w:bidi="fa-IR"/>
        </w:rPr>
      </w:pPr>
      <w:r w:rsidRPr="000135A3">
        <w:rPr>
          <w:rFonts w:ascii="Times New Roman" w:hAnsi="Times New Roman" w:cs="Lotus"/>
          <w:bCs w:val="0"/>
          <w:sz w:val="18"/>
          <w:szCs w:val="18"/>
          <w:lang w:bidi="fa-IR"/>
        </w:rPr>
        <w:t>In this section the performance of the proposed algorithms is evaluated by using randomly generated instances with different problem sizes and other parameters. The basic pa</w:t>
      </w:r>
      <w:r w:rsidR="00AA5454">
        <w:rPr>
          <w:rFonts w:ascii="Times New Roman" w:hAnsi="Times New Roman" w:cs="Lotus"/>
          <w:bCs w:val="0"/>
          <w:sz w:val="18"/>
          <w:szCs w:val="18"/>
          <w:lang w:bidi="fa-IR"/>
        </w:rPr>
        <w:t>rameters are generated as Tab. 2</w:t>
      </w:r>
      <w:r w:rsidRPr="000135A3">
        <w:rPr>
          <w:rFonts w:ascii="Times New Roman" w:hAnsi="Times New Roman" w:cs="Lotus"/>
          <w:bCs w:val="0"/>
          <w:sz w:val="18"/>
          <w:szCs w:val="18"/>
          <w:lang w:bidi="fa-IR"/>
        </w:rPr>
        <w:t xml:space="preserve">. Here the notation U(a,b) means a uniform distribution in the interval [a,b] and </w:t>
      </w:r>
      <w:r w:rsidRPr="000135A3">
        <w:rPr>
          <w:rFonts w:ascii="Times New Roman" w:hAnsi="Times New Roman"/>
          <w:sz w:val="18"/>
          <w:szCs w:val="18"/>
          <w:lang w:bidi="fa-IR"/>
        </w:rPr>
        <w:t>Rnd</w:t>
      </w:r>
      <w:r w:rsidRPr="000135A3">
        <w:rPr>
          <w:rFonts w:ascii="Times New Roman" w:hAnsi="Times New Roman" w:cs="Lotus"/>
          <w:bCs w:val="0"/>
          <w:sz w:val="18"/>
          <w:szCs w:val="18"/>
          <w:lang w:bidi="fa-IR"/>
        </w:rPr>
        <w:t>(c,d) represents an integer random choice between c and d.</w:t>
      </w:r>
    </w:p>
    <w:p w:rsidR="00247784" w:rsidRPr="000135A3" w:rsidRDefault="00247784" w:rsidP="00822C55">
      <w:pPr>
        <w:pStyle w:val="Style1"/>
        <w:bidi w:val="0"/>
        <w:spacing w:line="240" w:lineRule="auto"/>
        <w:contextualSpacing/>
        <w:jc w:val="both"/>
        <w:rPr>
          <w:rFonts w:ascii="Times New Roman" w:hAnsi="Times New Roman" w:cs="Lotus"/>
          <w:bCs w:val="0"/>
          <w:sz w:val="18"/>
          <w:szCs w:val="18"/>
          <w:lang w:bidi="fa-IR"/>
        </w:rPr>
      </w:pPr>
      <w:r w:rsidRPr="000135A3">
        <w:rPr>
          <w:rFonts w:ascii="Times New Roman" w:hAnsi="Times New Roman" w:cs="Lotus"/>
          <w:bCs w:val="0"/>
          <w:sz w:val="18"/>
          <w:szCs w:val="18"/>
          <w:lang w:bidi="fa-IR"/>
        </w:rPr>
        <w:t xml:space="preserve">Fourteen problem sets are generated in order to evaluate the performance of the algorithms. So these problem instances are tested for basic parameters. We divide the instances into two kinds: small scale (less than 40 customers), medium and large scale (more than 50 customers). </w:t>
      </w:r>
    </w:p>
    <w:p w:rsidR="00CC7EC2" w:rsidRPr="00A42561" w:rsidRDefault="00CC7EC2" w:rsidP="00A23EE6">
      <w:pPr>
        <w:pStyle w:val="ListParagraph"/>
        <w:numPr>
          <w:ilvl w:val="1"/>
          <w:numId w:val="1"/>
        </w:numPr>
        <w:spacing w:line="240" w:lineRule="auto"/>
        <w:ind w:left="450" w:hanging="450"/>
        <w:jc w:val="both"/>
        <w:rPr>
          <w:b/>
          <w:bCs/>
          <w:sz w:val="24"/>
          <w:szCs w:val="22"/>
          <w:lang w:bidi="fa-IR"/>
        </w:rPr>
      </w:pPr>
      <w:r w:rsidRPr="00A42561">
        <w:rPr>
          <w:b/>
          <w:bCs/>
          <w:sz w:val="24"/>
          <w:szCs w:val="22"/>
          <w:lang w:bidi="fa-IR"/>
        </w:rPr>
        <w:t>Solving Results and Comparison</w:t>
      </w:r>
    </w:p>
    <w:p w:rsidR="00CC7EC2" w:rsidRPr="000135A3" w:rsidRDefault="00CC7EC2" w:rsidP="00AA5454">
      <w:pPr>
        <w:pStyle w:val="Style1"/>
        <w:bidi w:val="0"/>
        <w:spacing w:line="240" w:lineRule="auto"/>
        <w:contextualSpacing/>
        <w:jc w:val="both"/>
        <w:rPr>
          <w:rFonts w:ascii="Times New Roman" w:hAnsi="Times New Roman" w:cs="Lotus"/>
          <w:bCs w:val="0"/>
          <w:sz w:val="18"/>
          <w:szCs w:val="18"/>
          <w:lang w:bidi="fa-IR"/>
        </w:rPr>
      </w:pPr>
      <w:r w:rsidRPr="000135A3">
        <w:rPr>
          <w:rFonts w:ascii="Times New Roman" w:hAnsi="Times New Roman" w:cs="Lotus"/>
          <w:bCs w:val="0"/>
          <w:sz w:val="18"/>
          <w:szCs w:val="18"/>
          <w:lang w:bidi="fa-IR"/>
        </w:rPr>
        <w:t>The proposed algorithms are coded in MATLAB program and have been performed on a CPU of 2.2 GHZ and Windows 7. Wi</w:t>
      </w:r>
      <w:r w:rsidR="00AA5454">
        <w:rPr>
          <w:rFonts w:ascii="Times New Roman" w:hAnsi="Times New Roman" w:cs="Lotus"/>
          <w:bCs w:val="0"/>
          <w:sz w:val="18"/>
          <w:szCs w:val="18"/>
          <w:lang w:bidi="fa-IR"/>
        </w:rPr>
        <w:t>th the notations in Table 3</w:t>
      </w:r>
      <w:r w:rsidRPr="000135A3">
        <w:rPr>
          <w:rFonts w:ascii="Times New Roman" w:hAnsi="Times New Roman" w:cs="Lotus"/>
          <w:bCs w:val="0"/>
          <w:sz w:val="18"/>
          <w:szCs w:val="18"/>
          <w:lang w:bidi="fa-IR"/>
        </w:rPr>
        <w:t xml:space="preserve">, the results are given in Table </w:t>
      </w:r>
      <w:r w:rsidR="00AA5454">
        <w:rPr>
          <w:rFonts w:ascii="Times New Roman" w:hAnsi="Times New Roman" w:cs="Lotus"/>
          <w:bCs w:val="0"/>
          <w:sz w:val="18"/>
          <w:szCs w:val="18"/>
          <w:lang w:bidi="fa-IR"/>
        </w:rPr>
        <w:t>4</w:t>
      </w:r>
      <w:r w:rsidRPr="000135A3">
        <w:rPr>
          <w:rFonts w:ascii="Times New Roman" w:hAnsi="Times New Roman" w:cs="Lotus"/>
          <w:bCs w:val="0"/>
          <w:sz w:val="18"/>
          <w:szCs w:val="18"/>
          <w:lang w:bidi="fa-IR"/>
        </w:rPr>
        <w:t>.</w:t>
      </w:r>
    </w:p>
    <w:p w:rsidR="00CC7EC2" w:rsidRPr="000135A3" w:rsidRDefault="00CC7EC2" w:rsidP="00247784">
      <w:pPr>
        <w:spacing w:line="240" w:lineRule="auto"/>
        <w:rPr>
          <w:b/>
          <w:bCs/>
          <w:sz w:val="16"/>
          <w:szCs w:val="16"/>
          <w:lang w:bidi="fa-IR"/>
        </w:rPr>
        <w:sectPr w:rsidR="00CC7EC2" w:rsidRPr="000135A3" w:rsidSect="009D334A">
          <w:footnotePr>
            <w:numRestart w:val="eachPage"/>
          </w:footnotePr>
          <w:type w:val="continuous"/>
          <w:pgSz w:w="11906" w:h="16838" w:code="9"/>
          <w:pgMar w:top="1138" w:right="851" w:bottom="1411" w:left="794" w:header="562" w:footer="1022" w:gutter="0"/>
          <w:cols w:num="2" w:space="288"/>
          <w:docGrid w:linePitch="435"/>
        </w:sectPr>
      </w:pPr>
    </w:p>
    <w:p w:rsidR="000135A3" w:rsidRPr="000135A3" w:rsidRDefault="000135A3" w:rsidP="000135A3">
      <w:pPr>
        <w:spacing w:line="240" w:lineRule="auto"/>
        <w:ind w:firstLine="270"/>
        <w:jc w:val="center"/>
        <w:rPr>
          <w:b/>
          <w:bCs/>
          <w:sz w:val="16"/>
          <w:szCs w:val="16"/>
          <w:lang w:bidi="fa-IR"/>
        </w:rPr>
      </w:pPr>
    </w:p>
    <w:p w:rsidR="003F42BD" w:rsidRPr="00A42561" w:rsidRDefault="003F42BD" w:rsidP="00AA5454">
      <w:pPr>
        <w:spacing w:line="240" w:lineRule="auto"/>
        <w:ind w:firstLine="270"/>
        <w:jc w:val="center"/>
        <w:rPr>
          <w:b/>
          <w:bCs/>
          <w:sz w:val="20"/>
          <w:szCs w:val="20"/>
          <w:lang w:bidi="fa-IR"/>
        </w:rPr>
      </w:pPr>
      <w:r w:rsidRPr="00A42561">
        <w:rPr>
          <w:b/>
          <w:bCs/>
          <w:sz w:val="20"/>
          <w:szCs w:val="20"/>
          <w:lang w:bidi="fa-IR"/>
        </w:rPr>
        <w:t>Tab</w:t>
      </w:r>
      <w:r w:rsidR="00AA5454">
        <w:rPr>
          <w:b/>
          <w:bCs/>
          <w:sz w:val="20"/>
          <w:szCs w:val="20"/>
          <w:lang w:bidi="fa-IR"/>
        </w:rPr>
        <w:t>.</w:t>
      </w:r>
      <w:r w:rsidRPr="00A42561">
        <w:rPr>
          <w:b/>
          <w:bCs/>
          <w:sz w:val="20"/>
          <w:szCs w:val="20"/>
          <w:lang w:bidi="fa-IR"/>
        </w:rPr>
        <w:t xml:space="preserve"> </w:t>
      </w:r>
      <w:r w:rsidR="00AA5454">
        <w:rPr>
          <w:b/>
          <w:bCs/>
          <w:sz w:val="20"/>
          <w:szCs w:val="20"/>
          <w:lang w:bidi="fa-IR"/>
        </w:rPr>
        <w:t>2</w:t>
      </w:r>
      <w:r w:rsidRPr="00A42561">
        <w:rPr>
          <w:b/>
          <w:bCs/>
          <w:sz w:val="20"/>
          <w:szCs w:val="20"/>
          <w:lang w:bidi="fa-IR"/>
        </w:rPr>
        <w:t xml:space="preserve">. </w:t>
      </w:r>
      <w:r w:rsidR="000135A3">
        <w:rPr>
          <w:b/>
          <w:bCs/>
          <w:sz w:val="20"/>
          <w:szCs w:val="20"/>
          <w:lang w:bidi="fa-IR"/>
        </w:rPr>
        <w:t>Random Generated Parameters</w:t>
      </w:r>
    </w:p>
    <w:tbl>
      <w:tblPr>
        <w:bidiVisual/>
        <w:tblW w:w="0" w:type="auto"/>
        <w:jc w:val="center"/>
        <w:tblBorders>
          <w:top w:val="single" w:sz="12" w:space="0" w:color="auto"/>
          <w:bottom w:val="single" w:sz="12" w:space="0" w:color="auto"/>
          <w:insideH w:val="single" w:sz="4" w:space="0" w:color="auto"/>
          <w:insideV w:val="single" w:sz="4" w:space="0" w:color="auto"/>
        </w:tblBorders>
        <w:tblLook w:val="04A0"/>
      </w:tblPr>
      <w:tblGrid>
        <w:gridCol w:w="1653"/>
        <w:gridCol w:w="1056"/>
        <w:gridCol w:w="383"/>
        <w:gridCol w:w="2389"/>
      </w:tblGrid>
      <w:tr w:rsidR="00523457" w:rsidRPr="00A42561" w:rsidTr="00242DF9">
        <w:trPr>
          <w:jc w:val="center"/>
        </w:trPr>
        <w:tc>
          <w:tcPr>
            <w:tcW w:w="0" w:type="auto"/>
            <w:gridSpan w:val="2"/>
            <w:tcBorders>
              <w:top w:val="single" w:sz="12" w:space="0" w:color="auto"/>
              <w:bottom w:val="single" w:sz="4" w:space="0" w:color="auto"/>
              <w:right w:val="nil"/>
            </w:tcBorders>
            <w:shd w:val="clear" w:color="auto" w:fill="EEECE1"/>
            <w:vAlign w:val="center"/>
          </w:tcPr>
          <w:p w:rsidR="00523457" w:rsidRPr="00A42561" w:rsidRDefault="006E0C49" w:rsidP="00804E64">
            <w:pPr>
              <w:pStyle w:val="ListParagraph"/>
              <w:spacing w:after="0" w:line="192" w:lineRule="auto"/>
              <w:ind w:left="0"/>
              <w:jc w:val="center"/>
              <w:rPr>
                <w:b/>
                <w:bCs/>
                <w:sz w:val="20"/>
                <w:szCs w:val="20"/>
                <w:rtl/>
                <w:lang w:bidi="fa-IR"/>
              </w:rPr>
            </w:pPr>
            <w:r w:rsidRPr="00A42561">
              <w:rPr>
                <w:b/>
                <w:bCs/>
                <w:sz w:val="20"/>
                <w:szCs w:val="20"/>
                <w:lang w:bidi="fa-IR"/>
              </w:rPr>
              <w:t>Distribution</w:t>
            </w:r>
          </w:p>
        </w:tc>
        <w:tc>
          <w:tcPr>
            <w:tcW w:w="0" w:type="auto"/>
            <w:gridSpan w:val="2"/>
            <w:tcBorders>
              <w:top w:val="single" w:sz="12" w:space="0" w:color="auto"/>
              <w:left w:val="nil"/>
              <w:bottom w:val="single" w:sz="4" w:space="0" w:color="auto"/>
            </w:tcBorders>
            <w:shd w:val="clear" w:color="auto" w:fill="EEECE1"/>
            <w:vAlign w:val="center"/>
          </w:tcPr>
          <w:p w:rsidR="00523457" w:rsidRPr="00A42561" w:rsidRDefault="00523457" w:rsidP="00804E64">
            <w:pPr>
              <w:pStyle w:val="ListParagraph"/>
              <w:spacing w:after="0" w:line="192" w:lineRule="auto"/>
              <w:ind w:left="0"/>
              <w:jc w:val="center"/>
              <w:rPr>
                <w:b/>
                <w:bCs/>
                <w:sz w:val="20"/>
                <w:szCs w:val="20"/>
                <w:rtl/>
                <w:lang w:bidi="fa-IR"/>
              </w:rPr>
            </w:pPr>
            <w:r w:rsidRPr="00A42561">
              <w:rPr>
                <w:b/>
                <w:bCs/>
                <w:sz w:val="20"/>
                <w:szCs w:val="20"/>
                <w:lang w:bidi="fa-IR"/>
              </w:rPr>
              <w:t>Parameter</w:t>
            </w:r>
          </w:p>
        </w:tc>
      </w:tr>
      <w:tr w:rsidR="00E43E60" w:rsidRPr="00A42561" w:rsidTr="00242DF9">
        <w:trPr>
          <w:trHeight w:val="216"/>
          <w:jc w:val="center"/>
        </w:trPr>
        <w:tc>
          <w:tcPr>
            <w:tcW w:w="0" w:type="auto"/>
            <w:tcBorders>
              <w:top w:val="single" w:sz="4" w:space="0" w:color="auto"/>
              <w:bottom w:val="single" w:sz="4" w:space="0" w:color="auto"/>
              <w:right w:val="nil"/>
            </w:tcBorders>
            <w:vAlign w:val="center"/>
          </w:tcPr>
          <w:p w:rsidR="00E43E60" w:rsidRPr="00C627AA" w:rsidRDefault="00E43E60" w:rsidP="00804E64">
            <w:pPr>
              <w:pStyle w:val="ListParagraph"/>
              <w:spacing w:after="0" w:line="192" w:lineRule="auto"/>
              <w:ind w:left="0"/>
              <w:jc w:val="center"/>
              <w:rPr>
                <w:sz w:val="16"/>
                <w:szCs w:val="16"/>
                <w:rtl/>
                <w:lang w:bidi="fa-IR"/>
              </w:rPr>
            </w:pPr>
            <w:r w:rsidRPr="00C627AA">
              <w:rPr>
                <w:sz w:val="16"/>
                <w:szCs w:val="16"/>
                <w:lang w:bidi="fa-IR"/>
              </w:rPr>
              <w:t>First we consider m=n</w:t>
            </w:r>
          </w:p>
        </w:tc>
        <w:tc>
          <w:tcPr>
            <w:tcW w:w="0" w:type="auto"/>
            <w:tcBorders>
              <w:top w:val="single" w:sz="4" w:space="0" w:color="auto"/>
              <w:left w:val="nil"/>
              <w:bottom w:val="single" w:sz="4" w:space="0" w:color="auto"/>
              <w:right w:val="nil"/>
            </w:tcBorders>
            <w:vAlign w:val="center"/>
          </w:tcPr>
          <w:p w:rsidR="00E43E60" w:rsidRPr="00C627AA" w:rsidRDefault="00C627AA" w:rsidP="00804E64">
            <w:pPr>
              <w:pStyle w:val="ListParagraph"/>
              <w:spacing w:line="192" w:lineRule="auto"/>
              <w:ind w:left="0"/>
              <w:jc w:val="center"/>
              <w:rPr>
                <w:sz w:val="16"/>
                <w:szCs w:val="16"/>
                <w:lang w:bidi="fa-IR"/>
              </w:rPr>
            </w:pPr>
            <m:oMath>
              <m:r>
                <m:rPr>
                  <m:sty m:val="p"/>
                </m:rPr>
                <w:rPr>
                  <w:rFonts w:ascii="Cambria Math" w:hAnsi="Cambria Math"/>
                  <w:sz w:val="16"/>
                  <w:szCs w:val="16"/>
                  <w:lang w:bidi="fa-IR"/>
                </w:rPr>
                <m:t>1×1</m:t>
              </m:r>
            </m:oMath>
            <w:r w:rsidR="00E43E60" w:rsidRPr="00C627AA">
              <w:rPr>
                <w:sz w:val="16"/>
                <w:szCs w:val="16"/>
                <w:lang w:bidi="fa-IR"/>
              </w:rPr>
              <w:t xml:space="preserve"> Matrix</w:t>
            </w:r>
          </w:p>
        </w:tc>
        <w:tc>
          <w:tcPr>
            <w:tcW w:w="0" w:type="auto"/>
            <w:tcBorders>
              <w:top w:val="single" w:sz="4" w:space="0" w:color="auto"/>
              <w:left w:val="nil"/>
              <w:bottom w:val="single" w:sz="4" w:space="0" w:color="auto"/>
              <w:right w:val="nil"/>
            </w:tcBorders>
            <w:vAlign w:val="center"/>
          </w:tcPr>
          <w:p w:rsidR="00E43E60" w:rsidRPr="00C627AA" w:rsidRDefault="006C3ED2" w:rsidP="00804E64">
            <w:pPr>
              <w:pStyle w:val="ListParagraph"/>
              <w:bidi/>
              <w:spacing w:line="192" w:lineRule="auto"/>
              <w:ind w:left="0"/>
              <w:jc w:val="center"/>
              <w:rPr>
                <w:sz w:val="16"/>
                <w:szCs w:val="16"/>
                <w:lang w:bidi="fa-IR"/>
              </w:rPr>
            </w:pPr>
            <m:oMathPara>
              <m:oMath>
                <m:r>
                  <m:rPr>
                    <m:sty m:val="p"/>
                  </m:rPr>
                  <w:rPr>
                    <w:rFonts w:ascii="Cambria Math"/>
                    <w:sz w:val="16"/>
                    <w:szCs w:val="16"/>
                    <w:lang w:bidi="fa-IR"/>
                  </w:rPr>
                  <m:t>M</m:t>
                </m:r>
              </m:oMath>
            </m:oMathPara>
          </w:p>
        </w:tc>
        <w:tc>
          <w:tcPr>
            <w:tcW w:w="0" w:type="auto"/>
            <w:tcBorders>
              <w:top w:val="single" w:sz="4" w:space="0" w:color="auto"/>
              <w:left w:val="nil"/>
              <w:bottom w:val="single" w:sz="4" w:space="0" w:color="auto"/>
            </w:tcBorders>
            <w:vAlign w:val="center"/>
          </w:tcPr>
          <w:p w:rsidR="00E43E60" w:rsidRPr="00C627AA" w:rsidRDefault="00E43E60" w:rsidP="00804E64">
            <w:pPr>
              <w:pStyle w:val="ListParagraph"/>
              <w:spacing w:line="192" w:lineRule="auto"/>
              <w:ind w:left="0"/>
              <w:jc w:val="center"/>
              <w:rPr>
                <w:sz w:val="16"/>
                <w:szCs w:val="16"/>
                <w:rtl/>
                <w:lang w:bidi="fa-IR"/>
              </w:rPr>
            </w:pPr>
            <w:r w:rsidRPr="00C627AA">
              <w:rPr>
                <w:sz w:val="16"/>
                <w:szCs w:val="16"/>
                <w:lang w:bidi="fa-IR"/>
              </w:rPr>
              <w:t>Maximum Number of facilities</w:t>
            </w:r>
          </w:p>
        </w:tc>
      </w:tr>
      <w:tr w:rsidR="00B078C4" w:rsidRPr="00A42561" w:rsidTr="00242DF9">
        <w:trPr>
          <w:trHeight w:val="216"/>
          <w:jc w:val="center"/>
        </w:trPr>
        <w:tc>
          <w:tcPr>
            <w:tcW w:w="0" w:type="auto"/>
            <w:tcBorders>
              <w:top w:val="single" w:sz="4" w:space="0" w:color="auto"/>
              <w:bottom w:val="single" w:sz="4" w:space="0" w:color="auto"/>
              <w:right w:val="nil"/>
            </w:tcBorders>
            <w:vAlign w:val="center"/>
          </w:tcPr>
          <w:p w:rsidR="00B078C4" w:rsidRPr="00C627AA" w:rsidRDefault="00666F84" w:rsidP="00804E64">
            <w:pPr>
              <w:pStyle w:val="ListParagraph"/>
              <w:spacing w:line="192" w:lineRule="auto"/>
              <w:ind w:left="0"/>
              <w:jc w:val="center"/>
              <w:rPr>
                <w:sz w:val="16"/>
                <w:szCs w:val="16"/>
                <w:rtl/>
                <w:lang w:bidi="fa-IR"/>
              </w:rPr>
            </w:pPr>
            <m:oMathPara>
              <m:oMath>
                <m:sSub>
                  <m:sSubPr>
                    <m:ctrlPr>
                      <w:rPr>
                        <w:rFonts w:ascii="Cambria Math" w:hAnsi="Cambria Math"/>
                        <w:sz w:val="16"/>
                        <w:szCs w:val="16"/>
                        <w:lang w:bidi="fa-IR"/>
                      </w:rPr>
                    </m:ctrlPr>
                  </m:sSubPr>
                  <m:e>
                    <m:r>
                      <m:rPr>
                        <m:sty m:val="p"/>
                      </m:rPr>
                      <w:rPr>
                        <w:rFonts w:ascii="Cambria Math" w:hAnsi="Cambria Math"/>
                        <w:sz w:val="16"/>
                        <w:szCs w:val="16"/>
                        <w:lang w:bidi="fa-IR"/>
                      </w:rPr>
                      <m:t>w</m:t>
                    </m:r>
                  </m:e>
                  <m:sub>
                    <m:r>
                      <m:rPr>
                        <m:sty m:val="p"/>
                      </m:rPr>
                      <w:rPr>
                        <w:rFonts w:ascii="Cambria Math" w:hAnsi="Cambria Math"/>
                        <w:sz w:val="16"/>
                        <w:szCs w:val="16"/>
                        <w:lang w:bidi="fa-IR"/>
                      </w:rPr>
                      <m:t>i</m:t>
                    </m:r>
                  </m:sub>
                </m:sSub>
                <m:r>
                  <m:rPr>
                    <m:sty m:val="p"/>
                  </m:rPr>
                  <w:rPr>
                    <w:rFonts w:ascii="Cambria Math"/>
                    <w:sz w:val="16"/>
                    <w:szCs w:val="16"/>
                    <w:lang w:bidi="fa-IR"/>
                  </w:rPr>
                  <m:t>=U(10,50)</m:t>
                </m:r>
              </m:oMath>
            </m:oMathPara>
          </w:p>
        </w:tc>
        <w:tc>
          <w:tcPr>
            <w:tcW w:w="0" w:type="auto"/>
            <w:tcBorders>
              <w:top w:val="single" w:sz="4" w:space="0" w:color="auto"/>
              <w:left w:val="nil"/>
              <w:bottom w:val="single" w:sz="4" w:space="0" w:color="auto"/>
              <w:right w:val="nil"/>
            </w:tcBorders>
            <w:vAlign w:val="center"/>
          </w:tcPr>
          <w:p w:rsidR="00B078C4" w:rsidRPr="00C627AA" w:rsidRDefault="00C627AA" w:rsidP="00804E64">
            <w:pPr>
              <w:pStyle w:val="ListParagraph"/>
              <w:spacing w:line="192" w:lineRule="auto"/>
              <w:ind w:left="0"/>
              <w:jc w:val="center"/>
              <w:rPr>
                <w:sz w:val="16"/>
                <w:szCs w:val="16"/>
                <w:lang w:bidi="fa-IR"/>
              </w:rPr>
            </w:pPr>
            <m:oMath>
              <m:r>
                <m:rPr>
                  <m:sty m:val="p"/>
                </m:rPr>
                <w:rPr>
                  <w:rFonts w:ascii="Cambria Math" w:hAnsi="Cambria Math"/>
                  <w:sz w:val="16"/>
                  <w:szCs w:val="16"/>
                  <w:lang w:bidi="fa-IR"/>
                </w:rPr>
                <m:t>1×</m:t>
              </m:r>
              <m:r>
                <m:rPr>
                  <m:sty m:val="p"/>
                </m:rPr>
                <w:rPr>
                  <w:rFonts w:ascii="Cambria Math"/>
                  <w:sz w:val="16"/>
                  <w:szCs w:val="16"/>
                  <w:lang w:bidi="fa-IR"/>
                </w:rPr>
                <m:t>n</m:t>
              </m:r>
            </m:oMath>
            <w:r w:rsidR="00B078C4" w:rsidRPr="00C627AA">
              <w:rPr>
                <w:sz w:val="16"/>
                <w:szCs w:val="16"/>
                <w:lang w:bidi="fa-IR"/>
              </w:rPr>
              <w:t xml:space="preserve"> Matrix</w:t>
            </w:r>
          </w:p>
        </w:tc>
        <w:tc>
          <w:tcPr>
            <w:tcW w:w="0" w:type="auto"/>
            <w:tcBorders>
              <w:top w:val="single" w:sz="4" w:space="0" w:color="auto"/>
              <w:left w:val="nil"/>
              <w:bottom w:val="single" w:sz="4" w:space="0" w:color="auto"/>
              <w:right w:val="nil"/>
            </w:tcBorders>
            <w:vAlign w:val="center"/>
          </w:tcPr>
          <w:p w:rsidR="00B078C4" w:rsidRPr="00C627AA" w:rsidRDefault="00666F84" w:rsidP="00804E64">
            <w:pPr>
              <w:pStyle w:val="ListParagraph"/>
              <w:bidi/>
              <w:spacing w:line="192" w:lineRule="auto"/>
              <w:ind w:left="0"/>
              <w:jc w:val="center"/>
              <w:rPr>
                <w:sz w:val="16"/>
                <w:szCs w:val="16"/>
                <w:lang w:bidi="fa-IR"/>
              </w:rPr>
            </w:pPr>
            <m:oMathPara>
              <m:oMath>
                <m:sSub>
                  <m:sSubPr>
                    <m:ctrlPr>
                      <w:rPr>
                        <w:rFonts w:ascii="Cambria Math" w:hAnsi="Cambria Math"/>
                        <w:sz w:val="16"/>
                        <w:szCs w:val="16"/>
                        <w:lang w:bidi="fa-IR"/>
                      </w:rPr>
                    </m:ctrlPr>
                  </m:sSubPr>
                  <m:e>
                    <m:r>
                      <m:rPr>
                        <m:sty m:val="p"/>
                      </m:rPr>
                      <w:rPr>
                        <w:rFonts w:ascii="Cambria Math" w:hAnsi="Cambria Math"/>
                        <w:sz w:val="16"/>
                        <w:szCs w:val="16"/>
                        <w:lang w:bidi="fa-IR"/>
                      </w:rPr>
                      <m:t>w</m:t>
                    </m:r>
                  </m:e>
                  <m:sub>
                    <m:r>
                      <m:rPr>
                        <m:sty m:val="p"/>
                      </m:rPr>
                      <w:rPr>
                        <w:rFonts w:ascii="Cambria Math" w:hAnsi="Cambria Math"/>
                        <w:sz w:val="16"/>
                        <w:szCs w:val="16"/>
                        <w:lang w:bidi="fa-IR"/>
                      </w:rPr>
                      <m:t>i</m:t>
                    </m:r>
                  </m:sub>
                </m:sSub>
              </m:oMath>
            </m:oMathPara>
          </w:p>
        </w:tc>
        <w:tc>
          <w:tcPr>
            <w:tcW w:w="0" w:type="auto"/>
            <w:tcBorders>
              <w:top w:val="single" w:sz="4" w:space="0" w:color="auto"/>
              <w:left w:val="nil"/>
              <w:bottom w:val="single" w:sz="4" w:space="0" w:color="auto"/>
            </w:tcBorders>
            <w:vAlign w:val="center"/>
          </w:tcPr>
          <w:p w:rsidR="00B078C4" w:rsidRPr="00C627AA" w:rsidRDefault="00B078C4" w:rsidP="00804E64">
            <w:pPr>
              <w:pStyle w:val="ListParagraph"/>
              <w:spacing w:line="192" w:lineRule="auto"/>
              <w:ind w:left="0"/>
              <w:jc w:val="center"/>
              <w:rPr>
                <w:sz w:val="16"/>
                <w:szCs w:val="16"/>
                <w:rtl/>
                <w:lang w:bidi="fa-IR"/>
              </w:rPr>
            </w:pPr>
            <w:r w:rsidRPr="00C627AA">
              <w:rPr>
                <w:sz w:val="16"/>
                <w:szCs w:val="16"/>
                <w:lang w:bidi="fa-IR"/>
              </w:rPr>
              <w:t>Node Demand</w:t>
            </w:r>
          </w:p>
        </w:tc>
      </w:tr>
      <w:tr w:rsidR="00B078C4" w:rsidRPr="00A42561" w:rsidTr="00242DF9">
        <w:trPr>
          <w:trHeight w:val="216"/>
          <w:jc w:val="center"/>
        </w:trPr>
        <w:tc>
          <w:tcPr>
            <w:tcW w:w="0" w:type="auto"/>
            <w:tcBorders>
              <w:top w:val="single" w:sz="4" w:space="0" w:color="auto"/>
              <w:bottom w:val="single" w:sz="4" w:space="0" w:color="auto"/>
              <w:right w:val="nil"/>
            </w:tcBorders>
            <w:vAlign w:val="center"/>
          </w:tcPr>
          <w:p w:rsidR="00B078C4" w:rsidRPr="00C627AA" w:rsidRDefault="00666F84" w:rsidP="00804E64">
            <w:pPr>
              <w:pStyle w:val="ListParagraph"/>
              <w:spacing w:line="192" w:lineRule="auto"/>
              <w:ind w:left="0"/>
              <w:jc w:val="center"/>
              <w:rPr>
                <w:sz w:val="16"/>
                <w:szCs w:val="16"/>
                <w:rtl/>
                <w:lang w:bidi="fa-IR"/>
              </w:rPr>
            </w:pPr>
            <m:oMathPara>
              <m:oMath>
                <m:sSub>
                  <m:sSubPr>
                    <m:ctrlPr>
                      <w:rPr>
                        <w:rFonts w:ascii="Cambria Math" w:hAnsi="Cambria Math"/>
                        <w:sz w:val="16"/>
                        <w:szCs w:val="16"/>
                        <w:lang w:bidi="fa-IR"/>
                      </w:rPr>
                    </m:ctrlPr>
                  </m:sSubPr>
                  <m:e>
                    <m:r>
                      <m:rPr>
                        <m:sty m:val="p"/>
                      </m:rPr>
                      <w:rPr>
                        <w:rFonts w:ascii="Cambria Math" w:hAnsi="Cambria Math"/>
                        <w:sz w:val="16"/>
                        <w:szCs w:val="16"/>
                        <w:lang w:bidi="fa-IR"/>
                      </w:rPr>
                      <m:t>f</m:t>
                    </m:r>
                  </m:e>
                  <m:sub>
                    <m:r>
                      <m:rPr>
                        <m:sty m:val="p"/>
                      </m:rPr>
                      <w:rPr>
                        <w:rFonts w:ascii="Cambria Math" w:hAnsi="Cambria Math"/>
                        <w:sz w:val="16"/>
                        <w:szCs w:val="16"/>
                        <w:lang w:bidi="fa-IR"/>
                      </w:rPr>
                      <m:t>j</m:t>
                    </m:r>
                  </m:sub>
                </m:sSub>
                <m:r>
                  <m:rPr>
                    <m:sty m:val="p"/>
                  </m:rPr>
                  <w:rPr>
                    <w:rFonts w:ascii="Cambria Math"/>
                    <w:sz w:val="16"/>
                    <w:szCs w:val="16"/>
                    <w:lang w:bidi="fa-IR"/>
                  </w:rPr>
                  <m:t>=</m:t>
                </m:r>
                <m:r>
                  <m:rPr>
                    <m:sty m:val="p"/>
                  </m:rPr>
                  <w:rPr>
                    <w:rFonts w:ascii="Cambria Math" w:hAnsi="Cambria Math"/>
                    <w:sz w:val="16"/>
                    <w:szCs w:val="16"/>
                    <w:lang w:bidi="fa-IR"/>
                  </w:rPr>
                  <m:t>U</m:t>
                </m:r>
                <m:d>
                  <m:dPr>
                    <m:ctrlPr>
                      <w:rPr>
                        <w:rFonts w:ascii="Cambria Math" w:hAnsi="Cambria Math"/>
                        <w:sz w:val="16"/>
                        <w:szCs w:val="16"/>
                        <w:lang w:bidi="fa-IR"/>
                      </w:rPr>
                    </m:ctrlPr>
                  </m:dPr>
                  <m:e>
                    <m:r>
                      <m:rPr>
                        <m:sty m:val="p"/>
                      </m:rPr>
                      <w:rPr>
                        <w:rFonts w:ascii="Cambria Math" w:hAnsi="Cambria Math"/>
                        <w:sz w:val="16"/>
                        <w:szCs w:val="16"/>
                        <w:lang w:bidi="fa-IR"/>
                      </w:rPr>
                      <m:t>5000</m:t>
                    </m:r>
                    <m:r>
                      <m:rPr>
                        <m:sty m:val="p"/>
                      </m:rPr>
                      <w:rPr>
                        <w:rFonts w:ascii="Cambria Math"/>
                        <w:sz w:val="16"/>
                        <w:szCs w:val="16"/>
                        <w:lang w:bidi="fa-IR"/>
                      </w:rPr>
                      <m:t>,</m:t>
                    </m:r>
                    <m:r>
                      <m:rPr>
                        <m:sty m:val="p"/>
                      </m:rPr>
                      <w:rPr>
                        <w:rFonts w:ascii="Cambria Math" w:hAnsi="Cambria Math"/>
                        <w:sz w:val="16"/>
                        <w:szCs w:val="16"/>
                        <w:lang w:bidi="fa-IR"/>
                      </w:rPr>
                      <m:t>10000</m:t>
                    </m:r>
                  </m:e>
                </m:d>
              </m:oMath>
            </m:oMathPara>
          </w:p>
        </w:tc>
        <w:tc>
          <w:tcPr>
            <w:tcW w:w="0" w:type="auto"/>
            <w:tcBorders>
              <w:top w:val="single" w:sz="4" w:space="0" w:color="auto"/>
              <w:left w:val="nil"/>
              <w:bottom w:val="single" w:sz="4" w:space="0" w:color="auto"/>
              <w:right w:val="nil"/>
            </w:tcBorders>
            <w:vAlign w:val="center"/>
          </w:tcPr>
          <w:p w:rsidR="00B078C4" w:rsidRPr="00C627AA" w:rsidRDefault="00C627AA" w:rsidP="00804E64">
            <w:pPr>
              <w:pStyle w:val="ListParagraph"/>
              <w:spacing w:line="192" w:lineRule="auto"/>
              <w:ind w:left="0"/>
              <w:jc w:val="center"/>
              <w:rPr>
                <w:sz w:val="16"/>
                <w:szCs w:val="16"/>
                <w:rtl/>
                <w:lang w:bidi="fa-IR"/>
              </w:rPr>
            </w:pPr>
            <m:oMath>
              <m:r>
                <m:rPr>
                  <m:sty m:val="p"/>
                </m:rPr>
                <w:rPr>
                  <w:rFonts w:ascii="Cambria Math" w:hAnsi="Cambria Math"/>
                  <w:sz w:val="16"/>
                  <w:szCs w:val="16"/>
                  <w:lang w:bidi="fa-IR"/>
                </w:rPr>
                <m:t>1×</m:t>
              </m:r>
              <m:r>
                <m:rPr>
                  <m:sty m:val="p"/>
                </m:rPr>
                <w:rPr>
                  <w:rFonts w:ascii="Cambria Math"/>
                  <w:sz w:val="16"/>
                  <w:szCs w:val="16"/>
                  <w:lang w:bidi="fa-IR"/>
                </w:rPr>
                <m:t>n</m:t>
              </m:r>
            </m:oMath>
            <w:r w:rsidR="00B078C4" w:rsidRPr="00C627AA">
              <w:rPr>
                <w:sz w:val="16"/>
                <w:szCs w:val="16"/>
                <w:lang w:bidi="fa-IR"/>
              </w:rPr>
              <w:t xml:space="preserve"> Matrix</w:t>
            </w:r>
          </w:p>
        </w:tc>
        <w:tc>
          <w:tcPr>
            <w:tcW w:w="0" w:type="auto"/>
            <w:tcBorders>
              <w:top w:val="single" w:sz="4" w:space="0" w:color="auto"/>
              <w:left w:val="nil"/>
              <w:bottom w:val="single" w:sz="4" w:space="0" w:color="auto"/>
              <w:right w:val="nil"/>
            </w:tcBorders>
            <w:vAlign w:val="center"/>
          </w:tcPr>
          <w:p w:rsidR="00B078C4" w:rsidRPr="00C627AA" w:rsidRDefault="00666F84" w:rsidP="00804E64">
            <w:pPr>
              <w:pStyle w:val="ListParagraph"/>
              <w:bidi/>
              <w:spacing w:line="192" w:lineRule="auto"/>
              <w:ind w:left="0"/>
              <w:jc w:val="center"/>
              <w:rPr>
                <w:sz w:val="16"/>
                <w:szCs w:val="16"/>
                <w:rtl/>
                <w:lang w:bidi="fa-IR"/>
              </w:rPr>
            </w:pPr>
            <m:oMathPara>
              <m:oMath>
                <m:sSub>
                  <m:sSubPr>
                    <m:ctrlPr>
                      <w:rPr>
                        <w:rFonts w:ascii="Cambria Math" w:hAnsi="Cambria Math"/>
                        <w:sz w:val="16"/>
                        <w:szCs w:val="16"/>
                        <w:lang w:bidi="fa-IR"/>
                      </w:rPr>
                    </m:ctrlPr>
                  </m:sSubPr>
                  <m:e>
                    <m:r>
                      <m:rPr>
                        <m:sty m:val="p"/>
                      </m:rPr>
                      <w:rPr>
                        <w:rFonts w:ascii="Cambria Math" w:hAnsi="Cambria Math"/>
                        <w:sz w:val="16"/>
                        <w:szCs w:val="16"/>
                        <w:lang w:bidi="fa-IR"/>
                      </w:rPr>
                      <m:t>f</m:t>
                    </m:r>
                  </m:e>
                  <m:sub>
                    <m:r>
                      <m:rPr>
                        <m:sty m:val="p"/>
                      </m:rPr>
                      <w:rPr>
                        <w:rFonts w:ascii="Cambria Math" w:hAnsi="Cambria Math"/>
                        <w:sz w:val="16"/>
                        <w:szCs w:val="16"/>
                        <w:lang w:bidi="fa-IR"/>
                      </w:rPr>
                      <m:t>j</m:t>
                    </m:r>
                  </m:sub>
                </m:sSub>
              </m:oMath>
            </m:oMathPara>
          </w:p>
        </w:tc>
        <w:tc>
          <w:tcPr>
            <w:tcW w:w="0" w:type="auto"/>
            <w:tcBorders>
              <w:top w:val="single" w:sz="4" w:space="0" w:color="auto"/>
              <w:left w:val="nil"/>
              <w:bottom w:val="single" w:sz="4" w:space="0" w:color="auto"/>
            </w:tcBorders>
            <w:vAlign w:val="center"/>
          </w:tcPr>
          <w:p w:rsidR="00B078C4" w:rsidRPr="00C627AA" w:rsidRDefault="00B078C4" w:rsidP="00804E64">
            <w:pPr>
              <w:pStyle w:val="ListParagraph"/>
              <w:spacing w:line="192" w:lineRule="auto"/>
              <w:ind w:left="0"/>
              <w:jc w:val="center"/>
              <w:rPr>
                <w:sz w:val="16"/>
                <w:szCs w:val="16"/>
                <w:rtl/>
                <w:lang w:bidi="fa-IR"/>
              </w:rPr>
            </w:pPr>
            <w:r w:rsidRPr="00C627AA">
              <w:rPr>
                <w:sz w:val="16"/>
                <w:szCs w:val="16"/>
                <w:lang w:bidi="fa-IR"/>
              </w:rPr>
              <w:t>Establishment Cost</w:t>
            </w:r>
          </w:p>
        </w:tc>
      </w:tr>
      <w:tr w:rsidR="00B078C4" w:rsidRPr="00A42561" w:rsidTr="00242DF9">
        <w:trPr>
          <w:trHeight w:val="216"/>
          <w:jc w:val="center"/>
        </w:trPr>
        <w:tc>
          <w:tcPr>
            <w:tcW w:w="0" w:type="auto"/>
            <w:tcBorders>
              <w:top w:val="single" w:sz="4" w:space="0" w:color="auto"/>
              <w:bottom w:val="single" w:sz="4" w:space="0" w:color="auto"/>
              <w:right w:val="nil"/>
            </w:tcBorders>
            <w:vAlign w:val="center"/>
          </w:tcPr>
          <w:p w:rsidR="00B078C4" w:rsidRPr="00C627AA" w:rsidRDefault="00666F84" w:rsidP="00804E64">
            <w:pPr>
              <w:pStyle w:val="ListParagraph"/>
              <w:spacing w:line="192" w:lineRule="auto"/>
              <w:ind w:left="0"/>
              <w:jc w:val="center"/>
              <w:rPr>
                <w:sz w:val="16"/>
                <w:szCs w:val="16"/>
                <w:rtl/>
                <w:lang w:bidi="fa-IR"/>
              </w:rPr>
            </w:pPr>
            <m:oMathPara>
              <m:oMath>
                <m:sSub>
                  <m:sSubPr>
                    <m:ctrlPr>
                      <w:rPr>
                        <w:rFonts w:ascii="Cambria Math" w:hAnsi="Cambria Math"/>
                        <w:sz w:val="16"/>
                        <w:szCs w:val="16"/>
                        <w:lang w:bidi="fa-IR"/>
                      </w:rPr>
                    </m:ctrlPr>
                  </m:sSubPr>
                  <m:e>
                    <m:r>
                      <m:rPr>
                        <m:sty m:val="p"/>
                      </m:rPr>
                      <w:rPr>
                        <w:rFonts w:ascii="Cambria Math"/>
                        <w:sz w:val="16"/>
                        <w:szCs w:val="16"/>
                        <w:lang w:bidi="fa-IR"/>
                      </w:rPr>
                      <m:t>A</m:t>
                    </m:r>
                  </m:e>
                  <m:sub>
                    <m:r>
                      <m:rPr>
                        <m:sty m:val="p"/>
                      </m:rPr>
                      <w:rPr>
                        <w:rFonts w:ascii="Cambria Math"/>
                        <w:sz w:val="16"/>
                        <w:szCs w:val="16"/>
                        <w:lang w:bidi="fa-IR"/>
                      </w:rPr>
                      <m:t>j</m:t>
                    </m:r>
                  </m:sub>
                </m:sSub>
                <m:r>
                  <m:rPr>
                    <m:sty m:val="p"/>
                  </m:rPr>
                  <w:rPr>
                    <w:rFonts w:ascii="Cambria Math"/>
                    <w:sz w:val="16"/>
                    <w:szCs w:val="16"/>
                    <w:lang w:bidi="fa-IR"/>
                  </w:rPr>
                  <m:t>=Rnd (1,10)</m:t>
                </m:r>
              </m:oMath>
            </m:oMathPara>
          </w:p>
        </w:tc>
        <w:tc>
          <w:tcPr>
            <w:tcW w:w="0" w:type="auto"/>
            <w:tcBorders>
              <w:top w:val="single" w:sz="4" w:space="0" w:color="auto"/>
              <w:left w:val="nil"/>
              <w:bottom w:val="single" w:sz="4" w:space="0" w:color="auto"/>
              <w:right w:val="nil"/>
            </w:tcBorders>
            <w:vAlign w:val="center"/>
          </w:tcPr>
          <w:p w:rsidR="00B078C4" w:rsidRPr="00C627AA" w:rsidRDefault="00C627AA" w:rsidP="00804E64">
            <w:pPr>
              <w:pStyle w:val="ListParagraph"/>
              <w:spacing w:line="192" w:lineRule="auto"/>
              <w:ind w:left="0"/>
              <w:jc w:val="center"/>
              <w:rPr>
                <w:sz w:val="16"/>
                <w:szCs w:val="16"/>
                <w:rtl/>
                <w:lang w:bidi="fa-IR"/>
              </w:rPr>
            </w:pPr>
            <m:oMath>
              <m:r>
                <m:rPr>
                  <m:sty m:val="p"/>
                </m:rPr>
                <w:rPr>
                  <w:rFonts w:ascii="Cambria Math" w:hAnsi="Cambria Math"/>
                  <w:sz w:val="16"/>
                  <w:szCs w:val="16"/>
                  <w:lang w:bidi="fa-IR"/>
                </w:rPr>
                <m:t>1×</m:t>
              </m:r>
              <m:r>
                <m:rPr>
                  <m:sty m:val="p"/>
                </m:rPr>
                <w:rPr>
                  <w:rFonts w:ascii="Cambria Math"/>
                  <w:sz w:val="16"/>
                  <w:szCs w:val="16"/>
                  <w:lang w:bidi="fa-IR"/>
                </w:rPr>
                <m:t>n</m:t>
              </m:r>
            </m:oMath>
            <w:r w:rsidR="00B078C4" w:rsidRPr="00C627AA">
              <w:rPr>
                <w:sz w:val="16"/>
                <w:szCs w:val="16"/>
                <w:lang w:bidi="fa-IR"/>
              </w:rPr>
              <w:t xml:space="preserve"> Matrix</w:t>
            </w:r>
          </w:p>
        </w:tc>
        <w:tc>
          <w:tcPr>
            <w:tcW w:w="0" w:type="auto"/>
            <w:tcBorders>
              <w:top w:val="single" w:sz="4" w:space="0" w:color="auto"/>
              <w:left w:val="nil"/>
              <w:bottom w:val="single" w:sz="4" w:space="0" w:color="auto"/>
              <w:right w:val="nil"/>
            </w:tcBorders>
            <w:vAlign w:val="center"/>
          </w:tcPr>
          <w:p w:rsidR="00B078C4" w:rsidRPr="00C627AA" w:rsidRDefault="00666F84" w:rsidP="00804E64">
            <w:pPr>
              <w:pStyle w:val="ListParagraph"/>
              <w:bidi/>
              <w:spacing w:line="192" w:lineRule="auto"/>
              <w:ind w:left="0"/>
              <w:jc w:val="center"/>
              <w:rPr>
                <w:sz w:val="16"/>
                <w:szCs w:val="16"/>
                <w:rtl/>
                <w:lang w:bidi="fa-IR"/>
              </w:rPr>
            </w:pPr>
            <m:oMathPara>
              <m:oMath>
                <m:sSub>
                  <m:sSubPr>
                    <m:ctrlPr>
                      <w:rPr>
                        <w:rFonts w:ascii="Cambria Math" w:hAnsi="Cambria Math"/>
                        <w:sz w:val="16"/>
                        <w:szCs w:val="16"/>
                        <w:lang w:bidi="fa-IR"/>
                      </w:rPr>
                    </m:ctrlPr>
                  </m:sSubPr>
                  <m:e>
                    <m:r>
                      <m:rPr>
                        <m:sty m:val="p"/>
                      </m:rPr>
                      <w:rPr>
                        <w:rFonts w:ascii="Cambria Math"/>
                        <w:sz w:val="16"/>
                        <w:szCs w:val="16"/>
                        <w:lang w:bidi="fa-IR"/>
                      </w:rPr>
                      <m:t>A</m:t>
                    </m:r>
                  </m:e>
                  <m:sub>
                    <m:r>
                      <m:rPr>
                        <m:sty m:val="p"/>
                      </m:rPr>
                      <w:rPr>
                        <w:rFonts w:ascii="Cambria Math"/>
                        <w:sz w:val="16"/>
                        <w:szCs w:val="16"/>
                        <w:lang w:bidi="fa-IR"/>
                      </w:rPr>
                      <m:t>j</m:t>
                    </m:r>
                  </m:sub>
                </m:sSub>
              </m:oMath>
            </m:oMathPara>
          </w:p>
        </w:tc>
        <w:tc>
          <w:tcPr>
            <w:tcW w:w="0" w:type="auto"/>
            <w:tcBorders>
              <w:top w:val="single" w:sz="4" w:space="0" w:color="auto"/>
              <w:left w:val="nil"/>
              <w:bottom w:val="single" w:sz="4" w:space="0" w:color="auto"/>
            </w:tcBorders>
            <w:vAlign w:val="center"/>
          </w:tcPr>
          <w:p w:rsidR="00B078C4" w:rsidRPr="00C627AA" w:rsidRDefault="00B078C4" w:rsidP="00804E64">
            <w:pPr>
              <w:pStyle w:val="ListParagraph"/>
              <w:spacing w:line="192" w:lineRule="auto"/>
              <w:ind w:left="0"/>
              <w:jc w:val="center"/>
              <w:rPr>
                <w:sz w:val="16"/>
                <w:szCs w:val="16"/>
                <w:rtl/>
                <w:lang w:bidi="fa-IR"/>
              </w:rPr>
            </w:pPr>
            <w:r w:rsidRPr="00C627AA">
              <w:rPr>
                <w:sz w:val="16"/>
                <w:szCs w:val="16"/>
                <w:lang w:bidi="fa-IR"/>
              </w:rPr>
              <w:t>Attractiveness</w:t>
            </w:r>
          </w:p>
        </w:tc>
      </w:tr>
      <w:tr w:rsidR="00B078C4" w:rsidRPr="00A42561" w:rsidTr="00242DF9">
        <w:trPr>
          <w:trHeight w:val="216"/>
          <w:jc w:val="center"/>
        </w:trPr>
        <w:tc>
          <w:tcPr>
            <w:tcW w:w="0" w:type="auto"/>
            <w:tcBorders>
              <w:top w:val="single" w:sz="4" w:space="0" w:color="auto"/>
              <w:bottom w:val="single" w:sz="4" w:space="0" w:color="auto"/>
              <w:right w:val="nil"/>
            </w:tcBorders>
            <w:vAlign w:val="center"/>
          </w:tcPr>
          <w:p w:rsidR="00B078C4" w:rsidRPr="00C627AA" w:rsidRDefault="00666F84" w:rsidP="00804E64">
            <w:pPr>
              <w:pStyle w:val="ListParagraph"/>
              <w:spacing w:line="192" w:lineRule="auto"/>
              <w:ind w:left="0"/>
              <w:jc w:val="center"/>
              <w:rPr>
                <w:sz w:val="16"/>
                <w:szCs w:val="16"/>
                <w:rtl/>
                <w:lang w:bidi="fa-IR"/>
              </w:rPr>
            </w:pPr>
            <m:oMathPara>
              <m:oMath>
                <m:sSub>
                  <m:sSubPr>
                    <m:ctrlPr>
                      <w:rPr>
                        <w:rFonts w:ascii="Cambria Math" w:hAnsi="Cambria Math"/>
                        <w:sz w:val="16"/>
                        <w:szCs w:val="16"/>
                        <w:lang w:bidi="fa-IR"/>
                      </w:rPr>
                    </m:ctrlPr>
                  </m:sSubPr>
                  <m:e>
                    <m:r>
                      <m:rPr>
                        <m:sty m:val="p"/>
                      </m:rPr>
                      <w:rPr>
                        <w:rFonts w:ascii="Cambria Math"/>
                        <w:sz w:val="16"/>
                        <w:szCs w:val="16"/>
                        <w:lang w:bidi="fa-IR"/>
                      </w:rPr>
                      <m:t>d</m:t>
                    </m:r>
                  </m:e>
                  <m:sub>
                    <m:r>
                      <m:rPr>
                        <m:sty m:val="p"/>
                      </m:rPr>
                      <w:rPr>
                        <w:rFonts w:ascii="Cambria Math" w:hAnsi="Cambria Math"/>
                        <w:sz w:val="16"/>
                        <w:szCs w:val="16"/>
                        <w:lang w:bidi="fa-IR"/>
                      </w:rPr>
                      <m:t>ij</m:t>
                    </m:r>
                  </m:sub>
                </m:sSub>
                <m:r>
                  <m:rPr>
                    <m:sty m:val="p"/>
                  </m:rPr>
                  <w:rPr>
                    <w:rFonts w:ascii="Cambria Math"/>
                    <w:sz w:val="16"/>
                    <w:szCs w:val="16"/>
                    <w:lang w:bidi="fa-IR"/>
                  </w:rPr>
                  <m:t>=U(1,10)</m:t>
                </m:r>
              </m:oMath>
            </m:oMathPara>
          </w:p>
        </w:tc>
        <w:tc>
          <w:tcPr>
            <w:tcW w:w="0" w:type="auto"/>
            <w:tcBorders>
              <w:top w:val="single" w:sz="4" w:space="0" w:color="auto"/>
              <w:left w:val="nil"/>
              <w:bottom w:val="single" w:sz="4" w:space="0" w:color="auto"/>
              <w:right w:val="nil"/>
            </w:tcBorders>
            <w:vAlign w:val="center"/>
          </w:tcPr>
          <w:p w:rsidR="00B078C4" w:rsidRPr="00C627AA" w:rsidRDefault="00C627AA" w:rsidP="00804E64">
            <w:pPr>
              <w:pStyle w:val="ListParagraph"/>
              <w:spacing w:line="192" w:lineRule="auto"/>
              <w:ind w:left="0"/>
              <w:jc w:val="center"/>
              <w:rPr>
                <w:sz w:val="16"/>
                <w:szCs w:val="16"/>
                <w:rtl/>
                <w:lang w:bidi="fa-IR"/>
              </w:rPr>
            </w:pPr>
            <m:oMath>
              <m:r>
                <m:rPr>
                  <m:sty m:val="p"/>
                </m:rPr>
                <w:rPr>
                  <w:rFonts w:ascii="Cambria Math" w:hAnsi="Cambria Math"/>
                  <w:sz w:val="16"/>
                  <w:szCs w:val="16"/>
                  <w:lang w:bidi="fa-IR"/>
                </w:rPr>
                <m:t>n×</m:t>
              </m:r>
              <m:r>
                <m:rPr>
                  <m:sty m:val="p"/>
                </m:rPr>
                <w:rPr>
                  <w:rFonts w:ascii="Cambria Math"/>
                  <w:sz w:val="16"/>
                  <w:szCs w:val="16"/>
                  <w:lang w:bidi="fa-IR"/>
                </w:rPr>
                <m:t>n</m:t>
              </m:r>
            </m:oMath>
            <w:r w:rsidR="00B078C4" w:rsidRPr="00C627AA">
              <w:rPr>
                <w:sz w:val="16"/>
                <w:szCs w:val="16"/>
                <w:lang w:bidi="fa-IR"/>
              </w:rPr>
              <w:t xml:space="preserve"> Matrix</w:t>
            </w:r>
          </w:p>
        </w:tc>
        <w:tc>
          <w:tcPr>
            <w:tcW w:w="0" w:type="auto"/>
            <w:tcBorders>
              <w:top w:val="single" w:sz="4" w:space="0" w:color="auto"/>
              <w:left w:val="nil"/>
              <w:bottom w:val="single" w:sz="4" w:space="0" w:color="auto"/>
              <w:right w:val="nil"/>
            </w:tcBorders>
            <w:vAlign w:val="center"/>
          </w:tcPr>
          <w:p w:rsidR="00B078C4" w:rsidRPr="00C627AA" w:rsidRDefault="00666F84" w:rsidP="00804E64">
            <w:pPr>
              <w:pStyle w:val="ListParagraph"/>
              <w:bidi/>
              <w:spacing w:line="192" w:lineRule="auto"/>
              <w:ind w:left="0"/>
              <w:jc w:val="center"/>
              <w:rPr>
                <w:sz w:val="16"/>
                <w:szCs w:val="16"/>
                <w:rtl/>
                <w:lang w:bidi="fa-IR"/>
              </w:rPr>
            </w:pPr>
            <m:oMathPara>
              <m:oMath>
                <m:sSub>
                  <m:sSubPr>
                    <m:ctrlPr>
                      <w:rPr>
                        <w:rFonts w:ascii="Cambria Math" w:hAnsi="Cambria Math"/>
                        <w:sz w:val="16"/>
                        <w:szCs w:val="16"/>
                        <w:lang w:bidi="fa-IR"/>
                      </w:rPr>
                    </m:ctrlPr>
                  </m:sSubPr>
                  <m:e>
                    <m:r>
                      <m:rPr>
                        <m:sty m:val="p"/>
                      </m:rPr>
                      <w:rPr>
                        <w:rFonts w:ascii="Cambria Math"/>
                        <w:sz w:val="16"/>
                        <w:szCs w:val="16"/>
                        <w:lang w:bidi="fa-IR"/>
                      </w:rPr>
                      <m:t>d</m:t>
                    </m:r>
                  </m:e>
                  <m:sub>
                    <m:r>
                      <m:rPr>
                        <m:sty m:val="p"/>
                      </m:rPr>
                      <w:rPr>
                        <w:rFonts w:ascii="Cambria Math"/>
                        <w:sz w:val="16"/>
                        <w:szCs w:val="16"/>
                        <w:lang w:bidi="fa-IR"/>
                      </w:rPr>
                      <m:t>ij</m:t>
                    </m:r>
                  </m:sub>
                </m:sSub>
              </m:oMath>
            </m:oMathPara>
          </w:p>
        </w:tc>
        <w:tc>
          <w:tcPr>
            <w:tcW w:w="0" w:type="auto"/>
            <w:tcBorders>
              <w:top w:val="single" w:sz="4" w:space="0" w:color="auto"/>
              <w:left w:val="nil"/>
              <w:bottom w:val="single" w:sz="4" w:space="0" w:color="auto"/>
            </w:tcBorders>
            <w:vAlign w:val="center"/>
          </w:tcPr>
          <w:p w:rsidR="00B078C4" w:rsidRPr="00C627AA" w:rsidRDefault="00B078C4" w:rsidP="00804E64">
            <w:pPr>
              <w:pStyle w:val="ListParagraph"/>
              <w:spacing w:line="192" w:lineRule="auto"/>
              <w:ind w:left="0"/>
              <w:jc w:val="center"/>
              <w:rPr>
                <w:sz w:val="16"/>
                <w:szCs w:val="16"/>
                <w:rtl/>
                <w:lang w:bidi="fa-IR"/>
              </w:rPr>
            </w:pPr>
            <w:r w:rsidRPr="00C627AA">
              <w:rPr>
                <w:sz w:val="16"/>
                <w:szCs w:val="16"/>
                <w:lang w:bidi="fa-IR"/>
              </w:rPr>
              <w:t>Distance between Locations</w:t>
            </w:r>
          </w:p>
        </w:tc>
      </w:tr>
      <w:tr w:rsidR="00B078C4" w:rsidRPr="00A42561" w:rsidTr="00242DF9">
        <w:trPr>
          <w:trHeight w:val="593"/>
          <w:jc w:val="center"/>
        </w:trPr>
        <w:tc>
          <w:tcPr>
            <w:tcW w:w="0" w:type="auto"/>
            <w:tcBorders>
              <w:top w:val="single" w:sz="4" w:space="0" w:color="auto"/>
              <w:bottom w:val="single" w:sz="12" w:space="0" w:color="auto"/>
              <w:right w:val="nil"/>
            </w:tcBorders>
            <w:vAlign w:val="center"/>
          </w:tcPr>
          <w:p w:rsidR="00B078C4" w:rsidRPr="00C627AA" w:rsidRDefault="00666F84" w:rsidP="00804E64">
            <w:pPr>
              <w:pStyle w:val="ListParagraph"/>
              <w:spacing w:line="192" w:lineRule="auto"/>
              <w:ind w:left="0"/>
              <w:jc w:val="center"/>
              <w:rPr>
                <w:sz w:val="16"/>
                <w:szCs w:val="16"/>
                <w:rtl/>
                <w:lang w:bidi="fa-IR"/>
              </w:rPr>
            </w:pPr>
            <m:oMathPara>
              <m:oMath>
                <m:sSub>
                  <m:sSubPr>
                    <m:ctrlPr>
                      <w:rPr>
                        <w:rFonts w:ascii="Cambria Math" w:hAnsi="Cambria Math"/>
                        <w:sz w:val="16"/>
                        <w:szCs w:val="16"/>
                        <w:lang w:bidi="fa-IR"/>
                      </w:rPr>
                    </m:ctrlPr>
                  </m:sSubPr>
                  <m:e>
                    <m:r>
                      <m:rPr>
                        <m:sty m:val="p"/>
                      </m:rPr>
                      <w:rPr>
                        <w:rFonts w:ascii="Cambria Math"/>
                        <w:sz w:val="16"/>
                        <w:szCs w:val="16"/>
                        <w:lang w:bidi="fa-IR"/>
                      </w:rPr>
                      <m:t>c</m:t>
                    </m:r>
                  </m:e>
                  <m:sub>
                    <m:r>
                      <m:rPr>
                        <m:sty m:val="p"/>
                      </m:rPr>
                      <w:rPr>
                        <w:rFonts w:ascii="Cambria Math" w:hAnsi="Cambria Math"/>
                        <w:sz w:val="16"/>
                        <w:szCs w:val="16"/>
                        <w:lang w:bidi="fa-IR"/>
                      </w:rPr>
                      <m:t>ij</m:t>
                    </m:r>
                  </m:sub>
                </m:sSub>
                <m:r>
                  <m:rPr>
                    <m:sty m:val="p"/>
                  </m:rPr>
                  <w:rPr>
                    <w:rFonts w:ascii="Cambria Math"/>
                    <w:sz w:val="16"/>
                    <w:szCs w:val="16"/>
                    <w:lang w:bidi="fa-IR"/>
                  </w:rPr>
                  <m:t>=0.005</m:t>
                </m:r>
              </m:oMath>
            </m:oMathPara>
          </w:p>
        </w:tc>
        <w:tc>
          <w:tcPr>
            <w:tcW w:w="0" w:type="auto"/>
            <w:tcBorders>
              <w:top w:val="single" w:sz="4" w:space="0" w:color="auto"/>
              <w:left w:val="nil"/>
              <w:bottom w:val="single" w:sz="12" w:space="0" w:color="auto"/>
              <w:right w:val="nil"/>
            </w:tcBorders>
            <w:vAlign w:val="center"/>
          </w:tcPr>
          <w:p w:rsidR="00B078C4" w:rsidRPr="00C627AA" w:rsidRDefault="00C627AA" w:rsidP="00804E64">
            <w:pPr>
              <w:pStyle w:val="ListParagraph"/>
              <w:spacing w:line="192" w:lineRule="auto"/>
              <w:ind w:left="0"/>
              <w:jc w:val="center"/>
              <w:rPr>
                <w:sz w:val="16"/>
                <w:szCs w:val="16"/>
                <w:rtl/>
                <w:lang w:bidi="fa-IR"/>
              </w:rPr>
            </w:pPr>
            <m:oMath>
              <m:r>
                <m:rPr>
                  <m:sty m:val="p"/>
                </m:rPr>
                <w:rPr>
                  <w:rFonts w:ascii="Cambria Math" w:hAnsi="Cambria Math"/>
                  <w:sz w:val="16"/>
                  <w:szCs w:val="16"/>
                  <w:lang w:bidi="fa-IR"/>
                </w:rPr>
                <m:t>n×</m:t>
              </m:r>
              <m:r>
                <m:rPr>
                  <m:sty m:val="p"/>
                </m:rPr>
                <w:rPr>
                  <w:rFonts w:ascii="Cambria Math"/>
                  <w:sz w:val="16"/>
                  <w:szCs w:val="16"/>
                  <w:lang w:bidi="fa-IR"/>
                </w:rPr>
                <m:t>n</m:t>
              </m:r>
            </m:oMath>
            <w:r w:rsidR="00B078C4" w:rsidRPr="00C627AA">
              <w:rPr>
                <w:sz w:val="16"/>
                <w:szCs w:val="16"/>
                <w:lang w:bidi="fa-IR"/>
              </w:rPr>
              <w:t xml:space="preserve"> Matrix</w:t>
            </w:r>
          </w:p>
        </w:tc>
        <w:tc>
          <w:tcPr>
            <w:tcW w:w="0" w:type="auto"/>
            <w:tcBorders>
              <w:top w:val="single" w:sz="4" w:space="0" w:color="auto"/>
              <w:left w:val="nil"/>
              <w:bottom w:val="single" w:sz="12" w:space="0" w:color="auto"/>
              <w:right w:val="nil"/>
            </w:tcBorders>
            <w:vAlign w:val="center"/>
          </w:tcPr>
          <w:p w:rsidR="00B078C4" w:rsidRPr="00C627AA" w:rsidRDefault="00666F84" w:rsidP="00804E64">
            <w:pPr>
              <w:pStyle w:val="ListParagraph"/>
              <w:bidi/>
              <w:spacing w:line="192" w:lineRule="auto"/>
              <w:ind w:left="0"/>
              <w:jc w:val="center"/>
              <w:rPr>
                <w:sz w:val="16"/>
                <w:szCs w:val="16"/>
                <w:rtl/>
                <w:lang w:bidi="fa-IR"/>
              </w:rPr>
            </w:pPr>
            <m:oMathPara>
              <m:oMath>
                <m:sSub>
                  <m:sSubPr>
                    <m:ctrlPr>
                      <w:rPr>
                        <w:rFonts w:ascii="Cambria Math" w:hAnsi="Cambria Math"/>
                        <w:sz w:val="16"/>
                        <w:szCs w:val="16"/>
                        <w:lang w:bidi="fa-IR"/>
                      </w:rPr>
                    </m:ctrlPr>
                  </m:sSubPr>
                  <m:e>
                    <m:r>
                      <m:rPr>
                        <m:sty m:val="p"/>
                      </m:rPr>
                      <w:rPr>
                        <w:rFonts w:ascii="Cambria Math"/>
                        <w:sz w:val="16"/>
                        <w:szCs w:val="16"/>
                        <w:lang w:bidi="fa-IR"/>
                      </w:rPr>
                      <m:t>c</m:t>
                    </m:r>
                  </m:e>
                  <m:sub>
                    <m:r>
                      <m:rPr>
                        <m:sty m:val="p"/>
                      </m:rPr>
                      <w:rPr>
                        <w:rFonts w:ascii="Cambria Math"/>
                        <w:sz w:val="16"/>
                        <w:szCs w:val="16"/>
                        <w:lang w:bidi="fa-IR"/>
                      </w:rPr>
                      <m:t>ij</m:t>
                    </m:r>
                  </m:sub>
                </m:sSub>
              </m:oMath>
            </m:oMathPara>
          </w:p>
        </w:tc>
        <w:tc>
          <w:tcPr>
            <w:tcW w:w="0" w:type="auto"/>
            <w:tcBorders>
              <w:top w:val="single" w:sz="4" w:space="0" w:color="auto"/>
              <w:left w:val="nil"/>
              <w:bottom w:val="single" w:sz="12" w:space="0" w:color="auto"/>
            </w:tcBorders>
            <w:vAlign w:val="center"/>
          </w:tcPr>
          <w:p w:rsidR="00B078C4" w:rsidRPr="00C627AA" w:rsidRDefault="00B078C4" w:rsidP="00804E64">
            <w:pPr>
              <w:pStyle w:val="ListParagraph"/>
              <w:spacing w:line="192" w:lineRule="auto"/>
              <w:ind w:left="0"/>
              <w:jc w:val="center"/>
              <w:rPr>
                <w:sz w:val="16"/>
                <w:szCs w:val="16"/>
                <w:rtl/>
                <w:lang w:bidi="fa-IR"/>
              </w:rPr>
            </w:pPr>
            <w:r w:rsidRPr="00C627AA">
              <w:rPr>
                <w:sz w:val="16"/>
                <w:szCs w:val="16"/>
                <w:lang w:bidi="fa-IR"/>
              </w:rPr>
              <w:t>Handling Cost between Locations</w:t>
            </w:r>
          </w:p>
        </w:tc>
      </w:tr>
    </w:tbl>
    <w:p w:rsidR="00C627AA" w:rsidRDefault="00C627AA" w:rsidP="00520696">
      <w:pPr>
        <w:pStyle w:val="Style1"/>
        <w:bidi w:val="0"/>
        <w:spacing w:line="240" w:lineRule="auto"/>
        <w:ind w:firstLine="270"/>
        <w:contextualSpacing/>
        <w:jc w:val="both"/>
        <w:rPr>
          <w:rFonts w:ascii="Times New Roman" w:hAnsi="Times New Roman" w:cs="Lotus"/>
          <w:bCs w:val="0"/>
          <w:lang w:bidi="fa-IR"/>
        </w:rPr>
      </w:pPr>
    </w:p>
    <w:p w:rsidR="008E7EDA" w:rsidRDefault="008E7EDA" w:rsidP="00C627AA">
      <w:pPr>
        <w:pStyle w:val="Style1"/>
        <w:bidi w:val="0"/>
        <w:spacing w:line="240" w:lineRule="auto"/>
        <w:ind w:firstLine="270"/>
        <w:contextualSpacing/>
        <w:jc w:val="both"/>
        <w:rPr>
          <w:rFonts w:ascii="Times New Roman" w:hAnsi="Times New Roman" w:cs="Lotus"/>
          <w:bCs w:val="0"/>
          <w:lang w:bidi="fa-IR"/>
        </w:rPr>
        <w:sectPr w:rsidR="008E7EDA" w:rsidSect="009D334A">
          <w:footnotePr>
            <w:numRestart w:val="eachPage"/>
          </w:footnotePr>
          <w:type w:val="continuous"/>
          <w:pgSz w:w="11906" w:h="16838" w:code="9"/>
          <w:pgMar w:top="1138" w:right="851" w:bottom="1411" w:left="794" w:header="562" w:footer="1022" w:gutter="0"/>
          <w:cols w:space="288"/>
          <w:docGrid w:linePitch="435"/>
        </w:sectPr>
      </w:pPr>
    </w:p>
    <w:p w:rsidR="00804E64" w:rsidRDefault="00804E64">
      <w:pPr>
        <w:rPr>
          <w:b/>
          <w:bCs/>
          <w:sz w:val="20"/>
          <w:szCs w:val="20"/>
          <w:lang w:bidi="fa-IR"/>
        </w:rPr>
      </w:pPr>
      <w:r>
        <w:rPr>
          <w:b/>
          <w:sz w:val="20"/>
          <w:szCs w:val="20"/>
          <w:lang w:bidi="fa-IR"/>
        </w:rPr>
        <w:br w:type="page"/>
      </w:r>
    </w:p>
    <w:p w:rsidR="003F42BD" w:rsidRPr="00A42561" w:rsidRDefault="003F42BD" w:rsidP="00AA5454">
      <w:pPr>
        <w:pStyle w:val="Style1"/>
        <w:bidi w:val="0"/>
        <w:spacing w:line="240" w:lineRule="auto"/>
        <w:contextualSpacing/>
        <w:rPr>
          <w:rFonts w:ascii="Times New Roman" w:hAnsi="Times New Roman" w:cs="Lotus"/>
          <w:b/>
          <w:sz w:val="20"/>
          <w:szCs w:val="20"/>
          <w:lang w:bidi="fa-IR"/>
        </w:rPr>
      </w:pPr>
      <w:r w:rsidRPr="00A42561">
        <w:rPr>
          <w:rFonts w:ascii="Times New Roman" w:hAnsi="Times New Roman" w:cs="Lotus"/>
          <w:b/>
          <w:sz w:val="20"/>
          <w:szCs w:val="20"/>
          <w:lang w:bidi="fa-IR"/>
        </w:rPr>
        <w:t xml:space="preserve">Table </w:t>
      </w:r>
      <w:r w:rsidR="00AA5454">
        <w:rPr>
          <w:rFonts w:ascii="Times New Roman" w:hAnsi="Times New Roman" w:cs="Lotus"/>
          <w:b/>
          <w:sz w:val="20"/>
          <w:szCs w:val="20"/>
          <w:lang w:bidi="fa-IR"/>
        </w:rPr>
        <w:t>3</w:t>
      </w:r>
      <w:r w:rsidRPr="00A42561">
        <w:rPr>
          <w:rFonts w:ascii="Times New Roman" w:hAnsi="Times New Roman" w:cs="Lotus"/>
          <w:b/>
          <w:sz w:val="20"/>
          <w:szCs w:val="20"/>
          <w:lang w:bidi="fa-IR"/>
        </w:rPr>
        <w:t>. Notation used in numerical results.</w:t>
      </w:r>
    </w:p>
    <w:tbl>
      <w:tblPr>
        <w:bidiVisual/>
        <w:tblW w:w="873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tblPr>
      <w:tblGrid>
        <w:gridCol w:w="2648"/>
        <w:gridCol w:w="746"/>
        <w:gridCol w:w="2725"/>
        <w:gridCol w:w="854"/>
        <w:gridCol w:w="1763"/>
      </w:tblGrid>
      <w:tr w:rsidR="000354C6" w:rsidRPr="000135A3" w:rsidTr="00ED6328">
        <w:trPr>
          <w:jc w:val="right"/>
        </w:trPr>
        <w:tc>
          <w:tcPr>
            <w:tcW w:w="2681" w:type="dxa"/>
            <w:tcBorders>
              <w:left w:val="nil"/>
              <w:bottom w:val="single" w:sz="4" w:space="0" w:color="auto"/>
              <w:right w:val="nil"/>
            </w:tcBorders>
            <w:shd w:val="clear" w:color="auto" w:fill="EEECE1" w:themeFill="background2"/>
            <w:vAlign w:val="center"/>
          </w:tcPr>
          <w:p w:rsidR="003F42BD" w:rsidRPr="000135A3" w:rsidRDefault="003F42BD" w:rsidP="00A23EE6">
            <w:pPr>
              <w:spacing w:after="0" w:line="240" w:lineRule="auto"/>
              <w:contextualSpacing/>
              <w:rPr>
                <w:rFonts w:eastAsia="Times New Roman" w:cs="Nazanin"/>
                <w:b/>
                <w:bCs/>
                <w:sz w:val="16"/>
                <w:szCs w:val="22"/>
                <w:rtl/>
                <w:lang w:bidi="fa-IR"/>
              </w:rPr>
            </w:pPr>
          </w:p>
        </w:tc>
        <w:tc>
          <w:tcPr>
            <w:tcW w:w="534" w:type="dxa"/>
            <w:tcBorders>
              <w:left w:val="nil"/>
              <w:bottom w:val="single" w:sz="4" w:space="0" w:color="auto"/>
              <w:right w:val="nil"/>
            </w:tcBorders>
            <w:shd w:val="clear" w:color="auto" w:fill="EEECE1" w:themeFill="background2"/>
            <w:vAlign w:val="center"/>
          </w:tcPr>
          <w:p w:rsidR="003F42BD" w:rsidRPr="000135A3" w:rsidRDefault="000354C6" w:rsidP="00A23EE6">
            <w:pPr>
              <w:spacing w:after="0" w:line="240" w:lineRule="auto"/>
              <w:contextualSpacing/>
              <w:jc w:val="center"/>
              <w:rPr>
                <w:rFonts w:eastAsia="Times New Roman" w:cs="Nazanin"/>
                <w:b/>
                <w:bCs/>
                <w:sz w:val="16"/>
                <w:szCs w:val="22"/>
                <w:rtl/>
                <w:lang w:bidi="fa-IR"/>
              </w:rPr>
            </w:pPr>
            <w:r w:rsidRPr="000135A3">
              <w:rPr>
                <w:rFonts w:eastAsia="Times New Roman" w:cs="Nazanin"/>
                <w:b/>
                <w:bCs/>
                <w:sz w:val="16"/>
                <w:szCs w:val="22"/>
                <w:lang w:bidi="fa-IR"/>
              </w:rPr>
              <w:t>Symbol</w:t>
            </w:r>
          </w:p>
        </w:tc>
        <w:tc>
          <w:tcPr>
            <w:tcW w:w="2834" w:type="dxa"/>
            <w:tcBorders>
              <w:left w:val="nil"/>
              <w:bottom w:val="single" w:sz="4" w:space="0" w:color="auto"/>
              <w:right w:val="nil"/>
            </w:tcBorders>
            <w:shd w:val="clear" w:color="auto" w:fill="EEECE1" w:themeFill="background2"/>
            <w:vAlign w:val="center"/>
          </w:tcPr>
          <w:p w:rsidR="003F42BD" w:rsidRPr="000135A3" w:rsidRDefault="003F42BD" w:rsidP="00A23EE6">
            <w:pPr>
              <w:spacing w:after="0" w:line="240" w:lineRule="auto"/>
              <w:contextualSpacing/>
              <w:rPr>
                <w:rFonts w:eastAsia="Times New Roman" w:cs="Nazanin"/>
                <w:b/>
                <w:bCs/>
                <w:sz w:val="16"/>
                <w:szCs w:val="22"/>
                <w:rtl/>
                <w:lang w:bidi="fa-IR"/>
              </w:rPr>
            </w:pPr>
          </w:p>
        </w:tc>
        <w:tc>
          <w:tcPr>
            <w:tcW w:w="862" w:type="dxa"/>
            <w:tcBorders>
              <w:left w:val="nil"/>
              <w:bottom w:val="single" w:sz="4" w:space="0" w:color="auto"/>
              <w:right w:val="nil"/>
            </w:tcBorders>
            <w:shd w:val="clear" w:color="auto" w:fill="EEECE1"/>
            <w:vAlign w:val="center"/>
          </w:tcPr>
          <w:p w:rsidR="003F42BD" w:rsidRPr="000135A3" w:rsidRDefault="003F42BD" w:rsidP="00A23EE6">
            <w:pPr>
              <w:spacing w:after="0" w:line="240" w:lineRule="auto"/>
              <w:contextualSpacing/>
              <w:rPr>
                <w:rFonts w:eastAsia="Times New Roman" w:cs="Nazanin"/>
                <w:b/>
                <w:bCs/>
                <w:sz w:val="16"/>
                <w:szCs w:val="22"/>
                <w:rtl/>
                <w:lang w:bidi="fa-IR"/>
              </w:rPr>
            </w:pPr>
          </w:p>
        </w:tc>
        <w:tc>
          <w:tcPr>
            <w:tcW w:w="1825" w:type="dxa"/>
            <w:tcBorders>
              <w:left w:val="nil"/>
              <w:bottom w:val="single" w:sz="4" w:space="0" w:color="auto"/>
              <w:right w:val="nil"/>
            </w:tcBorders>
            <w:shd w:val="clear" w:color="auto" w:fill="EEECE1"/>
            <w:vAlign w:val="center"/>
          </w:tcPr>
          <w:p w:rsidR="003F42BD" w:rsidRPr="000135A3" w:rsidRDefault="000354C6" w:rsidP="00A23EE6">
            <w:pPr>
              <w:spacing w:after="0" w:line="240" w:lineRule="auto"/>
              <w:contextualSpacing/>
              <w:jc w:val="center"/>
              <w:rPr>
                <w:rFonts w:eastAsia="Times New Roman" w:cs="Nazanin"/>
                <w:b/>
                <w:bCs/>
                <w:sz w:val="16"/>
                <w:szCs w:val="22"/>
                <w:rtl/>
                <w:lang w:bidi="fa-IR"/>
              </w:rPr>
            </w:pPr>
            <w:r w:rsidRPr="000135A3">
              <w:rPr>
                <w:rFonts w:eastAsia="Times New Roman" w:cs="Nazanin"/>
                <w:b/>
                <w:bCs/>
                <w:sz w:val="16"/>
                <w:szCs w:val="22"/>
                <w:lang w:bidi="fa-IR"/>
              </w:rPr>
              <w:t>Symbol</w:t>
            </w:r>
          </w:p>
        </w:tc>
      </w:tr>
      <w:tr w:rsidR="000354C6" w:rsidRPr="000135A3" w:rsidTr="00B767DC">
        <w:trPr>
          <w:jc w:val="right"/>
        </w:trPr>
        <w:tc>
          <w:tcPr>
            <w:tcW w:w="2681" w:type="dxa"/>
            <w:tcBorders>
              <w:top w:val="single" w:sz="4" w:space="0" w:color="auto"/>
              <w:left w:val="nil"/>
              <w:bottom w:val="nil"/>
              <w:right w:val="nil"/>
            </w:tcBorders>
            <w:vAlign w:val="center"/>
          </w:tcPr>
          <w:p w:rsidR="00375FA0" w:rsidRPr="000135A3" w:rsidRDefault="00375FA0" w:rsidP="00A23EE6">
            <w:pPr>
              <w:spacing w:after="0" w:line="240" w:lineRule="auto"/>
              <w:contextualSpacing/>
              <w:rPr>
                <w:rFonts w:eastAsia="Times New Roman" w:cs="Nazanin"/>
                <w:b/>
                <w:bCs/>
                <w:sz w:val="16"/>
                <w:szCs w:val="22"/>
                <w:lang w:bidi="fa-IR"/>
              </w:rPr>
            </w:pPr>
          </w:p>
        </w:tc>
        <w:tc>
          <w:tcPr>
            <w:tcW w:w="534" w:type="dxa"/>
            <w:tcBorders>
              <w:top w:val="single" w:sz="4" w:space="0" w:color="auto"/>
              <w:left w:val="nil"/>
              <w:bottom w:val="nil"/>
              <w:right w:val="nil"/>
            </w:tcBorders>
            <w:vAlign w:val="center"/>
          </w:tcPr>
          <w:p w:rsidR="00375FA0" w:rsidRPr="000135A3" w:rsidRDefault="00375FA0" w:rsidP="00A23EE6">
            <w:pPr>
              <w:spacing w:after="0" w:line="240" w:lineRule="auto"/>
              <w:contextualSpacing/>
              <w:rPr>
                <w:rFonts w:eastAsia="Times New Roman" w:cs="Nazanin"/>
                <w:sz w:val="16"/>
                <w:szCs w:val="22"/>
                <w:rtl/>
                <w:lang w:bidi="fa-IR"/>
              </w:rPr>
            </w:pPr>
          </w:p>
        </w:tc>
        <w:tc>
          <w:tcPr>
            <w:tcW w:w="2834" w:type="dxa"/>
            <w:tcBorders>
              <w:top w:val="single" w:sz="4" w:space="0" w:color="auto"/>
              <w:left w:val="nil"/>
              <w:bottom w:val="nil"/>
              <w:right w:val="nil"/>
            </w:tcBorders>
            <w:vAlign w:val="center"/>
          </w:tcPr>
          <w:p w:rsidR="00375FA0" w:rsidRPr="000135A3" w:rsidRDefault="00375FA0" w:rsidP="00A23EE6">
            <w:pPr>
              <w:spacing w:after="0" w:line="240" w:lineRule="auto"/>
              <w:contextualSpacing/>
              <w:rPr>
                <w:rFonts w:eastAsia="Times New Roman" w:cs="Nazanin"/>
                <w:sz w:val="16"/>
                <w:szCs w:val="22"/>
                <w:rtl/>
                <w:lang w:bidi="fa-IR"/>
              </w:rPr>
            </w:pPr>
            <w:r w:rsidRPr="000135A3">
              <w:rPr>
                <w:rFonts w:eastAsia="Times New Roman" w:cs="Nazanin"/>
                <w:sz w:val="16"/>
                <w:szCs w:val="22"/>
                <w:lang w:bidi="fa-IR"/>
              </w:rPr>
              <w:t>Computation time (in second)</w:t>
            </w:r>
          </w:p>
        </w:tc>
        <w:tc>
          <w:tcPr>
            <w:tcW w:w="862" w:type="dxa"/>
            <w:tcBorders>
              <w:top w:val="single" w:sz="4" w:space="0" w:color="auto"/>
              <w:left w:val="nil"/>
              <w:bottom w:val="nil"/>
              <w:right w:val="nil"/>
            </w:tcBorders>
            <w:vAlign w:val="center"/>
          </w:tcPr>
          <w:p w:rsidR="00375FA0" w:rsidRPr="000135A3" w:rsidRDefault="00666F84" w:rsidP="00A23EE6">
            <w:pPr>
              <w:spacing w:after="0" w:line="240" w:lineRule="auto"/>
              <w:contextualSpacing/>
              <w:jc w:val="center"/>
              <w:rPr>
                <w:rFonts w:eastAsia="Times New Roman" w:cs="Nazanin"/>
                <w:sz w:val="16"/>
                <w:szCs w:val="22"/>
                <w:rtl/>
                <w:lang w:bidi="fa-IR"/>
              </w:rPr>
            </w:pPr>
            <m:oMathPara>
              <m:oMath>
                <m:sSub>
                  <m:sSubPr>
                    <m:ctrlPr>
                      <w:rPr>
                        <w:rFonts w:ascii="Cambria Math" w:eastAsia="Times New Roman" w:hAnsi="Cambria Math" w:cs="Nazanin"/>
                        <w:sz w:val="16"/>
                        <w:szCs w:val="22"/>
                        <w:lang w:bidi="fa-IR"/>
                      </w:rPr>
                    </m:ctrlPr>
                  </m:sSubPr>
                  <m:e>
                    <m:r>
                      <w:rPr>
                        <w:rFonts w:ascii="Cambria Math" w:eastAsia="Times New Roman" w:hAnsi="Cambria Math" w:cs="Nazanin"/>
                        <w:sz w:val="16"/>
                        <w:szCs w:val="22"/>
                        <w:lang w:bidi="fa-IR"/>
                      </w:rPr>
                      <m:t>CT</m:t>
                    </m:r>
                  </m:e>
                  <m:sub>
                    <m:r>
                      <m:rPr>
                        <m:sty m:val="p"/>
                      </m:rPr>
                      <w:rPr>
                        <w:rFonts w:ascii="Cambria Math" w:eastAsia="Times New Roman" w:cs="Nazanin"/>
                        <w:sz w:val="16"/>
                        <w:szCs w:val="22"/>
                        <w:lang w:bidi="fa-IR"/>
                      </w:rPr>
                      <m:t>e</m:t>
                    </m:r>
                  </m:sub>
                </m:sSub>
              </m:oMath>
            </m:oMathPara>
          </w:p>
        </w:tc>
        <w:tc>
          <w:tcPr>
            <w:tcW w:w="1825" w:type="dxa"/>
            <w:vMerge w:val="restart"/>
            <w:tcBorders>
              <w:top w:val="single" w:sz="4" w:space="0" w:color="auto"/>
              <w:left w:val="nil"/>
              <w:bottom w:val="nil"/>
              <w:right w:val="nil"/>
            </w:tcBorders>
            <w:vAlign w:val="center"/>
          </w:tcPr>
          <w:p w:rsidR="00E84329" w:rsidRPr="000135A3" w:rsidRDefault="00E84329" w:rsidP="00A23EE6">
            <w:pPr>
              <w:spacing w:after="0" w:line="240" w:lineRule="auto"/>
              <w:contextualSpacing/>
              <w:jc w:val="center"/>
              <w:rPr>
                <w:rFonts w:eastAsia="Times New Roman" w:cs="Nazanin"/>
                <w:sz w:val="16"/>
                <w:szCs w:val="22"/>
                <w:lang w:bidi="fa-IR"/>
              </w:rPr>
            </w:pPr>
            <w:r w:rsidRPr="000135A3">
              <w:rPr>
                <w:rFonts w:eastAsia="Times New Roman" w:cs="Nazanin"/>
                <w:sz w:val="16"/>
                <w:szCs w:val="22"/>
                <w:lang w:bidi="fa-IR"/>
              </w:rPr>
              <w:t>Exact Method</w:t>
            </w:r>
          </w:p>
          <w:p w:rsidR="00375FA0" w:rsidRPr="000135A3" w:rsidRDefault="00E84329" w:rsidP="00A23EE6">
            <w:pPr>
              <w:spacing w:after="0" w:line="240" w:lineRule="auto"/>
              <w:contextualSpacing/>
              <w:jc w:val="center"/>
              <w:rPr>
                <w:rFonts w:eastAsia="Times New Roman" w:cs="Nazanin"/>
                <w:sz w:val="16"/>
                <w:szCs w:val="22"/>
                <w:rtl/>
                <w:lang w:bidi="fa-IR"/>
              </w:rPr>
            </w:pPr>
            <w:r w:rsidRPr="000135A3">
              <w:rPr>
                <w:rFonts w:eastAsia="Times New Roman" w:cs="Nazanin"/>
                <w:sz w:val="16"/>
                <w:szCs w:val="22"/>
                <w:lang w:bidi="fa-IR"/>
              </w:rPr>
              <w:t>indicators</w:t>
            </w:r>
          </w:p>
        </w:tc>
      </w:tr>
      <w:tr w:rsidR="000354C6" w:rsidRPr="000135A3" w:rsidTr="00B767DC">
        <w:trPr>
          <w:jc w:val="right"/>
        </w:trPr>
        <w:tc>
          <w:tcPr>
            <w:tcW w:w="2681" w:type="dxa"/>
            <w:vMerge w:val="restart"/>
            <w:tcBorders>
              <w:top w:val="nil"/>
              <w:left w:val="nil"/>
              <w:bottom w:val="nil"/>
              <w:right w:val="nil"/>
            </w:tcBorders>
            <w:vAlign w:val="center"/>
          </w:tcPr>
          <w:p w:rsidR="000354C6" w:rsidRPr="000135A3" w:rsidRDefault="000354C6" w:rsidP="00A23EE6">
            <w:pPr>
              <w:spacing w:after="0" w:line="240" w:lineRule="auto"/>
              <w:contextualSpacing/>
              <w:rPr>
                <w:rFonts w:eastAsia="Times New Roman" w:cs="Nazanin"/>
                <w:sz w:val="16"/>
                <w:szCs w:val="22"/>
                <w:rtl/>
                <w:lang w:bidi="fa-IR"/>
              </w:rPr>
            </w:pPr>
            <w:r w:rsidRPr="000135A3">
              <w:rPr>
                <w:rFonts w:eastAsia="Times New Roman" w:cs="Nazanin"/>
                <w:sz w:val="16"/>
                <w:szCs w:val="22"/>
                <w:lang w:bidi="fa-IR"/>
              </w:rPr>
              <w:t>Optimal number of facilities</w:t>
            </w:r>
          </w:p>
        </w:tc>
        <w:tc>
          <w:tcPr>
            <w:tcW w:w="534" w:type="dxa"/>
            <w:vMerge w:val="restart"/>
            <w:tcBorders>
              <w:top w:val="nil"/>
              <w:left w:val="nil"/>
              <w:bottom w:val="nil"/>
              <w:right w:val="nil"/>
            </w:tcBorders>
            <w:vAlign w:val="center"/>
          </w:tcPr>
          <w:p w:rsidR="000354C6" w:rsidRPr="000135A3" w:rsidRDefault="00666F84" w:rsidP="00A23EE6">
            <w:pPr>
              <w:spacing w:after="0" w:line="240" w:lineRule="auto"/>
              <w:contextualSpacing/>
              <w:rPr>
                <w:rFonts w:eastAsia="Times New Roman" w:cs="Nazanin"/>
                <w:sz w:val="16"/>
                <w:szCs w:val="22"/>
                <w:rtl/>
                <w:lang w:bidi="fa-IR"/>
              </w:rPr>
            </w:pPr>
            <m:oMathPara>
              <m:oMath>
                <m:sSub>
                  <m:sSubPr>
                    <m:ctrlPr>
                      <w:rPr>
                        <w:rFonts w:ascii="Cambria Math" w:eastAsia="Times New Roman" w:hAnsi="Cambria Math" w:cs="B Nazanin"/>
                        <w:i/>
                        <w:sz w:val="16"/>
                        <w:szCs w:val="22"/>
                        <w:lang w:bidi="fa-IR"/>
                      </w:rPr>
                    </m:ctrlPr>
                  </m:sSubPr>
                  <m:e>
                    <m:r>
                      <w:rPr>
                        <w:rFonts w:ascii="Cambria Math" w:eastAsia="Times New Roman" w:hAnsi="Cambria Math" w:cs="B Nazanin"/>
                        <w:sz w:val="16"/>
                        <w:szCs w:val="22"/>
                        <w:lang w:bidi="fa-IR"/>
                      </w:rPr>
                      <m:t>m</m:t>
                    </m:r>
                  </m:e>
                  <m:sub>
                    <m:r>
                      <w:rPr>
                        <w:rFonts w:ascii="Cambria Math" w:eastAsia="Times New Roman" w:hAnsi="Cambria Math" w:cs="B Nazanin"/>
                        <w:sz w:val="16"/>
                        <w:szCs w:val="22"/>
                        <w:lang w:bidi="fa-IR"/>
                      </w:rPr>
                      <m:t>opt</m:t>
                    </m:r>
                  </m:sub>
                </m:sSub>
              </m:oMath>
            </m:oMathPara>
          </w:p>
        </w:tc>
        <w:tc>
          <w:tcPr>
            <w:tcW w:w="2834" w:type="dxa"/>
            <w:tcBorders>
              <w:top w:val="nil"/>
              <w:left w:val="nil"/>
              <w:bottom w:val="nil"/>
              <w:right w:val="nil"/>
            </w:tcBorders>
            <w:vAlign w:val="center"/>
          </w:tcPr>
          <w:p w:rsidR="000354C6" w:rsidRPr="000135A3" w:rsidRDefault="000354C6" w:rsidP="00A23EE6">
            <w:pPr>
              <w:spacing w:after="0" w:line="240" w:lineRule="auto"/>
              <w:contextualSpacing/>
              <w:rPr>
                <w:rFonts w:eastAsia="Times New Roman" w:cs="Nazanin"/>
                <w:sz w:val="16"/>
                <w:szCs w:val="22"/>
                <w:rtl/>
                <w:lang w:bidi="fa-IR"/>
              </w:rPr>
            </w:pPr>
            <w:r w:rsidRPr="000135A3">
              <w:rPr>
                <w:rFonts w:eastAsia="Times New Roman" w:cs="Nazanin"/>
                <w:sz w:val="16"/>
                <w:szCs w:val="22"/>
                <w:lang w:bidi="fa-IR"/>
              </w:rPr>
              <w:t>Objective Function</w:t>
            </w:r>
          </w:p>
        </w:tc>
        <w:tc>
          <w:tcPr>
            <w:tcW w:w="862" w:type="dxa"/>
            <w:tcBorders>
              <w:top w:val="nil"/>
              <w:left w:val="nil"/>
              <w:bottom w:val="nil"/>
              <w:right w:val="nil"/>
            </w:tcBorders>
            <w:vAlign w:val="center"/>
          </w:tcPr>
          <w:p w:rsidR="000354C6" w:rsidRPr="000135A3" w:rsidRDefault="00666F84" w:rsidP="00A23EE6">
            <w:pPr>
              <w:spacing w:after="0" w:line="240" w:lineRule="auto"/>
              <w:contextualSpacing/>
              <w:jc w:val="center"/>
              <w:rPr>
                <w:rFonts w:eastAsia="Times New Roman" w:cs="Nazanin"/>
                <w:sz w:val="16"/>
                <w:szCs w:val="22"/>
                <w:rtl/>
                <w:lang w:bidi="fa-IR"/>
              </w:rPr>
            </w:pPr>
            <m:oMathPara>
              <m:oMath>
                <m:sSub>
                  <m:sSubPr>
                    <m:ctrlPr>
                      <w:rPr>
                        <w:rFonts w:ascii="Cambria Math" w:eastAsia="Times New Roman" w:hAnsi="Cambria Math" w:cs="Nazanin"/>
                        <w:sz w:val="16"/>
                        <w:szCs w:val="22"/>
                        <w:lang w:bidi="fa-IR"/>
                      </w:rPr>
                    </m:ctrlPr>
                  </m:sSubPr>
                  <m:e>
                    <m:r>
                      <w:rPr>
                        <w:rFonts w:ascii="Cambria Math" w:eastAsia="Times New Roman" w:hAnsi="Cambria Math" w:cs="Nazanin"/>
                        <w:sz w:val="16"/>
                        <w:szCs w:val="22"/>
                        <w:lang w:bidi="fa-IR"/>
                      </w:rPr>
                      <m:t>Z</m:t>
                    </m:r>
                  </m:e>
                  <m:sub>
                    <m:r>
                      <m:rPr>
                        <m:sty m:val="p"/>
                      </m:rPr>
                      <w:rPr>
                        <w:rFonts w:ascii="Cambria Math" w:eastAsia="Times New Roman" w:cs="Nazanin"/>
                        <w:sz w:val="16"/>
                        <w:szCs w:val="22"/>
                        <w:lang w:bidi="fa-IR"/>
                      </w:rPr>
                      <m:t>e</m:t>
                    </m:r>
                  </m:sub>
                </m:sSub>
              </m:oMath>
            </m:oMathPara>
          </w:p>
        </w:tc>
        <w:tc>
          <w:tcPr>
            <w:tcW w:w="1825" w:type="dxa"/>
            <w:vMerge/>
            <w:tcBorders>
              <w:top w:val="nil"/>
              <w:left w:val="nil"/>
              <w:bottom w:val="nil"/>
              <w:right w:val="nil"/>
            </w:tcBorders>
            <w:vAlign w:val="center"/>
          </w:tcPr>
          <w:p w:rsidR="000354C6" w:rsidRPr="000135A3" w:rsidRDefault="000354C6" w:rsidP="00A23EE6">
            <w:pPr>
              <w:spacing w:after="0" w:line="240" w:lineRule="auto"/>
              <w:contextualSpacing/>
              <w:jc w:val="center"/>
              <w:rPr>
                <w:rFonts w:eastAsia="Times New Roman" w:cs="Nazanin"/>
                <w:sz w:val="16"/>
                <w:szCs w:val="22"/>
                <w:lang w:bidi="fa-IR"/>
              </w:rPr>
            </w:pPr>
          </w:p>
        </w:tc>
      </w:tr>
      <w:tr w:rsidR="000354C6" w:rsidRPr="000135A3" w:rsidTr="00B767DC">
        <w:trPr>
          <w:jc w:val="right"/>
        </w:trPr>
        <w:tc>
          <w:tcPr>
            <w:tcW w:w="2681" w:type="dxa"/>
            <w:vMerge/>
            <w:tcBorders>
              <w:top w:val="nil"/>
              <w:left w:val="nil"/>
              <w:bottom w:val="nil"/>
              <w:right w:val="nil"/>
            </w:tcBorders>
            <w:vAlign w:val="center"/>
          </w:tcPr>
          <w:p w:rsidR="000354C6" w:rsidRPr="000135A3" w:rsidRDefault="000354C6" w:rsidP="00A23EE6">
            <w:pPr>
              <w:spacing w:after="0" w:line="240" w:lineRule="auto"/>
              <w:contextualSpacing/>
              <w:rPr>
                <w:rFonts w:eastAsia="Times New Roman" w:cs="Nazanin"/>
                <w:b/>
                <w:bCs/>
                <w:i/>
                <w:sz w:val="16"/>
                <w:szCs w:val="22"/>
                <w:rtl/>
                <w:lang w:bidi="fa-IR"/>
              </w:rPr>
            </w:pPr>
          </w:p>
        </w:tc>
        <w:tc>
          <w:tcPr>
            <w:tcW w:w="534" w:type="dxa"/>
            <w:vMerge/>
            <w:tcBorders>
              <w:top w:val="nil"/>
              <w:left w:val="nil"/>
              <w:bottom w:val="nil"/>
              <w:right w:val="nil"/>
            </w:tcBorders>
            <w:vAlign w:val="center"/>
          </w:tcPr>
          <w:p w:rsidR="000354C6" w:rsidRPr="000135A3" w:rsidRDefault="000354C6" w:rsidP="00A23EE6">
            <w:pPr>
              <w:spacing w:after="0" w:line="240" w:lineRule="auto"/>
              <w:contextualSpacing/>
              <w:rPr>
                <w:rFonts w:eastAsia="Times New Roman" w:cs="Nazanin"/>
                <w:sz w:val="16"/>
                <w:szCs w:val="22"/>
                <w:rtl/>
                <w:lang w:bidi="fa-IR"/>
              </w:rPr>
            </w:pPr>
          </w:p>
        </w:tc>
        <w:tc>
          <w:tcPr>
            <w:tcW w:w="2834" w:type="dxa"/>
            <w:tcBorders>
              <w:top w:val="nil"/>
              <w:left w:val="nil"/>
              <w:bottom w:val="nil"/>
              <w:right w:val="nil"/>
            </w:tcBorders>
            <w:vAlign w:val="center"/>
          </w:tcPr>
          <w:p w:rsidR="000354C6" w:rsidRPr="000135A3" w:rsidRDefault="000354C6" w:rsidP="00A23EE6">
            <w:pPr>
              <w:spacing w:after="0" w:line="240" w:lineRule="auto"/>
              <w:contextualSpacing/>
              <w:rPr>
                <w:rFonts w:eastAsia="Times New Roman" w:cs="Nazanin"/>
                <w:sz w:val="16"/>
                <w:szCs w:val="22"/>
                <w:rtl/>
                <w:lang w:bidi="fa-IR"/>
              </w:rPr>
            </w:pPr>
            <w:r w:rsidRPr="000135A3">
              <w:rPr>
                <w:rFonts w:eastAsia="Times New Roman" w:cs="Nazanin"/>
                <w:sz w:val="16"/>
                <w:szCs w:val="22"/>
                <w:lang w:bidi="fa-IR"/>
              </w:rPr>
              <w:t xml:space="preserve">Allocated Maximum Load </w:t>
            </w:r>
          </w:p>
        </w:tc>
        <w:tc>
          <w:tcPr>
            <w:tcW w:w="862" w:type="dxa"/>
            <w:tcBorders>
              <w:top w:val="nil"/>
              <w:left w:val="nil"/>
              <w:bottom w:val="nil"/>
              <w:right w:val="nil"/>
            </w:tcBorders>
            <w:vAlign w:val="center"/>
          </w:tcPr>
          <w:p w:rsidR="000354C6" w:rsidRPr="000135A3" w:rsidRDefault="00666F84" w:rsidP="00A23EE6">
            <w:pPr>
              <w:spacing w:after="0" w:line="240" w:lineRule="auto"/>
              <w:contextualSpacing/>
              <w:jc w:val="center"/>
              <w:rPr>
                <w:rFonts w:eastAsia="Times New Roman" w:cs="Nazanin"/>
                <w:sz w:val="16"/>
                <w:szCs w:val="22"/>
                <w:rtl/>
                <w:lang w:bidi="fa-IR"/>
              </w:rPr>
            </w:pPr>
            <m:oMathPara>
              <m:oMath>
                <m:sSub>
                  <m:sSubPr>
                    <m:ctrlPr>
                      <w:rPr>
                        <w:rFonts w:ascii="Cambria Math" w:eastAsia="Times New Roman" w:hAnsi="Cambria Math" w:cs="Nazanin"/>
                        <w:sz w:val="16"/>
                        <w:szCs w:val="22"/>
                        <w:lang w:bidi="fa-IR"/>
                      </w:rPr>
                    </m:ctrlPr>
                  </m:sSubPr>
                  <m:e>
                    <m:r>
                      <w:rPr>
                        <w:rFonts w:ascii="Cambria Math" w:eastAsia="Times New Roman" w:hAnsi="Cambria Math" w:cs="Nazanin"/>
                        <w:sz w:val="16"/>
                        <w:szCs w:val="22"/>
                        <w:lang w:bidi="fa-IR"/>
                      </w:rPr>
                      <m:t>L</m:t>
                    </m:r>
                  </m:e>
                  <m:sub>
                    <m:r>
                      <m:rPr>
                        <m:sty m:val="p"/>
                      </m:rPr>
                      <w:rPr>
                        <w:rFonts w:ascii="Cambria Math" w:eastAsia="Times New Roman" w:cs="Nazanin"/>
                        <w:sz w:val="16"/>
                        <w:szCs w:val="22"/>
                        <w:lang w:bidi="fa-IR"/>
                      </w:rPr>
                      <m:t>max</m:t>
                    </m:r>
                    <m:r>
                      <m:rPr>
                        <m:sty m:val="p"/>
                      </m:rPr>
                      <w:rPr>
                        <w:rFonts w:ascii="Cambria Math" w:eastAsia="Times New Roman" w:cs="Nazanin"/>
                        <w:sz w:val="16"/>
                        <w:szCs w:val="22"/>
                        <w:lang w:bidi="fa-IR"/>
                      </w:rPr>
                      <m:t>-</m:t>
                    </m:r>
                    <m:r>
                      <m:rPr>
                        <m:sty m:val="p"/>
                      </m:rPr>
                      <w:rPr>
                        <w:rFonts w:ascii="Cambria Math" w:eastAsia="Times New Roman" w:cs="Nazanin"/>
                        <w:sz w:val="16"/>
                        <w:szCs w:val="22"/>
                        <w:lang w:bidi="fa-IR"/>
                      </w:rPr>
                      <m:t>e</m:t>
                    </m:r>
                  </m:sub>
                </m:sSub>
              </m:oMath>
            </m:oMathPara>
          </w:p>
        </w:tc>
        <w:tc>
          <w:tcPr>
            <w:tcW w:w="1825" w:type="dxa"/>
            <w:vMerge/>
            <w:tcBorders>
              <w:top w:val="nil"/>
              <w:left w:val="nil"/>
              <w:bottom w:val="nil"/>
              <w:right w:val="nil"/>
            </w:tcBorders>
            <w:vAlign w:val="center"/>
          </w:tcPr>
          <w:p w:rsidR="000354C6" w:rsidRPr="000135A3" w:rsidRDefault="000354C6" w:rsidP="00A23EE6">
            <w:pPr>
              <w:spacing w:after="0" w:line="240" w:lineRule="auto"/>
              <w:contextualSpacing/>
              <w:jc w:val="center"/>
              <w:rPr>
                <w:rFonts w:eastAsia="Times New Roman" w:cs="Nazanin"/>
                <w:sz w:val="16"/>
                <w:szCs w:val="22"/>
                <w:rtl/>
                <w:lang w:bidi="fa-IR"/>
              </w:rPr>
            </w:pPr>
          </w:p>
        </w:tc>
      </w:tr>
      <w:tr w:rsidR="000354C6" w:rsidRPr="000135A3" w:rsidTr="00B767DC">
        <w:trPr>
          <w:jc w:val="right"/>
        </w:trPr>
        <w:tc>
          <w:tcPr>
            <w:tcW w:w="2681" w:type="dxa"/>
            <w:tcBorders>
              <w:top w:val="nil"/>
              <w:left w:val="nil"/>
              <w:bottom w:val="single" w:sz="4" w:space="0" w:color="auto"/>
              <w:right w:val="nil"/>
            </w:tcBorders>
            <w:vAlign w:val="center"/>
          </w:tcPr>
          <w:p w:rsidR="00375FA0" w:rsidRPr="000135A3" w:rsidRDefault="00375FA0" w:rsidP="00A23EE6">
            <w:pPr>
              <w:spacing w:after="0" w:line="240" w:lineRule="auto"/>
              <w:contextualSpacing/>
              <w:rPr>
                <w:rFonts w:eastAsia="Times New Roman" w:cs="Nazanin"/>
                <w:b/>
                <w:bCs/>
                <w:i/>
                <w:sz w:val="16"/>
                <w:szCs w:val="22"/>
                <w:rtl/>
                <w:lang w:bidi="fa-IR"/>
              </w:rPr>
            </w:pPr>
          </w:p>
        </w:tc>
        <w:tc>
          <w:tcPr>
            <w:tcW w:w="534" w:type="dxa"/>
            <w:tcBorders>
              <w:top w:val="nil"/>
              <w:left w:val="nil"/>
              <w:bottom w:val="single" w:sz="4" w:space="0" w:color="auto"/>
              <w:right w:val="nil"/>
            </w:tcBorders>
            <w:vAlign w:val="center"/>
          </w:tcPr>
          <w:p w:rsidR="00375FA0" w:rsidRPr="000135A3" w:rsidRDefault="00375FA0" w:rsidP="00A23EE6">
            <w:pPr>
              <w:spacing w:after="0" w:line="240" w:lineRule="auto"/>
              <w:contextualSpacing/>
              <w:rPr>
                <w:rFonts w:eastAsia="Times New Roman" w:cs="Nazanin"/>
                <w:i/>
                <w:iCs/>
                <w:sz w:val="16"/>
                <w:szCs w:val="22"/>
                <w:lang w:bidi="fa-IR"/>
              </w:rPr>
            </w:pPr>
          </w:p>
        </w:tc>
        <w:tc>
          <w:tcPr>
            <w:tcW w:w="2834" w:type="dxa"/>
            <w:tcBorders>
              <w:top w:val="nil"/>
              <w:left w:val="nil"/>
              <w:bottom w:val="single" w:sz="4" w:space="0" w:color="auto"/>
              <w:right w:val="nil"/>
            </w:tcBorders>
            <w:vAlign w:val="center"/>
          </w:tcPr>
          <w:p w:rsidR="00375FA0" w:rsidRPr="000135A3" w:rsidRDefault="00A102B4" w:rsidP="00A23EE6">
            <w:pPr>
              <w:spacing w:after="0" w:line="240" w:lineRule="auto"/>
              <w:contextualSpacing/>
              <w:rPr>
                <w:rFonts w:eastAsia="Times New Roman" w:cs="Nazanin"/>
                <w:sz w:val="16"/>
                <w:szCs w:val="22"/>
                <w:rtl/>
                <w:lang w:bidi="fa-IR"/>
              </w:rPr>
            </w:pPr>
            <w:r w:rsidRPr="000135A3">
              <w:rPr>
                <w:rFonts w:eastAsia="Times New Roman" w:cs="Nazanin"/>
                <w:sz w:val="16"/>
                <w:szCs w:val="22"/>
                <w:lang w:bidi="fa-IR"/>
              </w:rPr>
              <w:t xml:space="preserve">Total Costs (Establishment &amp;  Handling </w:t>
            </w:r>
            <w:r w:rsidR="00A77A47" w:rsidRPr="000135A3">
              <w:rPr>
                <w:rFonts w:eastAsia="Times New Roman" w:cs="Nazanin"/>
                <w:sz w:val="16"/>
                <w:szCs w:val="22"/>
                <w:lang w:bidi="fa-IR"/>
              </w:rPr>
              <w:t>Costs</w:t>
            </w:r>
            <w:r w:rsidRPr="000135A3">
              <w:rPr>
                <w:rFonts w:eastAsia="Times New Roman" w:cs="Nazanin"/>
                <w:sz w:val="16"/>
                <w:szCs w:val="22"/>
                <w:lang w:bidi="fa-IR"/>
              </w:rPr>
              <w:t>)</w:t>
            </w:r>
          </w:p>
        </w:tc>
        <w:tc>
          <w:tcPr>
            <w:tcW w:w="862" w:type="dxa"/>
            <w:tcBorders>
              <w:top w:val="nil"/>
              <w:left w:val="nil"/>
              <w:bottom w:val="single" w:sz="4" w:space="0" w:color="auto"/>
              <w:right w:val="nil"/>
            </w:tcBorders>
            <w:vAlign w:val="center"/>
          </w:tcPr>
          <w:p w:rsidR="00375FA0" w:rsidRPr="000135A3" w:rsidRDefault="00666F84" w:rsidP="00A23EE6">
            <w:pPr>
              <w:spacing w:after="0" w:line="240" w:lineRule="auto"/>
              <w:contextualSpacing/>
              <w:jc w:val="center"/>
              <w:rPr>
                <w:rFonts w:eastAsia="Times New Roman" w:cs="Nazanin"/>
                <w:i/>
                <w:iCs/>
                <w:sz w:val="16"/>
                <w:szCs w:val="22"/>
                <w:lang w:bidi="fa-IR"/>
              </w:rPr>
            </w:pPr>
            <m:oMathPara>
              <m:oMath>
                <m:sSub>
                  <m:sSubPr>
                    <m:ctrlPr>
                      <w:rPr>
                        <w:rFonts w:ascii="Cambria Math" w:eastAsia="Times New Roman" w:hAnsi="Cambria Math" w:cs="Nazanin"/>
                        <w:i/>
                        <w:iCs/>
                        <w:sz w:val="16"/>
                        <w:szCs w:val="22"/>
                        <w:lang w:bidi="fa-IR"/>
                      </w:rPr>
                    </m:ctrlPr>
                  </m:sSubPr>
                  <m:e>
                    <m:r>
                      <w:rPr>
                        <w:rFonts w:ascii="Cambria Math" w:eastAsia="Times New Roman" w:hAnsi="Cambria Math" w:cs="Nazanin"/>
                        <w:sz w:val="16"/>
                        <w:szCs w:val="22"/>
                        <w:lang w:bidi="fa-IR"/>
                      </w:rPr>
                      <m:t>Cost</m:t>
                    </m:r>
                  </m:e>
                  <m:sub>
                    <m:r>
                      <w:rPr>
                        <w:rFonts w:ascii="Cambria Math" w:eastAsia="Times New Roman" w:hAnsi="Cambria Math" w:cs="Nazanin"/>
                        <w:sz w:val="16"/>
                        <w:szCs w:val="22"/>
                        <w:lang w:bidi="fa-IR"/>
                      </w:rPr>
                      <m:t>e</m:t>
                    </m:r>
                  </m:sub>
                </m:sSub>
              </m:oMath>
            </m:oMathPara>
          </w:p>
        </w:tc>
        <w:tc>
          <w:tcPr>
            <w:tcW w:w="1825" w:type="dxa"/>
            <w:vMerge/>
            <w:tcBorders>
              <w:top w:val="nil"/>
              <w:left w:val="nil"/>
              <w:bottom w:val="single" w:sz="4" w:space="0" w:color="auto"/>
              <w:right w:val="nil"/>
            </w:tcBorders>
            <w:vAlign w:val="center"/>
          </w:tcPr>
          <w:p w:rsidR="00375FA0" w:rsidRPr="000135A3" w:rsidRDefault="00375FA0" w:rsidP="00A23EE6">
            <w:pPr>
              <w:spacing w:after="0" w:line="240" w:lineRule="auto"/>
              <w:contextualSpacing/>
              <w:jc w:val="center"/>
              <w:rPr>
                <w:rFonts w:eastAsia="Times New Roman" w:cs="Nazanin"/>
                <w:sz w:val="16"/>
                <w:szCs w:val="22"/>
                <w:rtl/>
                <w:lang w:bidi="fa-IR"/>
              </w:rPr>
            </w:pPr>
          </w:p>
        </w:tc>
      </w:tr>
      <w:tr w:rsidR="000354C6" w:rsidRPr="000135A3" w:rsidTr="00B767DC">
        <w:trPr>
          <w:jc w:val="right"/>
        </w:trPr>
        <w:tc>
          <w:tcPr>
            <w:tcW w:w="2681" w:type="dxa"/>
            <w:vMerge w:val="restart"/>
            <w:tcBorders>
              <w:top w:val="single" w:sz="4" w:space="0" w:color="auto"/>
              <w:left w:val="nil"/>
              <w:bottom w:val="single" w:sz="4" w:space="0" w:color="auto"/>
              <w:right w:val="nil"/>
            </w:tcBorders>
            <w:vAlign w:val="center"/>
          </w:tcPr>
          <w:p w:rsidR="000354C6" w:rsidRPr="000135A3" w:rsidRDefault="000354C6" w:rsidP="00A23EE6">
            <w:pPr>
              <w:spacing w:after="0" w:line="240" w:lineRule="auto"/>
              <w:contextualSpacing/>
              <w:rPr>
                <w:rFonts w:eastAsia="Times New Roman" w:cs="Nazanin"/>
                <w:b/>
                <w:bCs/>
                <w:sz w:val="16"/>
                <w:szCs w:val="22"/>
                <w:rtl/>
                <w:lang w:bidi="fa-IR"/>
              </w:rPr>
            </w:pPr>
            <w:r w:rsidRPr="000135A3">
              <w:rPr>
                <w:rFonts w:eastAsia="Times New Roman" w:cs="Nazanin" w:hint="cs"/>
                <w:sz w:val="16"/>
                <w:szCs w:val="22"/>
                <w:rtl/>
                <w:lang w:bidi="fa-IR"/>
              </w:rPr>
              <w:t>10</w:t>
            </w:r>
            <w:r w:rsidRPr="000135A3">
              <w:rPr>
                <w:rFonts w:eastAsia="Times New Roman" w:cs="Nazanin"/>
                <w:sz w:val="16"/>
                <w:szCs w:val="22"/>
                <w:lang w:bidi="fa-IR"/>
              </w:rPr>
              <w:t>0*</w:t>
            </w:r>
            <m:oMath>
              <m:f>
                <m:fPr>
                  <m:ctrlPr>
                    <w:rPr>
                      <w:rFonts w:ascii="Cambria Math" w:eastAsia="Times New Roman" w:hAnsi="Cambria Math" w:cs="B Nazanin"/>
                      <w:iCs/>
                      <w:sz w:val="16"/>
                      <w:szCs w:val="22"/>
                      <w:lang w:bidi="fa-IR"/>
                    </w:rPr>
                  </m:ctrlPr>
                </m:fPr>
                <m:num>
                  <m:r>
                    <m:rPr>
                      <m:sty m:val="p"/>
                    </m:rPr>
                    <w:rPr>
                      <w:rFonts w:ascii="Cambria Math" w:eastAsia="Times New Roman" w:cs="B Nazanin"/>
                      <w:sz w:val="16"/>
                      <w:szCs w:val="22"/>
                      <w:lang w:bidi="fa-IR"/>
                    </w:rPr>
                    <m:t>Solution value</m:t>
                  </m:r>
                  <m:r>
                    <m:rPr>
                      <m:sty m:val="p"/>
                    </m:rPr>
                    <w:rPr>
                      <w:rFonts w:eastAsia="Times New Roman" w:cs="B Nazanin"/>
                      <w:sz w:val="16"/>
                      <w:szCs w:val="22"/>
                      <w:lang w:bidi="fa-IR"/>
                    </w:rPr>
                    <m:t>-</m:t>
                  </m:r>
                  <m:r>
                    <m:rPr>
                      <m:sty m:val="p"/>
                    </m:rPr>
                    <w:rPr>
                      <w:rFonts w:ascii="Cambria Math" w:eastAsia="Times New Roman" w:cs="B Nazanin"/>
                      <w:sz w:val="16"/>
                      <w:szCs w:val="22"/>
                      <w:lang w:bidi="fa-IR"/>
                    </w:rPr>
                    <m:t>Optimal value</m:t>
                  </m:r>
                </m:num>
                <m:den>
                  <m:r>
                    <m:rPr>
                      <m:sty m:val="p"/>
                    </m:rPr>
                    <w:rPr>
                      <w:rFonts w:ascii="Cambria Math" w:eastAsia="Times New Roman" w:cs="B Nazanin"/>
                      <w:sz w:val="16"/>
                      <w:szCs w:val="22"/>
                      <w:lang w:bidi="fa-IR"/>
                    </w:rPr>
                    <m:t>Optimal value</m:t>
                  </m:r>
                </m:den>
              </m:f>
            </m:oMath>
          </w:p>
        </w:tc>
        <w:tc>
          <w:tcPr>
            <w:tcW w:w="534" w:type="dxa"/>
            <w:tcBorders>
              <w:top w:val="single" w:sz="4" w:space="0" w:color="auto"/>
              <w:left w:val="nil"/>
              <w:bottom w:val="nil"/>
              <w:right w:val="nil"/>
            </w:tcBorders>
            <w:vAlign w:val="center"/>
          </w:tcPr>
          <w:p w:rsidR="000354C6" w:rsidRPr="000135A3" w:rsidRDefault="000354C6" w:rsidP="00A23EE6">
            <w:pPr>
              <w:spacing w:after="0" w:line="240" w:lineRule="auto"/>
              <w:contextualSpacing/>
              <w:rPr>
                <w:rFonts w:eastAsia="Times New Roman" w:cs="Nazanin"/>
                <w:sz w:val="16"/>
                <w:szCs w:val="22"/>
                <w:rtl/>
                <w:lang w:bidi="fa-IR"/>
              </w:rPr>
            </w:pPr>
          </w:p>
        </w:tc>
        <w:tc>
          <w:tcPr>
            <w:tcW w:w="2834" w:type="dxa"/>
            <w:tcBorders>
              <w:top w:val="single" w:sz="4" w:space="0" w:color="auto"/>
              <w:left w:val="nil"/>
              <w:bottom w:val="nil"/>
              <w:right w:val="nil"/>
            </w:tcBorders>
            <w:vAlign w:val="center"/>
          </w:tcPr>
          <w:p w:rsidR="000354C6" w:rsidRPr="000135A3" w:rsidRDefault="000354C6" w:rsidP="00A23EE6">
            <w:pPr>
              <w:spacing w:after="0" w:line="240" w:lineRule="auto"/>
              <w:contextualSpacing/>
              <w:rPr>
                <w:rFonts w:eastAsia="Times New Roman" w:cs="Nazanin"/>
                <w:sz w:val="16"/>
                <w:szCs w:val="22"/>
                <w:rtl/>
                <w:lang w:bidi="fa-IR"/>
              </w:rPr>
            </w:pPr>
            <w:r w:rsidRPr="000135A3">
              <w:rPr>
                <w:rFonts w:eastAsia="Times New Roman" w:cs="Nazanin"/>
                <w:sz w:val="16"/>
                <w:szCs w:val="22"/>
                <w:lang w:bidi="fa-IR"/>
              </w:rPr>
              <w:t>Computation time (in second)</w:t>
            </w:r>
          </w:p>
        </w:tc>
        <w:tc>
          <w:tcPr>
            <w:tcW w:w="862" w:type="dxa"/>
            <w:tcBorders>
              <w:top w:val="single" w:sz="4" w:space="0" w:color="auto"/>
              <w:left w:val="nil"/>
              <w:bottom w:val="nil"/>
              <w:right w:val="nil"/>
            </w:tcBorders>
            <w:vAlign w:val="center"/>
          </w:tcPr>
          <w:p w:rsidR="000354C6" w:rsidRPr="000135A3" w:rsidRDefault="00666F84" w:rsidP="00A23EE6">
            <w:pPr>
              <w:spacing w:after="0" w:line="240" w:lineRule="auto"/>
              <w:contextualSpacing/>
              <w:jc w:val="center"/>
              <w:rPr>
                <w:rFonts w:eastAsia="Times New Roman" w:cs="Nazanin"/>
                <w:sz w:val="16"/>
                <w:szCs w:val="22"/>
                <w:rtl/>
                <w:lang w:bidi="fa-IR"/>
              </w:rPr>
            </w:pPr>
            <m:oMathPara>
              <m:oMath>
                <m:sSub>
                  <m:sSubPr>
                    <m:ctrlPr>
                      <w:rPr>
                        <w:rFonts w:ascii="Cambria Math" w:eastAsia="Times New Roman" w:hAnsi="Cambria Math" w:cs="Nazanin"/>
                        <w:sz w:val="16"/>
                        <w:szCs w:val="22"/>
                        <w:lang w:bidi="fa-IR"/>
                      </w:rPr>
                    </m:ctrlPr>
                  </m:sSubPr>
                  <m:e>
                    <m:r>
                      <w:rPr>
                        <w:rFonts w:ascii="Cambria Math" w:eastAsia="Times New Roman" w:hAnsi="Cambria Math" w:cs="Nazanin"/>
                        <w:sz w:val="16"/>
                        <w:szCs w:val="22"/>
                        <w:lang w:bidi="fa-IR"/>
                      </w:rPr>
                      <m:t>CT</m:t>
                    </m:r>
                  </m:e>
                  <m:sub>
                    <m:r>
                      <m:rPr>
                        <m:sty m:val="p"/>
                      </m:rPr>
                      <w:rPr>
                        <w:rFonts w:ascii="Cambria Math" w:eastAsia="Times New Roman" w:cs="Nazanin"/>
                        <w:sz w:val="16"/>
                        <w:szCs w:val="22"/>
                        <w:lang w:bidi="fa-IR"/>
                      </w:rPr>
                      <m:t>h</m:t>
                    </m:r>
                  </m:sub>
                </m:sSub>
              </m:oMath>
            </m:oMathPara>
          </w:p>
        </w:tc>
        <w:tc>
          <w:tcPr>
            <w:tcW w:w="1825" w:type="dxa"/>
            <w:vMerge w:val="restart"/>
            <w:tcBorders>
              <w:top w:val="single" w:sz="4" w:space="0" w:color="auto"/>
              <w:left w:val="nil"/>
              <w:bottom w:val="nil"/>
              <w:right w:val="nil"/>
            </w:tcBorders>
            <w:vAlign w:val="center"/>
          </w:tcPr>
          <w:p w:rsidR="000354C6" w:rsidRPr="000135A3" w:rsidRDefault="000354C6" w:rsidP="00A23EE6">
            <w:pPr>
              <w:spacing w:after="0" w:line="240" w:lineRule="auto"/>
              <w:contextualSpacing/>
              <w:jc w:val="center"/>
              <w:rPr>
                <w:rFonts w:eastAsia="Times New Roman" w:cs="Nazanin"/>
                <w:sz w:val="16"/>
                <w:szCs w:val="22"/>
                <w:lang w:bidi="fa-IR"/>
              </w:rPr>
            </w:pPr>
            <w:r w:rsidRPr="000135A3">
              <w:rPr>
                <w:rFonts w:eastAsia="Times New Roman" w:cs="Nazanin"/>
                <w:sz w:val="16"/>
                <w:szCs w:val="22"/>
                <w:lang w:bidi="fa-IR"/>
              </w:rPr>
              <w:t>Heuristic Algorithm</w:t>
            </w:r>
          </w:p>
          <w:p w:rsidR="000354C6" w:rsidRPr="000135A3" w:rsidRDefault="000354C6" w:rsidP="00A23EE6">
            <w:pPr>
              <w:spacing w:after="0" w:line="240" w:lineRule="auto"/>
              <w:contextualSpacing/>
              <w:jc w:val="center"/>
              <w:rPr>
                <w:rFonts w:eastAsia="Times New Roman" w:cs="Nazanin"/>
                <w:sz w:val="16"/>
                <w:szCs w:val="22"/>
                <w:rtl/>
                <w:lang w:bidi="fa-IR"/>
              </w:rPr>
            </w:pPr>
            <w:r w:rsidRPr="000135A3">
              <w:rPr>
                <w:rFonts w:eastAsia="Times New Roman" w:cs="Nazanin"/>
                <w:sz w:val="16"/>
                <w:szCs w:val="22"/>
                <w:lang w:bidi="fa-IR"/>
              </w:rPr>
              <w:t>indicators</w:t>
            </w:r>
          </w:p>
        </w:tc>
      </w:tr>
      <w:tr w:rsidR="000354C6" w:rsidRPr="000135A3" w:rsidTr="00B767DC">
        <w:trPr>
          <w:trHeight w:val="352"/>
          <w:jc w:val="right"/>
        </w:trPr>
        <w:tc>
          <w:tcPr>
            <w:tcW w:w="2681" w:type="dxa"/>
            <w:vMerge/>
            <w:tcBorders>
              <w:top w:val="single" w:sz="4" w:space="0" w:color="auto"/>
              <w:left w:val="nil"/>
              <w:bottom w:val="single" w:sz="4" w:space="0" w:color="auto"/>
              <w:right w:val="nil"/>
            </w:tcBorders>
            <w:vAlign w:val="center"/>
          </w:tcPr>
          <w:p w:rsidR="000354C6" w:rsidRPr="000135A3" w:rsidRDefault="000354C6" w:rsidP="00A23EE6">
            <w:pPr>
              <w:spacing w:after="0" w:line="240" w:lineRule="auto"/>
              <w:contextualSpacing/>
              <w:rPr>
                <w:rFonts w:eastAsia="Times New Roman" w:cs="Nazanin"/>
                <w:b/>
                <w:bCs/>
                <w:sz w:val="16"/>
                <w:szCs w:val="22"/>
                <w:lang w:bidi="fa-IR"/>
              </w:rPr>
            </w:pPr>
          </w:p>
        </w:tc>
        <w:tc>
          <w:tcPr>
            <w:tcW w:w="534" w:type="dxa"/>
            <w:vMerge w:val="restart"/>
            <w:tcBorders>
              <w:top w:val="nil"/>
              <w:left w:val="nil"/>
              <w:bottom w:val="nil"/>
              <w:right w:val="nil"/>
            </w:tcBorders>
            <w:vAlign w:val="center"/>
          </w:tcPr>
          <w:p w:rsidR="000354C6" w:rsidRPr="000135A3" w:rsidRDefault="00666F84" w:rsidP="00A23EE6">
            <w:pPr>
              <w:spacing w:after="0" w:line="240" w:lineRule="auto"/>
              <w:contextualSpacing/>
              <w:rPr>
                <w:rFonts w:eastAsia="Times New Roman" w:cs="Nazanin"/>
                <w:sz w:val="16"/>
                <w:szCs w:val="22"/>
                <w:rtl/>
                <w:lang w:bidi="fa-IR"/>
              </w:rPr>
            </w:pPr>
            <m:oMathPara>
              <m:oMath>
                <m:sSub>
                  <m:sSubPr>
                    <m:ctrlPr>
                      <w:rPr>
                        <w:rFonts w:ascii="Cambria Math" w:eastAsia="Times New Roman" w:hAnsi="Cambria Math" w:cs="B Nazanin"/>
                        <w:iCs/>
                        <w:sz w:val="16"/>
                        <w:szCs w:val="22"/>
                        <w:lang w:bidi="fa-IR"/>
                      </w:rPr>
                    </m:ctrlPr>
                  </m:sSubPr>
                  <m:e>
                    <m:r>
                      <m:rPr>
                        <m:sty m:val="p"/>
                      </m:rPr>
                      <w:rPr>
                        <w:rFonts w:ascii="Cambria Math" w:eastAsia="Times New Roman" w:cs="B Nazanin"/>
                        <w:sz w:val="16"/>
                        <w:szCs w:val="22"/>
                        <w:lang w:bidi="fa-IR"/>
                      </w:rPr>
                      <m:t>GAP</m:t>
                    </m:r>
                  </m:e>
                  <m:sub>
                    <m:r>
                      <m:rPr>
                        <m:sty m:val="p"/>
                      </m:rPr>
                      <w:rPr>
                        <w:rFonts w:ascii="Cambria Math" w:eastAsia="Times New Roman" w:cs="B Nazanin"/>
                        <w:sz w:val="16"/>
                        <w:szCs w:val="22"/>
                        <w:lang w:bidi="fa-IR"/>
                      </w:rPr>
                      <m:t>ave</m:t>
                    </m:r>
                  </m:sub>
                </m:sSub>
              </m:oMath>
            </m:oMathPara>
          </w:p>
        </w:tc>
        <w:tc>
          <w:tcPr>
            <w:tcW w:w="2834" w:type="dxa"/>
            <w:tcBorders>
              <w:top w:val="nil"/>
              <w:left w:val="nil"/>
              <w:bottom w:val="nil"/>
              <w:right w:val="nil"/>
            </w:tcBorders>
            <w:vAlign w:val="center"/>
          </w:tcPr>
          <w:p w:rsidR="000354C6" w:rsidRPr="000135A3" w:rsidRDefault="000354C6" w:rsidP="00A23EE6">
            <w:pPr>
              <w:spacing w:after="0" w:line="240" w:lineRule="auto"/>
              <w:contextualSpacing/>
              <w:rPr>
                <w:rFonts w:eastAsia="Times New Roman" w:cs="Nazanin"/>
                <w:sz w:val="16"/>
                <w:szCs w:val="22"/>
                <w:rtl/>
                <w:lang w:bidi="fa-IR"/>
              </w:rPr>
            </w:pPr>
            <w:r w:rsidRPr="000135A3">
              <w:rPr>
                <w:rFonts w:eastAsia="Times New Roman" w:cs="Nazanin"/>
                <w:sz w:val="16"/>
                <w:szCs w:val="22"/>
                <w:lang w:bidi="fa-IR"/>
              </w:rPr>
              <w:t>Objective Function</w:t>
            </w:r>
          </w:p>
        </w:tc>
        <w:tc>
          <w:tcPr>
            <w:tcW w:w="862" w:type="dxa"/>
            <w:tcBorders>
              <w:top w:val="nil"/>
              <w:left w:val="nil"/>
              <w:bottom w:val="nil"/>
              <w:right w:val="nil"/>
            </w:tcBorders>
            <w:vAlign w:val="center"/>
          </w:tcPr>
          <w:p w:rsidR="000354C6" w:rsidRPr="000135A3" w:rsidRDefault="00666F84" w:rsidP="00A23EE6">
            <w:pPr>
              <w:spacing w:after="0" w:line="240" w:lineRule="auto"/>
              <w:contextualSpacing/>
              <w:jc w:val="center"/>
              <w:rPr>
                <w:rFonts w:eastAsia="Times New Roman" w:cs="Nazanin"/>
                <w:sz w:val="16"/>
                <w:szCs w:val="22"/>
                <w:rtl/>
                <w:lang w:bidi="fa-IR"/>
              </w:rPr>
            </w:pPr>
            <m:oMathPara>
              <m:oMath>
                <m:sSub>
                  <m:sSubPr>
                    <m:ctrlPr>
                      <w:rPr>
                        <w:rFonts w:ascii="Cambria Math" w:eastAsia="Times New Roman" w:hAnsi="Cambria Math" w:cs="Nazanin"/>
                        <w:sz w:val="16"/>
                        <w:szCs w:val="22"/>
                        <w:lang w:bidi="fa-IR"/>
                      </w:rPr>
                    </m:ctrlPr>
                  </m:sSubPr>
                  <m:e>
                    <m:r>
                      <w:rPr>
                        <w:rFonts w:ascii="Cambria Math" w:eastAsia="Times New Roman" w:hAnsi="Cambria Math" w:cs="Nazanin"/>
                        <w:sz w:val="16"/>
                        <w:szCs w:val="22"/>
                        <w:lang w:bidi="fa-IR"/>
                      </w:rPr>
                      <m:t>Z</m:t>
                    </m:r>
                  </m:e>
                  <m:sub>
                    <m:r>
                      <m:rPr>
                        <m:sty m:val="p"/>
                      </m:rPr>
                      <w:rPr>
                        <w:rFonts w:ascii="Cambria Math" w:eastAsia="Times New Roman" w:cs="Nazanin"/>
                        <w:sz w:val="16"/>
                        <w:szCs w:val="22"/>
                        <w:lang w:bidi="fa-IR"/>
                      </w:rPr>
                      <m:t>h</m:t>
                    </m:r>
                  </m:sub>
                </m:sSub>
              </m:oMath>
            </m:oMathPara>
          </w:p>
        </w:tc>
        <w:tc>
          <w:tcPr>
            <w:tcW w:w="1825" w:type="dxa"/>
            <w:vMerge/>
            <w:tcBorders>
              <w:top w:val="nil"/>
              <w:left w:val="nil"/>
              <w:bottom w:val="nil"/>
              <w:right w:val="nil"/>
            </w:tcBorders>
            <w:vAlign w:val="center"/>
          </w:tcPr>
          <w:p w:rsidR="000354C6" w:rsidRPr="000135A3" w:rsidRDefault="000354C6" w:rsidP="00A23EE6">
            <w:pPr>
              <w:spacing w:after="0" w:line="240" w:lineRule="auto"/>
              <w:contextualSpacing/>
              <w:jc w:val="center"/>
              <w:rPr>
                <w:rFonts w:eastAsia="Times New Roman" w:cs="Nazanin"/>
                <w:sz w:val="16"/>
                <w:szCs w:val="22"/>
                <w:lang w:bidi="fa-IR"/>
              </w:rPr>
            </w:pPr>
          </w:p>
        </w:tc>
      </w:tr>
      <w:tr w:rsidR="000354C6" w:rsidRPr="000135A3" w:rsidTr="00B767DC">
        <w:trPr>
          <w:jc w:val="right"/>
        </w:trPr>
        <w:tc>
          <w:tcPr>
            <w:tcW w:w="2681" w:type="dxa"/>
            <w:vMerge/>
            <w:tcBorders>
              <w:top w:val="single" w:sz="4" w:space="0" w:color="auto"/>
              <w:left w:val="nil"/>
              <w:bottom w:val="single" w:sz="4" w:space="0" w:color="auto"/>
              <w:right w:val="nil"/>
            </w:tcBorders>
            <w:vAlign w:val="center"/>
          </w:tcPr>
          <w:p w:rsidR="000354C6" w:rsidRPr="000135A3" w:rsidRDefault="000354C6" w:rsidP="00A23EE6">
            <w:pPr>
              <w:spacing w:after="0" w:line="240" w:lineRule="auto"/>
              <w:contextualSpacing/>
              <w:rPr>
                <w:rFonts w:eastAsia="Times New Roman" w:cs="Nazanin"/>
                <w:b/>
                <w:bCs/>
                <w:sz w:val="16"/>
                <w:szCs w:val="22"/>
                <w:rtl/>
                <w:lang w:bidi="fa-IR"/>
              </w:rPr>
            </w:pPr>
          </w:p>
        </w:tc>
        <w:tc>
          <w:tcPr>
            <w:tcW w:w="534" w:type="dxa"/>
            <w:vMerge/>
            <w:tcBorders>
              <w:top w:val="nil"/>
              <w:left w:val="nil"/>
              <w:bottom w:val="nil"/>
              <w:right w:val="nil"/>
            </w:tcBorders>
            <w:vAlign w:val="center"/>
          </w:tcPr>
          <w:p w:rsidR="000354C6" w:rsidRPr="000135A3" w:rsidRDefault="000354C6" w:rsidP="00A23EE6">
            <w:pPr>
              <w:spacing w:after="0" w:line="240" w:lineRule="auto"/>
              <w:contextualSpacing/>
              <w:rPr>
                <w:rFonts w:eastAsia="Times New Roman" w:cs="Nazanin"/>
                <w:sz w:val="16"/>
                <w:szCs w:val="22"/>
                <w:rtl/>
                <w:lang w:bidi="fa-IR"/>
              </w:rPr>
            </w:pPr>
          </w:p>
        </w:tc>
        <w:tc>
          <w:tcPr>
            <w:tcW w:w="2834" w:type="dxa"/>
            <w:tcBorders>
              <w:top w:val="nil"/>
              <w:left w:val="nil"/>
              <w:bottom w:val="nil"/>
              <w:right w:val="nil"/>
            </w:tcBorders>
            <w:vAlign w:val="center"/>
          </w:tcPr>
          <w:p w:rsidR="000354C6" w:rsidRPr="000135A3" w:rsidRDefault="000354C6" w:rsidP="00A23EE6">
            <w:pPr>
              <w:spacing w:after="0" w:line="240" w:lineRule="auto"/>
              <w:contextualSpacing/>
              <w:rPr>
                <w:rFonts w:eastAsia="Times New Roman" w:cs="Nazanin"/>
                <w:sz w:val="16"/>
                <w:szCs w:val="22"/>
                <w:rtl/>
                <w:lang w:bidi="fa-IR"/>
              </w:rPr>
            </w:pPr>
            <w:r w:rsidRPr="000135A3">
              <w:rPr>
                <w:rFonts w:eastAsia="Times New Roman" w:cs="Nazanin"/>
                <w:sz w:val="16"/>
                <w:szCs w:val="22"/>
                <w:lang w:bidi="fa-IR"/>
              </w:rPr>
              <w:t xml:space="preserve">Allocated Maximum Load </w:t>
            </w:r>
          </w:p>
        </w:tc>
        <w:tc>
          <w:tcPr>
            <w:tcW w:w="862" w:type="dxa"/>
            <w:tcBorders>
              <w:top w:val="nil"/>
              <w:left w:val="nil"/>
              <w:bottom w:val="nil"/>
              <w:right w:val="nil"/>
            </w:tcBorders>
            <w:vAlign w:val="center"/>
          </w:tcPr>
          <w:p w:rsidR="000354C6" w:rsidRPr="000135A3" w:rsidRDefault="00666F84" w:rsidP="00A23EE6">
            <w:pPr>
              <w:spacing w:after="0" w:line="240" w:lineRule="auto"/>
              <w:contextualSpacing/>
              <w:jc w:val="center"/>
              <w:rPr>
                <w:rFonts w:eastAsia="Times New Roman" w:cs="Nazanin"/>
                <w:sz w:val="16"/>
                <w:szCs w:val="22"/>
                <w:rtl/>
                <w:lang w:bidi="fa-IR"/>
              </w:rPr>
            </w:pPr>
            <m:oMathPara>
              <m:oMath>
                <m:sSub>
                  <m:sSubPr>
                    <m:ctrlPr>
                      <w:rPr>
                        <w:rFonts w:ascii="Cambria Math" w:eastAsia="Times New Roman" w:hAnsi="Cambria Math" w:cs="Nazanin"/>
                        <w:sz w:val="16"/>
                        <w:szCs w:val="22"/>
                        <w:lang w:bidi="fa-IR"/>
                      </w:rPr>
                    </m:ctrlPr>
                  </m:sSubPr>
                  <m:e>
                    <m:r>
                      <w:rPr>
                        <w:rFonts w:ascii="Cambria Math" w:eastAsia="Times New Roman" w:hAnsi="Cambria Math" w:cs="Nazanin"/>
                        <w:sz w:val="16"/>
                        <w:szCs w:val="22"/>
                        <w:lang w:bidi="fa-IR"/>
                      </w:rPr>
                      <m:t>L</m:t>
                    </m:r>
                  </m:e>
                  <m:sub>
                    <m:r>
                      <m:rPr>
                        <m:sty m:val="p"/>
                      </m:rPr>
                      <w:rPr>
                        <w:rFonts w:ascii="Cambria Math" w:eastAsia="Times New Roman" w:cs="Nazanin"/>
                        <w:sz w:val="16"/>
                        <w:szCs w:val="22"/>
                        <w:lang w:bidi="fa-IR"/>
                      </w:rPr>
                      <m:t>max</m:t>
                    </m:r>
                    <m:r>
                      <m:rPr>
                        <m:sty m:val="p"/>
                      </m:rPr>
                      <w:rPr>
                        <w:rFonts w:ascii="Cambria Math" w:eastAsia="Times New Roman" w:cs="Nazanin"/>
                        <w:sz w:val="16"/>
                        <w:szCs w:val="22"/>
                        <w:lang w:bidi="fa-IR"/>
                      </w:rPr>
                      <m:t>-</m:t>
                    </m:r>
                    <m:r>
                      <m:rPr>
                        <m:sty m:val="p"/>
                      </m:rPr>
                      <w:rPr>
                        <w:rFonts w:ascii="Cambria Math" w:eastAsia="Times New Roman" w:cs="Nazanin"/>
                        <w:sz w:val="16"/>
                        <w:szCs w:val="22"/>
                        <w:lang w:bidi="fa-IR"/>
                      </w:rPr>
                      <m:t>h</m:t>
                    </m:r>
                  </m:sub>
                </m:sSub>
              </m:oMath>
            </m:oMathPara>
          </w:p>
        </w:tc>
        <w:tc>
          <w:tcPr>
            <w:tcW w:w="1825" w:type="dxa"/>
            <w:vMerge/>
            <w:tcBorders>
              <w:top w:val="nil"/>
              <w:left w:val="nil"/>
              <w:bottom w:val="nil"/>
              <w:right w:val="nil"/>
            </w:tcBorders>
            <w:vAlign w:val="center"/>
          </w:tcPr>
          <w:p w:rsidR="000354C6" w:rsidRPr="000135A3" w:rsidRDefault="000354C6" w:rsidP="00A23EE6">
            <w:pPr>
              <w:spacing w:after="0" w:line="240" w:lineRule="auto"/>
              <w:contextualSpacing/>
              <w:jc w:val="center"/>
              <w:rPr>
                <w:rFonts w:eastAsia="Times New Roman" w:cs="Nazanin"/>
                <w:sz w:val="16"/>
                <w:szCs w:val="22"/>
                <w:lang w:bidi="fa-IR"/>
              </w:rPr>
            </w:pPr>
          </w:p>
        </w:tc>
      </w:tr>
      <w:tr w:rsidR="000354C6" w:rsidRPr="000135A3" w:rsidTr="00B767DC">
        <w:trPr>
          <w:jc w:val="right"/>
        </w:trPr>
        <w:tc>
          <w:tcPr>
            <w:tcW w:w="2681" w:type="dxa"/>
            <w:vMerge/>
            <w:tcBorders>
              <w:top w:val="single" w:sz="4" w:space="0" w:color="auto"/>
              <w:left w:val="nil"/>
              <w:bottom w:val="single" w:sz="4" w:space="0" w:color="auto"/>
              <w:right w:val="nil"/>
            </w:tcBorders>
            <w:vAlign w:val="center"/>
          </w:tcPr>
          <w:p w:rsidR="000354C6" w:rsidRPr="000135A3" w:rsidRDefault="000354C6" w:rsidP="00A23EE6">
            <w:pPr>
              <w:spacing w:after="0" w:line="240" w:lineRule="auto"/>
              <w:contextualSpacing/>
              <w:rPr>
                <w:rFonts w:eastAsia="Times New Roman" w:cs="Nazanin"/>
                <w:b/>
                <w:bCs/>
                <w:i/>
                <w:sz w:val="16"/>
                <w:szCs w:val="22"/>
                <w:rtl/>
                <w:lang w:bidi="fa-IR"/>
              </w:rPr>
            </w:pPr>
          </w:p>
        </w:tc>
        <w:tc>
          <w:tcPr>
            <w:tcW w:w="534" w:type="dxa"/>
            <w:tcBorders>
              <w:top w:val="nil"/>
              <w:left w:val="nil"/>
              <w:bottom w:val="single" w:sz="4" w:space="0" w:color="auto"/>
              <w:right w:val="nil"/>
            </w:tcBorders>
            <w:vAlign w:val="center"/>
          </w:tcPr>
          <w:p w:rsidR="000354C6" w:rsidRPr="000135A3" w:rsidRDefault="000354C6" w:rsidP="00A23EE6">
            <w:pPr>
              <w:spacing w:after="0" w:line="240" w:lineRule="auto"/>
              <w:contextualSpacing/>
              <w:rPr>
                <w:rFonts w:eastAsia="Times New Roman" w:cs="Nazanin"/>
                <w:i/>
                <w:iCs/>
                <w:sz w:val="16"/>
                <w:szCs w:val="22"/>
                <w:lang w:bidi="fa-IR"/>
              </w:rPr>
            </w:pPr>
          </w:p>
        </w:tc>
        <w:tc>
          <w:tcPr>
            <w:tcW w:w="2834" w:type="dxa"/>
            <w:tcBorders>
              <w:top w:val="nil"/>
              <w:left w:val="nil"/>
              <w:bottom w:val="single" w:sz="4" w:space="0" w:color="auto"/>
              <w:right w:val="nil"/>
            </w:tcBorders>
            <w:vAlign w:val="center"/>
          </w:tcPr>
          <w:p w:rsidR="000354C6" w:rsidRPr="000135A3" w:rsidRDefault="000354C6" w:rsidP="00A23EE6">
            <w:pPr>
              <w:spacing w:after="0" w:line="240" w:lineRule="auto"/>
              <w:contextualSpacing/>
              <w:rPr>
                <w:rFonts w:eastAsia="Times New Roman" w:cs="Nazanin"/>
                <w:sz w:val="16"/>
                <w:szCs w:val="22"/>
                <w:rtl/>
                <w:lang w:bidi="fa-IR"/>
              </w:rPr>
            </w:pPr>
            <w:r w:rsidRPr="000135A3">
              <w:rPr>
                <w:rFonts w:eastAsia="Times New Roman" w:cs="Nazanin"/>
                <w:sz w:val="16"/>
                <w:szCs w:val="22"/>
                <w:lang w:bidi="fa-IR"/>
              </w:rPr>
              <w:t xml:space="preserve">Total Costs (Establishment &amp;  Handling </w:t>
            </w:r>
            <w:r w:rsidR="00A77A47" w:rsidRPr="000135A3">
              <w:rPr>
                <w:rFonts w:eastAsia="Times New Roman" w:cs="Nazanin"/>
                <w:sz w:val="16"/>
                <w:szCs w:val="22"/>
                <w:lang w:bidi="fa-IR"/>
              </w:rPr>
              <w:t>Costs</w:t>
            </w:r>
            <w:r w:rsidRPr="000135A3">
              <w:rPr>
                <w:rFonts w:eastAsia="Times New Roman" w:cs="Nazanin"/>
                <w:sz w:val="16"/>
                <w:szCs w:val="22"/>
                <w:lang w:bidi="fa-IR"/>
              </w:rPr>
              <w:t>)</w:t>
            </w:r>
          </w:p>
        </w:tc>
        <w:tc>
          <w:tcPr>
            <w:tcW w:w="862" w:type="dxa"/>
            <w:tcBorders>
              <w:top w:val="nil"/>
              <w:left w:val="nil"/>
              <w:bottom w:val="single" w:sz="4" w:space="0" w:color="auto"/>
              <w:right w:val="nil"/>
            </w:tcBorders>
            <w:vAlign w:val="center"/>
          </w:tcPr>
          <w:p w:rsidR="000354C6" w:rsidRPr="000135A3" w:rsidRDefault="00666F84" w:rsidP="00A23EE6">
            <w:pPr>
              <w:spacing w:after="0" w:line="240" w:lineRule="auto"/>
              <w:contextualSpacing/>
              <w:jc w:val="center"/>
              <w:rPr>
                <w:rFonts w:eastAsia="Times New Roman" w:cs="Nazanin"/>
                <w:i/>
                <w:iCs/>
                <w:sz w:val="16"/>
                <w:szCs w:val="22"/>
                <w:lang w:bidi="fa-IR"/>
              </w:rPr>
            </w:pPr>
            <m:oMathPara>
              <m:oMath>
                <m:sSub>
                  <m:sSubPr>
                    <m:ctrlPr>
                      <w:rPr>
                        <w:rFonts w:ascii="Cambria Math" w:eastAsia="Times New Roman" w:hAnsi="Cambria Math" w:cs="Nazanin"/>
                        <w:i/>
                        <w:iCs/>
                        <w:sz w:val="16"/>
                        <w:szCs w:val="22"/>
                        <w:lang w:bidi="fa-IR"/>
                      </w:rPr>
                    </m:ctrlPr>
                  </m:sSubPr>
                  <m:e>
                    <m:r>
                      <w:rPr>
                        <w:rFonts w:ascii="Cambria Math" w:eastAsia="Times New Roman" w:hAnsi="Cambria Math" w:cs="Nazanin"/>
                        <w:sz w:val="16"/>
                        <w:szCs w:val="22"/>
                        <w:lang w:bidi="fa-IR"/>
                      </w:rPr>
                      <m:t>Cost</m:t>
                    </m:r>
                  </m:e>
                  <m:sub>
                    <m:r>
                      <w:rPr>
                        <w:rFonts w:ascii="Cambria Math" w:eastAsia="Times New Roman" w:hAnsi="Cambria Math" w:cs="Nazanin"/>
                        <w:sz w:val="16"/>
                        <w:szCs w:val="22"/>
                        <w:lang w:bidi="fa-IR"/>
                      </w:rPr>
                      <m:t>h</m:t>
                    </m:r>
                  </m:sub>
                </m:sSub>
              </m:oMath>
            </m:oMathPara>
          </w:p>
        </w:tc>
        <w:tc>
          <w:tcPr>
            <w:tcW w:w="1825" w:type="dxa"/>
            <w:vMerge/>
            <w:tcBorders>
              <w:top w:val="nil"/>
              <w:left w:val="nil"/>
              <w:bottom w:val="single" w:sz="4" w:space="0" w:color="auto"/>
              <w:right w:val="nil"/>
            </w:tcBorders>
            <w:vAlign w:val="center"/>
          </w:tcPr>
          <w:p w:rsidR="000354C6" w:rsidRPr="000135A3" w:rsidRDefault="000354C6" w:rsidP="00A23EE6">
            <w:pPr>
              <w:spacing w:after="0" w:line="240" w:lineRule="auto"/>
              <w:contextualSpacing/>
              <w:jc w:val="center"/>
              <w:rPr>
                <w:rFonts w:eastAsia="Times New Roman" w:cs="Nazanin"/>
                <w:sz w:val="16"/>
                <w:szCs w:val="22"/>
                <w:rtl/>
                <w:lang w:bidi="fa-IR"/>
              </w:rPr>
            </w:pPr>
          </w:p>
        </w:tc>
      </w:tr>
      <w:tr w:rsidR="000354C6" w:rsidRPr="000135A3" w:rsidTr="00B767DC">
        <w:trPr>
          <w:jc w:val="right"/>
        </w:trPr>
        <w:tc>
          <w:tcPr>
            <w:tcW w:w="2681" w:type="dxa"/>
            <w:vMerge w:val="restart"/>
            <w:tcBorders>
              <w:top w:val="single" w:sz="4" w:space="0" w:color="auto"/>
              <w:left w:val="nil"/>
              <w:bottom w:val="nil"/>
              <w:right w:val="nil"/>
            </w:tcBorders>
            <w:vAlign w:val="center"/>
          </w:tcPr>
          <w:p w:rsidR="000354C6" w:rsidRPr="000135A3" w:rsidRDefault="000354C6" w:rsidP="00A23EE6">
            <w:pPr>
              <w:spacing w:after="0" w:line="240" w:lineRule="auto"/>
              <w:contextualSpacing/>
              <w:rPr>
                <w:b/>
                <w:bCs/>
                <w:sz w:val="16"/>
                <w:szCs w:val="22"/>
                <w:lang w:bidi="fa-IR"/>
              </w:rPr>
            </w:pPr>
          </w:p>
        </w:tc>
        <w:tc>
          <w:tcPr>
            <w:tcW w:w="534" w:type="dxa"/>
            <w:tcBorders>
              <w:top w:val="single" w:sz="4" w:space="0" w:color="auto"/>
              <w:left w:val="nil"/>
              <w:bottom w:val="nil"/>
              <w:right w:val="nil"/>
            </w:tcBorders>
            <w:vAlign w:val="center"/>
          </w:tcPr>
          <w:p w:rsidR="000354C6" w:rsidRPr="000135A3" w:rsidRDefault="000354C6" w:rsidP="00A23EE6">
            <w:pPr>
              <w:spacing w:after="0" w:line="240" w:lineRule="auto"/>
              <w:contextualSpacing/>
              <w:rPr>
                <w:rFonts w:eastAsia="Times New Roman" w:cs="Nazanin"/>
                <w:sz w:val="16"/>
                <w:szCs w:val="22"/>
                <w:rtl/>
                <w:lang w:bidi="fa-IR"/>
              </w:rPr>
            </w:pPr>
          </w:p>
        </w:tc>
        <w:tc>
          <w:tcPr>
            <w:tcW w:w="2834" w:type="dxa"/>
            <w:tcBorders>
              <w:top w:val="single" w:sz="4" w:space="0" w:color="auto"/>
              <w:left w:val="nil"/>
              <w:bottom w:val="nil"/>
              <w:right w:val="nil"/>
            </w:tcBorders>
            <w:vAlign w:val="center"/>
          </w:tcPr>
          <w:p w:rsidR="000354C6" w:rsidRPr="000135A3" w:rsidRDefault="000354C6" w:rsidP="00A23EE6">
            <w:pPr>
              <w:spacing w:after="0" w:line="240" w:lineRule="auto"/>
              <w:contextualSpacing/>
              <w:rPr>
                <w:rFonts w:eastAsia="Times New Roman" w:cs="Nazanin"/>
                <w:sz w:val="16"/>
                <w:szCs w:val="22"/>
                <w:rtl/>
                <w:lang w:bidi="fa-IR"/>
              </w:rPr>
            </w:pPr>
            <w:r w:rsidRPr="000135A3">
              <w:rPr>
                <w:rFonts w:eastAsia="Times New Roman" w:cs="Nazanin"/>
                <w:sz w:val="16"/>
                <w:szCs w:val="22"/>
                <w:lang w:bidi="fa-IR"/>
              </w:rPr>
              <w:t>Computation time (in second)</w:t>
            </w:r>
          </w:p>
        </w:tc>
        <w:tc>
          <w:tcPr>
            <w:tcW w:w="862" w:type="dxa"/>
            <w:tcBorders>
              <w:top w:val="single" w:sz="4" w:space="0" w:color="auto"/>
              <w:left w:val="nil"/>
              <w:bottom w:val="nil"/>
              <w:right w:val="nil"/>
            </w:tcBorders>
            <w:vAlign w:val="center"/>
          </w:tcPr>
          <w:p w:rsidR="000354C6" w:rsidRPr="000135A3" w:rsidRDefault="00666F84" w:rsidP="00A23EE6">
            <w:pPr>
              <w:spacing w:after="0" w:line="240" w:lineRule="auto"/>
              <w:contextualSpacing/>
              <w:jc w:val="center"/>
              <w:rPr>
                <w:rFonts w:eastAsia="Times New Roman" w:cs="Nazanin"/>
                <w:sz w:val="16"/>
                <w:szCs w:val="22"/>
                <w:rtl/>
                <w:lang w:bidi="fa-IR"/>
              </w:rPr>
            </w:pPr>
            <m:oMathPara>
              <m:oMath>
                <m:sSub>
                  <m:sSubPr>
                    <m:ctrlPr>
                      <w:rPr>
                        <w:rFonts w:ascii="Cambria Math" w:eastAsia="Times New Roman" w:hAnsi="Cambria Math" w:cs="Nazanin"/>
                        <w:sz w:val="16"/>
                        <w:szCs w:val="22"/>
                        <w:lang w:bidi="fa-IR"/>
                      </w:rPr>
                    </m:ctrlPr>
                  </m:sSubPr>
                  <m:e>
                    <m:r>
                      <w:rPr>
                        <w:rFonts w:ascii="Cambria Math" w:eastAsia="Times New Roman" w:hAnsi="Cambria Math" w:cs="Nazanin"/>
                        <w:sz w:val="16"/>
                        <w:szCs w:val="22"/>
                        <w:lang w:bidi="fa-IR"/>
                      </w:rPr>
                      <m:t>CT</m:t>
                    </m:r>
                  </m:e>
                  <m:sub>
                    <m:r>
                      <m:rPr>
                        <m:sty m:val="p"/>
                      </m:rPr>
                      <w:rPr>
                        <w:rFonts w:ascii="Cambria Math" w:eastAsia="Times New Roman" w:cs="Nazanin"/>
                        <w:sz w:val="16"/>
                        <w:szCs w:val="22"/>
                        <w:lang w:bidi="fa-IR"/>
                      </w:rPr>
                      <m:t>ga</m:t>
                    </m:r>
                  </m:sub>
                </m:sSub>
              </m:oMath>
            </m:oMathPara>
          </w:p>
        </w:tc>
        <w:tc>
          <w:tcPr>
            <w:tcW w:w="1825" w:type="dxa"/>
            <w:vMerge w:val="restart"/>
            <w:tcBorders>
              <w:top w:val="single" w:sz="4" w:space="0" w:color="auto"/>
              <w:left w:val="nil"/>
              <w:bottom w:val="nil"/>
              <w:right w:val="nil"/>
            </w:tcBorders>
            <w:vAlign w:val="center"/>
          </w:tcPr>
          <w:p w:rsidR="000354C6" w:rsidRPr="000135A3" w:rsidRDefault="000354C6" w:rsidP="00A23EE6">
            <w:pPr>
              <w:spacing w:after="0" w:line="240" w:lineRule="auto"/>
              <w:contextualSpacing/>
              <w:jc w:val="center"/>
              <w:rPr>
                <w:rFonts w:eastAsia="Times New Roman" w:cs="Nazanin"/>
                <w:sz w:val="16"/>
                <w:szCs w:val="22"/>
                <w:lang w:bidi="fa-IR"/>
              </w:rPr>
            </w:pPr>
            <w:r w:rsidRPr="000135A3">
              <w:rPr>
                <w:rFonts w:eastAsia="Times New Roman" w:cs="Nazanin"/>
                <w:sz w:val="16"/>
                <w:szCs w:val="22"/>
                <w:lang w:bidi="fa-IR"/>
              </w:rPr>
              <w:t>Genetic Algorithm</w:t>
            </w:r>
          </w:p>
          <w:p w:rsidR="000354C6" w:rsidRPr="000135A3" w:rsidRDefault="000354C6" w:rsidP="00A23EE6">
            <w:pPr>
              <w:spacing w:after="0" w:line="240" w:lineRule="auto"/>
              <w:contextualSpacing/>
              <w:jc w:val="center"/>
              <w:rPr>
                <w:rFonts w:eastAsia="Times New Roman" w:cs="Nazanin"/>
                <w:sz w:val="16"/>
                <w:szCs w:val="22"/>
                <w:rtl/>
                <w:lang w:bidi="fa-IR"/>
              </w:rPr>
            </w:pPr>
            <w:r w:rsidRPr="000135A3">
              <w:rPr>
                <w:rFonts w:eastAsia="Times New Roman" w:cs="Nazanin"/>
                <w:sz w:val="16"/>
                <w:szCs w:val="22"/>
                <w:lang w:bidi="fa-IR"/>
              </w:rPr>
              <w:t>indicators</w:t>
            </w:r>
          </w:p>
        </w:tc>
      </w:tr>
      <w:tr w:rsidR="000354C6" w:rsidRPr="000135A3" w:rsidTr="00B767DC">
        <w:trPr>
          <w:jc w:val="right"/>
        </w:trPr>
        <w:tc>
          <w:tcPr>
            <w:tcW w:w="2681" w:type="dxa"/>
            <w:vMerge/>
            <w:tcBorders>
              <w:top w:val="nil"/>
              <w:left w:val="nil"/>
              <w:bottom w:val="nil"/>
              <w:right w:val="nil"/>
            </w:tcBorders>
            <w:vAlign w:val="center"/>
          </w:tcPr>
          <w:p w:rsidR="000354C6" w:rsidRPr="000135A3" w:rsidRDefault="000354C6" w:rsidP="00A23EE6">
            <w:pPr>
              <w:spacing w:after="0" w:line="240" w:lineRule="auto"/>
              <w:contextualSpacing/>
              <w:rPr>
                <w:b/>
                <w:bCs/>
                <w:sz w:val="16"/>
                <w:szCs w:val="22"/>
                <w:lang w:bidi="fa-IR"/>
              </w:rPr>
            </w:pPr>
          </w:p>
        </w:tc>
        <w:tc>
          <w:tcPr>
            <w:tcW w:w="534" w:type="dxa"/>
            <w:tcBorders>
              <w:top w:val="nil"/>
              <w:left w:val="nil"/>
              <w:bottom w:val="nil"/>
              <w:right w:val="nil"/>
            </w:tcBorders>
            <w:vAlign w:val="center"/>
          </w:tcPr>
          <w:p w:rsidR="000354C6" w:rsidRPr="000135A3" w:rsidRDefault="000354C6" w:rsidP="00A23EE6">
            <w:pPr>
              <w:spacing w:after="0" w:line="240" w:lineRule="auto"/>
              <w:contextualSpacing/>
              <w:rPr>
                <w:rFonts w:eastAsia="Times New Roman" w:cs="Nazanin"/>
                <w:sz w:val="16"/>
                <w:szCs w:val="22"/>
                <w:rtl/>
                <w:lang w:bidi="fa-IR"/>
              </w:rPr>
            </w:pPr>
          </w:p>
        </w:tc>
        <w:tc>
          <w:tcPr>
            <w:tcW w:w="2834" w:type="dxa"/>
            <w:tcBorders>
              <w:top w:val="nil"/>
              <w:left w:val="nil"/>
              <w:bottom w:val="nil"/>
              <w:right w:val="nil"/>
            </w:tcBorders>
            <w:vAlign w:val="center"/>
          </w:tcPr>
          <w:p w:rsidR="000354C6" w:rsidRPr="000135A3" w:rsidRDefault="000354C6" w:rsidP="00A23EE6">
            <w:pPr>
              <w:spacing w:after="0" w:line="240" w:lineRule="auto"/>
              <w:contextualSpacing/>
              <w:rPr>
                <w:rFonts w:eastAsia="Times New Roman" w:cs="Nazanin"/>
                <w:sz w:val="16"/>
                <w:szCs w:val="22"/>
                <w:rtl/>
                <w:lang w:bidi="fa-IR"/>
              </w:rPr>
            </w:pPr>
            <w:r w:rsidRPr="000135A3">
              <w:rPr>
                <w:rFonts w:eastAsia="Times New Roman" w:cs="Nazanin"/>
                <w:sz w:val="16"/>
                <w:szCs w:val="22"/>
                <w:lang w:bidi="fa-IR"/>
              </w:rPr>
              <w:t>Objective Function</w:t>
            </w:r>
          </w:p>
        </w:tc>
        <w:tc>
          <w:tcPr>
            <w:tcW w:w="862" w:type="dxa"/>
            <w:tcBorders>
              <w:top w:val="nil"/>
              <w:left w:val="nil"/>
              <w:bottom w:val="nil"/>
              <w:right w:val="nil"/>
            </w:tcBorders>
            <w:vAlign w:val="center"/>
          </w:tcPr>
          <w:p w:rsidR="000354C6" w:rsidRPr="000135A3" w:rsidRDefault="00666F84" w:rsidP="00A23EE6">
            <w:pPr>
              <w:spacing w:after="0" w:line="240" w:lineRule="auto"/>
              <w:contextualSpacing/>
              <w:jc w:val="center"/>
              <w:rPr>
                <w:rFonts w:eastAsia="Times New Roman" w:cs="Nazanin"/>
                <w:sz w:val="16"/>
                <w:szCs w:val="22"/>
                <w:rtl/>
                <w:lang w:bidi="fa-IR"/>
              </w:rPr>
            </w:pPr>
            <m:oMathPara>
              <m:oMath>
                <m:sSub>
                  <m:sSubPr>
                    <m:ctrlPr>
                      <w:rPr>
                        <w:rFonts w:ascii="Cambria Math" w:eastAsia="Times New Roman" w:hAnsi="Cambria Math" w:cs="Nazanin"/>
                        <w:sz w:val="16"/>
                        <w:szCs w:val="22"/>
                        <w:lang w:bidi="fa-IR"/>
                      </w:rPr>
                    </m:ctrlPr>
                  </m:sSubPr>
                  <m:e>
                    <m:r>
                      <w:rPr>
                        <w:rFonts w:ascii="Cambria Math" w:eastAsia="Times New Roman" w:hAnsi="Cambria Math" w:cs="Nazanin"/>
                        <w:sz w:val="16"/>
                        <w:szCs w:val="22"/>
                        <w:lang w:bidi="fa-IR"/>
                      </w:rPr>
                      <m:t>Z</m:t>
                    </m:r>
                  </m:e>
                  <m:sub>
                    <m:r>
                      <m:rPr>
                        <m:sty m:val="p"/>
                      </m:rPr>
                      <w:rPr>
                        <w:rFonts w:ascii="Cambria Math" w:eastAsia="Times New Roman" w:cs="Nazanin"/>
                        <w:sz w:val="16"/>
                        <w:szCs w:val="22"/>
                        <w:lang w:bidi="fa-IR"/>
                      </w:rPr>
                      <m:t>ga</m:t>
                    </m:r>
                  </m:sub>
                </m:sSub>
              </m:oMath>
            </m:oMathPara>
          </w:p>
        </w:tc>
        <w:tc>
          <w:tcPr>
            <w:tcW w:w="1825" w:type="dxa"/>
            <w:vMerge/>
            <w:tcBorders>
              <w:top w:val="nil"/>
              <w:left w:val="nil"/>
              <w:bottom w:val="nil"/>
              <w:right w:val="nil"/>
            </w:tcBorders>
            <w:vAlign w:val="center"/>
          </w:tcPr>
          <w:p w:rsidR="000354C6" w:rsidRPr="000135A3" w:rsidRDefault="000354C6" w:rsidP="00A23EE6">
            <w:pPr>
              <w:spacing w:after="0" w:line="240" w:lineRule="auto"/>
              <w:contextualSpacing/>
              <w:rPr>
                <w:rFonts w:eastAsia="Times New Roman" w:cs="Nazanin"/>
                <w:sz w:val="16"/>
                <w:szCs w:val="22"/>
                <w:lang w:bidi="fa-IR"/>
              </w:rPr>
            </w:pPr>
          </w:p>
        </w:tc>
      </w:tr>
      <w:tr w:rsidR="000354C6" w:rsidRPr="000135A3" w:rsidTr="00B767DC">
        <w:trPr>
          <w:jc w:val="right"/>
        </w:trPr>
        <w:tc>
          <w:tcPr>
            <w:tcW w:w="2681" w:type="dxa"/>
            <w:vMerge/>
            <w:tcBorders>
              <w:top w:val="nil"/>
              <w:left w:val="nil"/>
              <w:bottom w:val="nil"/>
              <w:right w:val="nil"/>
            </w:tcBorders>
            <w:vAlign w:val="center"/>
          </w:tcPr>
          <w:p w:rsidR="000354C6" w:rsidRPr="000135A3" w:rsidRDefault="000354C6" w:rsidP="00A23EE6">
            <w:pPr>
              <w:spacing w:after="0" w:line="240" w:lineRule="auto"/>
              <w:contextualSpacing/>
              <w:rPr>
                <w:b/>
                <w:bCs/>
                <w:sz w:val="16"/>
                <w:szCs w:val="22"/>
                <w:lang w:bidi="fa-IR"/>
              </w:rPr>
            </w:pPr>
          </w:p>
        </w:tc>
        <w:tc>
          <w:tcPr>
            <w:tcW w:w="534" w:type="dxa"/>
            <w:tcBorders>
              <w:top w:val="nil"/>
              <w:left w:val="nil"/>
              <w:bottom w:val="nil"/>
              <w:right w:val="nil"/>
            </w:tcBorders>
            <w:vAlign w:val="center"/>
          </w:tcPr>
          <w:p w:rsidR="000354C6" w:rsidRPr="000135A3" w:rsidRDefault="000354C6" w:rsidP="00A23EE6">
            <w:pPr>
              <w:spacing w:after="0" w:line="240" w:lineRule="auto"/>
              <w:contextualSpacing/>
              <w:rPr>
                <w:rFonts w:eastAsia="Times New Roman" w:cs="Nazanin"/>
                <w:sz w:val="16"/>
                <w:szCs w:val="22"/>
                <w:rtl/>
                <w:lang w:bidi="fa-IR"/>
              </w:rPr>
            </w:pPr>
          </w:p>
        </w:tc>
        <w:tc>
          <w:tcPr>
            <w:tcW w:w="2834" w:type="dxa"/>
            <w:tcBorders>
              <w:top w:val="nil"/>
              <w:left w:val="nil"/>
              <w:bottom w:val="nil"/>
              <w:right w:val="nil"/>
            </w:tcBorders>
            <w:vAlign w:val="center"/>
          </w:tcPr>
          <w:p w:rsidR="000354C6" w:rsidRPr="000135A3" w:rsidRDefault="000354C6" w:rsidP="00A23EE6">
            <w:pPr>
              <w:spacing w:after="0" w:line="240" w:lineRule="auto"/>
              <w:contextualSpacing/>
              <w:rPr>
                <w:rFonts w:eastAsia="Times New Roman" w:cs="Nazanin"/>
                <w:sz w:val="16"/>
                <w:szCs w:val="22"/>
                <w:rtl/>
                <w:lang w:bidi="fa-IR"/>
              </w:rPr>
            </w:pPr>
            <w:r w:rsidRPr="000135A3">
              <w:rPr>
                <w:rFonts w:eastAsia="Times New Roman" w:cs="Nazanin"/>
                <w:sz w:val="16"/>
                <w:szCs w:val="22"/>
                <w:lang w:bidi="fa-IR"/>
              </w:rPr>
              <w:t xml:space="preserve">Allocated Maximum Load </w:t>
            </w:r>
          </w:p>
        </w:tc>
        <w:tc>
          <w:tcPr>
            <w:tcW w:w="862" w:type="dxa"/>
            <w:tcBorders>
              <w:top w:val="nil"/>
              <w:left w:val="nil"/>
              <w:bottom w:val="nil"/>
              <w:right w:val="nil"/>
            </w:tcBorders>
            <w:vAlign w:val="center"/>
          </w:tcPr>
          <w:p w:rsidR="000354C6" w:rsidRPr="000135A3" w:rsidRDefault="00666F84" w:rsidP="00A23EE6">
            <w:pPr>
              <w:spacing w:after="0" w:line="240" w:lineRule="auto"/>
              <w:contextualSpacing/>
              <w:jc w:val="center"/>
              <w:rPr>
                <w:rFonts w:eastAsia="Times New Roman" w:cs="Nazanin"/>
                <w:sz w:val="16"/>
                <w:szCs w:val="22"/>
                <w:rtl/>
                <w:lang w:bidi="fa-IR"/>
              </w:rPr>
            </w:pPr>
            <m:oMathPara>
              <m:oMath>
                <m:sSub>
                  <m:sSubPr>
                    <m:ctrlPr>
                      <w:rPr>
                        <w:rFonts w:ascii="Cambria Math" w:eastAsia="Times New Roman" w:hAnsi="Cambria Math" w:cs="Nazanin"/>
                        <w:sz w:val="16"/>
                        <w:szCs w:val="22"/>
                        <w:lang w:bidi="fa-IR"/>
                      </w:rPr>
                    </m:ctrlPr>
                  </m:sSubPr>
                  <m:e>
                    <m:r>
                      <w:rPr>
                        <w:rFonts w:ascii="Cambria Math" w:eastAsia="Times New Roman" w:hAnsi="Cambria Math" w:cs="Nazanin"/>
                        <w:sz w:val="16"/>
                        <w:szCs w:val="22"/>
                        <w:lang w:bidi="fa-IR"/>
                      </w:rPr>
                      <m:t>L</m:t>
                    </m:r>
                  </m:e>
                  <m:sub>
                    <m:r>
                      <m:rPr>
                        <m:sty m:val="p"/>
                      </m:rPr>
                      <w:rPr>
                        <w:rFonts w:ascii="Cambria Math" w:eastAsia="Times New Roman" w:cs="Nazanin"/>
                        <w:sz w:val="16"/>
                        <w:szCs w:val="22"/>
                        <w:lang w:bidi="fa-IR"/>
                      </w:rPr>
                      <m:t>max</m:t>
                    </m:r>
                    <m:r>
                      <m:rPr>
                        <m:sty m:val="p"/>
                      </m:rPr>
                      <w:rPr>
                        <w:rFonts w:ascii="Cambria Math" w:eastAsia="Times New Roman" w:cs="Nazanin"/>
                        <w:sz w:val="16"/>
                        <w:szCs w:val="22"/>
                        <w:lang w:bidi="fa-IR"/>
                      </w:rPr>
                      <m:t>-</m:t>
                    </m:r>
                    <m:r>
                      <m:rPr>
                        <m:sty m:val="p"/>
                      </m:rPr>
                      <w:rPr>
                        <w:rFonts w:ascii="Cambria Math" w:eastAsia="Times New Roman" w:cs="Nazanin"/>
                        <w:sz w:val="16"/>
                        <w:szCs w:val="22"/>
                        <w:lang w:bidi="fa-IR"/>
                      </w:rPr>
                      <m:t>ga</m:t>
                    </m:r>
                  </m:sub>
                </m:sSub>
              </m:oMath>
            </m:oMathPara>
          </w:p>
        </w:tc>
        <w:tc>
          <w:tcPr>
            <w:tcW w:w="1825" w:type="dxa"/>
            <w:vMerge/>
            <w:tcBorders>
              <w:top w:val="nil"/>
              <w:left w:val="nil"/>
              <w:bottom w:val="nil"/>
              <w:right w:val="nil"/>
            </w:tcBorders>
            <w:vAlign w:val="center"/>
          </w:tcPr>
          <w:p w:rsidR="000354C6" w:rsidRPr="000135A3" w:rsidRDefault="000354C6" w:rsidP="00A23EE6">
            <w:pPr>
              <w:spacing w:after="0" w:line="240" w:lineRule="auto"/>
              <w:contextualSpacing/>
              <w:rPr>
                <w:rFonts w:eastAsia="Times New Roman" w:cs="Nazanin"/>
                <w:sz w:val="16"/>
                <w:szCs w:val="22"/>
                <w:lang w:bidi="fa-IR"/>
              </w:rPr>
            </w:pPr>
          </w:p>
        </w:tc>
      </w:tr>
      <w:tr w:rsidR="000354C6" w:rsidRPr="000135A3" w:rsidTr="00B767DC">
        <w:trPr>
          <w:jc w:val="right"/>
        </w:trPr>
        <w:tc>
          <w:tcPr>
            <w:tcW w:w="2681" w:type="dxa"/>
            <w:vMerge/>
            <w:tcBorders>
              <w:top w:val="nil"/>
              <w:left w:val="nil"/>
              <w:bottom w:val="single" w:sz="4" w:space="0" w:color="auto"/>
              <w:right w:val="nil"/>
            </w:tcBorders>
            <w:vAlign w:val="center"/>
          </w:tcPr>
          <w:p w:rsidR="000354C6" w:rsidRPr="000135A3" w:rsidRDefault="000354C6" w:rsidP="00A23EE6">
            <w:pPr>
              <w:spacing w:after="0" w:line="240" w:lineRule="auto"/>
              <w:contextualSpacing/>
              <w:rPr>
                <w:rFonts w:eastAsia="Times New Roman" w:cs="Nazanin"/>
                <w:b/>
                <w:bCs/>
                <w:i/>
                <w:sz w:val="16"/>
                <w:szCs w:val="22"/>
                <w:rtl/>
                <w:lang w:bidi="fa-IR"/>
              </w:rPr>
            </w:pPr>
          </w:p>
        </w:tc>
        <w:tc>
          <w:tcPr>
            <w:tcW w:w="534" w:type="dxa"/>
            <w:tcBorders>
              <w:top w:val="nil"/>
              <w:left w:val="nil"/>
              <w:bottom w:val="single" w:sz="4" w:space="0" w:color="auto"/>
              <w:right w:val="nil"/>
            </w:tcBorders>
            <w:vAlign w:val="center"/>
          </w:tcPr>
          <w:p w:rsidR="000354C6" w:rsidRPr="000135A3" w:rsidRDefault="000354C6" w:rsidP="00A23EE6">
            <w:pPr>
              <w:spacing w:after="0" w:line="240" w:lineRule="auto"/>
              <w:contextualSpacing/>
              <w:rPr>
                <w:rFonts w:eastAsia="Times New Roman" w:cs="Nazanin"/>
                <w:i/>
                <w:iCs/>
                <w:sz w:val="16"/>
                <w:szCs w:val="22"/>
                <w:lang w:bidi="fa-IR"/>
              </w:rPr>
            </w:pPr>
          </w:p>
        </w:tc>
        <w:tc>
          <w:tcPr>
            <w:tcW w:w="2834" w:type="dxa"/>
            <w:tcBorders>
              <w:top w:val="nil"/>
              <w:left w:val="nil"/>
              <w:bottom w:val="single" w:sz="4" w:space="0" w:color="auto"/>
              <w:right w:val="nil"/>
            </w:tcBorders>
            <w:vAlign w:val="center"/>
          </w:tcPr>
          <w:p w:rsidR="000354C6" w:rsidRPr="000135A3" w:rsidRDefault="000354C6" w:rsidP="00A23EE6">
            <w:pPr>
              <w:spacing w:after="0" w:line="240" w:lineRule="auto"/>
              <w:contextualSpacing/>
              <w:rPr>
                <w:rFonts w:eastAsia="Times New Roman" w:cs="Nazanin"/>
                <w:sz w:val="16"/>
                <w:szCs w:val="22"/>
                <w:rtl/>
                <w:lang w:bidi="fa-IR"/>
              </w:rPr>
            </w:pPr>
            <w:r w:rsidRPr="000135A3">
              <w:rPr>
                <w:rFonts w:eastAsia="Times New Roman" w:cs="Nazanin"/>
                <w:sz w:val="16"/>
                <w:szCs w:val="22"/>
                <w:lang w:bidi="fa-IR"/>
              </w:rPr>
              <w:t xml:space="preserve">Total Costs (Establishment &amp;  Handling </w:t>
            </w:r>
            <w:r w:rsidR="00A77A47" w:rsidRPr="000135A3">
              <w:rPr>
                <w:rFonts w:eastAsia="Times New Roman" w:cs="Nazanin"/>
                <w:sz w:val="16"/>
                <w:szCs w:val="22"/>
                <w:lang w:bidi="fa-IR"/>
              </w:rPr>
              <w:t>Costs</w:t>
            </w:r>
            <w:r w:rsidRPr="000135A3">
              <w:rPr>
                <w:rFonts w:eastAsia="Times New Roman" w:cs="Nazanin"/>
                <w:sz w:val="16"/>
                <w:szCs w:val="22"/>
                <w:lang w:bidi="fa-IR"/>
              </w:rPr>
              <w:t>)</w:t>
            </w:r>
          </w:p>
        </w:tc>
        <w:tc>
          <w:tcPr>
            <w:tcW w:w="862" w:type="dxa"/>
            <w:tcBorders>
              <w:top w:val="nil"/>
              <w:left w:val="nil"/>
              <w:bottom w:val="single" w:sz="4" w:space="0" w:color="000000"/>
              <w:right w:val="nil"/>
            </w:tcBorders>
            <w:vAlign w:val="center"/>
          </w:tcPr>
          <w:p w:rsidR="000354C6" w:rsidRPr="000135A3" w:rsidRDefault="00666F84" w:rsidP="00A23EE6">
            <w:pPr>
              <w:spacing w:after="0" w:line="240" w:lineRule="auto"/>
              <w:contextualSpacing/>
              <w:jc w:val="center"/>
              <w:rPr>
                <w:rFonts w:eastAsia="Times New Roman" w:cs="Nazanin"/>
                <w:i/>
                <w:iCs/>
                <w:sz w:val="16"/>
                <w:szCs w:val="22"/>
                <w:lang w:bidi="fa-IR"/>
              </w:rPr>
            </w:pPr>
            <m:oMathPara>
              <m:oMath>
                <m:sSub>
                  <m:sSubPr>
                    <m:ctrlPr>
                      <w:rPr>
                        <w:rFonts w:ascii="Cambria Math" w:eastAsia="Times New Roman" w:hAnsi="Cambria Math" w:cs="Nazanin"/>
                        <w:i/>
                        <w:iCs/>
                        <w:sz w:val="16"/>
                        <w:szCs w:val="22"/>
                        <w:lang w:bidi="fa-IR"/>
                      </w:rPr>
                    </m:ctrlPr>
                  </m:sSubPr>
                  <m:e>
                    <m:r>
                      <w:rPr>
                        <w:rFonts w:ascii="Cambria Math" w:eastAsia="Times New Roman" w:hAnsi="Cambria Math" w:cs="Nazanin"/>
                        <w:sz w:val="16"/>
                        <w:szCs w:val="22"/>
                        <w:lang w:bidi="fa-IR"/>
                      </w:rPr>
                      <m:t>Cost</m:t>
                    </m:r>
                  </m:e>
                  <m:sub>
                    <m:r>
                      <w:rPr>
                        <w:rFonts w:ascii="Cambria Math" w:eastAsia="Times New Roman" w:hAnsi="Cambria Math" w:cs="Nazanin"/>
                        <w:sz w:val="16"/>
                        <w:szCs w:val="22"/>
                        <w:lang w:bidi="fa-IR"/>
                      </w:rPr>
                      <m:t>ga</m:t>
                    </m:r>
                  </m:sub>
                </m:sSub>
              </m:oMath>
            </m:oMathPara>
          </w:p>
        </w:tc>
        <w:tc>
          <w:tcPr>
            <w:tcW w:w="1825" w:type="dxa"/>
            <w:vMerge/>
            <w:tcBorders>
              <w:top w:val="nil"/>
              <w:left w:val="nil"/>
              <w:bottom w:val="single" w:sz="4" w:space="0" w:color="000000"/>
              <w:right w:val="nil"/>
            </w:tcBorders>
            <w:vAlign w:val="center"/>
          </w:tcPr>
          <w:p w:rsidR="000354C6" w:rsidRPr="000135A3" w:rsidRDefault="000354C6" w:rsidP="00A23EE6">
            <w:pPr>
              <w:spacing w:after="0" w:line="240" w:lineRule="auto"/>
              <w:contextualSpacing/>
              <w:rPr>
                <w:rFonts w:eastAsia="Times New Roman" w:cs="Nazanin"/>
                <w:sz w:val="16"/>
                <w:szCs w:val="22"/>
                <w:rtl/>
                <w:lang w:bidi="fa-IR"/>
              </w:rPr>
            </w:pPr>
          </w:p>
        </w:tc>
      </w:tr>
    </w:tbl>
    <w:p w:rsidR="00C627AA" w:rsidRPr="000135A3" w:rsidRDefault="00C627AA" w:rsidP="00822C55">
      <w:pPr>
        <w:pStyle w:val="ListParagraph"/>
        <w:spacing w:line="240" w:lineRule="auto"/>
        <w:ind w:left="0"/>
        <w:jc w:val="both"/>
        <w:rPr>
          <w:sz w:val="18"/>
          <w:szCs w:val="18"/>
          <w:lang w:bidi="fa-IR"/>
        </w:rPr>
      </w:pPr>
      <w:r w:rsidRPr="000135A3">
        <w:rPr>
          <w:sz w:val="18"/>
          <w:szCs w:val="18"/>
          <w:lang w:bidi="fa-IR"/>
        </w:rPr>
        <w:t>To compare the proposed approaches some charts plotted based on Table 3. Computation Time (CT), Objective Function (Z) and Number of Function Evaluations (NFE) were compared with each other (Figures 5-7). We can conclude the following results:</w:t>
      </w:r>
    </w:p>
    <w:p w:rsidR="00C627AA" w:rsidRPr="000135A3" w:rsidRDefault="00C627AA" w:rsidP="00A23EE6">
      <w:pPr>
        <w:pStyle w:val="ListParagraph"/>
        <w:numPr>
          <w:ilvl w:val="0"/>
          <w:numId w:val="6"/>
        </w:numPr>
        <w:spacing w:line="240" w:lineRule="auto"/>
        <w:ind w:left="270" w:hanging="270"/>
        <w:jc w:val="both"/>
        <w:rPr>
          <w:sz w:val="18"/>
          <w:szCs w:val="18"/>
          <w:lang w:bidi="fa-IR"/>
        </w:rPr>
      </w:pPr>
      <w:r w:rsidRPr="000135A3">
        <w:rPr>
          <w:sz w:val="18"/>
          <w:szCs w:val="18"/>
          <w:lang w:bidi="fa-IR"/>
        </w:rPr>
        <w:t>Exact method computation time increased rapidly by problem dimension, while this increasing is very slow for GA and is imperceptible for heuristic algorithm. Moreover, with p parameter growth to infinite, computation time of the first approach increased but for approximation approaches this criterion is decreased (Figure 5). It seems logical because solving the model by adding one constraint in exact method is much simpler than solving the converted objective function of two algorithms in infinite case of p parameter.</w:t>
      </w:r>
    </w:p>
    <w:p w:rsidR="00C627AA" w:rsidRPr="000135A3" w:rsidRDefault="00C627AA" w:rsidP="00A23EE6">
      <w:pPr>
        <w:pStyle w:val="ListParagraph"/>
        <w:numPr>
          <w:ilvl w:val="0"/>
          <w:numId w:val="6"/>
        </w:numPr>
        <w:spacing w:line="240" w:lineRule="auto"/>
        <w:ind w:left="270" w:hanging="270"/>
        <w:jc w:val="both"/>
        <w:rPr>
          <w:sz w:val="18"/>
          <w:szCs w:val="18"/>
          <w:lang w:bidi="fa-IR"/>
        </w:rPr>
      </w:pPr>
      <w:r w:rsidRPr="000135A3">
        <w:rPr>
          <w:sz w:val="18"/>
          <w:szCs w:val="18"/>
          <w:lang w:bidi="fa-IR"/>
        </w:rPr>
        <w:t>The objective function of examples for p=1 is almost identical in three methods. But since increasing p in weighted metric methods lead to more realistic function for problems and heuristic algorithm has a near optimal solutions for p=</w:t>
      </w:r>
      <w:r w:rsidRPr="000135A3">
        <w:rPr>
          <w:rFonts w:cs="Times New Roman"/>
          <w:sz w:val="18"/>
          <w:szCs w:val="18"/>
          <w:lang w:bidi="fa-IR"/>
        </w:rPr>
        <w:t>∞</w:t>
      </w:r>
      <w:r w:rsidRPr="000135A3">
        <w:rPr>
          <w:sz w:val="18"/>
          <w:szCs w:val="18"/>
          <w:lang w:bidi="fa-IR"/>
        </w:rPr>
        <w:t>, this method have priority over GA.</w:t>
      </w:r>
    </w:p>
    <w:p w:rsidR="00C627AA" w:rsidRPr="000135A3" w:rsidRDefault="00C627AA" w:rsidP="00A23EE6">
      <w:pPr>
        <w:pStyle w:val="ListParagraph"/>
        <w:numPr>
          <w:ilvl w:val="0"/>
          <w:numId w:val="6"/>
        </w:numPr>
        <w:spacing w:line="240" w:lineRule="auto"/>
        <w:ind w:left="270" w:hanging="270"/>
        <w:jc w:val="both"/>
        <w:rPr>
          <w:sz w:val="18"/>
          <w:szCs w:val="18"/>
          <w:lang w:bidi="fa-IR"/>
        </w:rPr>
      </w:pPr>
      <w:r w:rsidRPr="000135A3">
        <w:rPr>
          <w:sz w:val="18"/>
          <w:szCs w:val="18"/>
          <w:lang w:bidi="fa-IR"/>
        </w:rPr>
        <w:t xml:space="preserve">To measure the speed of convergence and the efficiency of approximation algorithms, we use NFE criterion besides CT and Z. This parameter states that one algorithm achieved to its best solution by evaluating how many solution between </w:t>
      </w:r>
      <m:oMath>
        <m:nary>
          <m:naryPr>
            <m:chr m:val="∑"/>
            <m:limLoc m:val="subSup"/>
            <m:ctrlPr>
              <w:rPr>
                <w:rFonts w:ascii="Cambria Math" w:hAnsi="Cambria Math"/>
                <w:sz w:val="18"/>
                <w:szCs w:val="18"/>
                <w:lang w:bidi="fa-IR"/>
              </w:rPr>
            </m:ctrlPr>
          </m:naryPr>
          <m:sub>
            <m:r>
              <m:rPr>
                <m:sty m:val="p"/>
              </m:rPr>
              <w:rPr>
                <w:rFonts w:ascii="Cambria Math" w:hAnsi="Cambria Math"/>
                <w:sz w:val="18"/>
                <w:szCs w:val="18"/>
                <w:lang w:bidi="fa-IR"/>
              </w:rPr>
              <m:t>i=1</m:t>
            </m:r>
          </m:sub>
          <m:sup>
            <m:r>
              <m:rPr>
                <m:sty m:val="p"/>
              </m:rPr>
              <w:rPr>
                <w:rFonts w:ascii="Cambria Math" w:hAnsi="Cambria Math"/>
                <w:sz w:val="18"/>
                <w:szCs w:val="18"/>
                <w:lang w:bidi="fa-IR"/>
              </w:rPr>
              <m:t>m</m:t>
            </m:r>
          </m:sup>
          <m:e>
            <m:d>
              <m:dPr>
                <m:ctrlPr>
                  <w:rPr>
                    <w:rFonts w:ascii="Cambria Math" w:hAnsi="Cambria Math"/>
                    <w:sz w:val="18"/>
                    <w:szCs w:val="18"/>
                    <w:lang w:bidi="fa-IR"/>
                  </w:rPr>
                </m:ctrlPr>
              </m:dPr>
              <m:e>
                <m:f>
                  <m:fPr>
                    <m:type m:val="noBar"/>
                    <m:ctrlPr>
                      <w:rPr>
                        <w:rFonts w:ascii="Cambria Math" w:hAnsi="Cambria Math"/>
                        <w:sz w:val="18"/>
                        <w:szCs w:val="18"/>
                        <w:lang w:bidi="fa-IR"/>
                      </w:rPr>
                    </m:ctrlPr>
                  </m:fPr>
                  <m:num>
                    <m:r>
                      <m:rPr>
                        <m:sty m:val="p"/>
                      </m:rPr>
                      <w:rPr>
                        <w:rFonts w:ascii="Cambria Math" w:hAnsi="Cambria Math"/>
                        <w:sz w:val="18"/>
                        <w:szCs w:val="18"/>
                        <w:lang w:bidi="fa-IR"/>
                      </w:rPr>
                      <m:t>n</m:t>
                    </m:r>
                  </m:num>
                  <m:den>
                    <m:r>
                      <m:rPr>
                        <m:sty m:val="p"/>
                      </m:rPr>
                      <w:rPr>
                        <w:rFonts w:ascii="Cambria Math" w:hAnsi="Cambria Math"/>
                        <w:sz w:val="18"/>
                        <w:szCs w:val="18"/>
                        <w:lang w:bidi="fa-IR"/>
                      </w:rPr>
                      <m:t>i</m:t>
                    </m:r>
                  </m:den>
                </m:f>
              </m:e>
            </m:d>
          </m:e>
        </m:nary>
      </m:oMath>
      <w:r w:rsidRPr="000135A3">
        <w:rPr>
          <w:sz w:val="18"/>
          <w:szCs w:val="18"/>
          <w:lang w:bidi="fa-IR"/>
        </w:rPr>
        <w:t xml:space="preserve"> possible solutions.</w:t>
      </w:r>
    </w:p>
    <w:p w:rsidR="00247784" w:rsidRPr="000135A3" w:rsidRDefault="00247784" w:rsidP="00A23EE6">
      <w:pPr>
        <w:pStyle w:val="ListParagraph"/>
        <w:spacing w:line="240" w:lineRule="auto"/>
        <w:ind w:left="270"/>
        <w:jc w:val="both"/>
        <w:rPr>
          <w:sz w:val="18"/>
          <w:szCs w:val="18"/>
          <w:lang w:bidi="fa-IR"/>
        </w:rPr>
      </w:pPr>
    </w:p>
    <w:p w:rsidR="00247784" w:rsidRPr="000135A3" w:rsidRDefault="00247784" w:rsidP="00A23EE6">
      <w:pPr>
        <w:pStyle w:val="ListParagraph"/>
        <w:numPr>
          <w:ilvl w:val="0"/>
          <w:numId w:val="1"/>
        </w:numPr>
        <w:spacing w:line="240" w:lineRule="auto"/>
        <w:ind w:left="360"/>
        <w:jc w:val="both"/>
        <w:rPr>
          <w:b/>
          <w:bCs/>
          <w:sz w:val="18"/>
          <w:szCs w:val="18"/>
          <w:lang w:bidi="fa-IR"/>
        </w:rPr>
      </w:pPr>
      <w:r w:rsidRPr="000135A3">
        <w:rPr>
          <w:b/>
          <w:bCs/>
          <w:sz w:val="18"/>
          <w:szCs w:val="18"/>
          <w:lang w:bidi="fa-IR"/>
        </w:rPr>
        <w:t>Conclusion</w:t>
      </w:r>
    </w:p>
    <w:p w:rsidR="00247784" w:rsidRPr="003C2AA9" w:rsidRDefault="00247784" w:rsidP="00822C55">
      <w:pPr>
        <w:pStyle w:val="ListParagraph"/>
        <w:spacing w:line="240" w:lineRule="auto"/>
        <w:ind w:left="0"/>
        <w:jc w:val="both"/>
        <w:rPr>
          <w:sz w:val="22"/>
          <w:szCs w:val="20"/>
          <w:lang w:bidi="fa-IR"/>
        </w:rPr>
      </w:pPr>
      <w:r w:rsidRPr="000135A3">
        <w:rPr>
          <w:sz w:val="18"/>
          <w:szCs w:val="18"/>
          <w:lang w:bidi="fa-IR"/>
        </w:rPr>
        <w:t>In this research, a new type of location problem named the gravity-based equitable load problem was investigated. By considering the gravity model, realistic forecasting of customer behavior is provided, which also inﬂuence on the location of the facilities. The contributions of the paper to the literature are not only considering gravity model constraints but also integrating the equitable service and minimum location-allocation costs in the problem. So, an integer linear programming model is proposed and two approximation approaches are developed. The proposed algorithms were tested on different size of random instances and demonstrated that the heuristic algorithm provides good solutions in reasonable run time and with high-quality solutions for every dimension of the problems. It is a very efficient algorithm with the average gap about 5.21% compared with the exact solutions. Furthermore, calculating the least number of function evaluation (NFE) is another advantage even for large problems with up to 60 demand points. The algorithm is promising for practical applications to the public location problem.</w:t>
      </w:r>
      <w:r w:rsidR="006F1A28" w:rsidRPr="000135A3">
        <w:rPr>
          <w:sz w:val="18"/>
          <w:szCs w:val="18"/>
          <w:lang w:bidi="fa-IR"/>
        </w:rPr>
        <w:t xml:space="preserve"> </w:t>
      </w:r>
      <w:r w:rsidRPr="000135A3">
        <w:rPr>
          <w:sz w:val="18"/>
          <w:szCs w:val="18"/>
          <w:lang w:bidi="fa-IR"/>
        </w:rPr>
        <w:t>The following situations are suggested for future research in this field: The weight of the demand point can be divided among two or more facilities. Other equity measures such as minimizing the variance or the range of the total demands can be considered. Developing GBELP in which model parameters are uncertain and have random distributions could enhance the validity of results in real-world applications. We suggested branch and bound methods and also decomposition methods like Lagrangian relaxation for giving good lower bounds. The proposed multi objective problem could be solved by multi-objective meta-heuristic algorithms like NSGA-II, NRGA and MOPSO. Finally, the most important and obvious suggestion is applying the model for the real-world problems with  field studies</w:t>
      </w:r>
      <w:r>
        <w:rPr>
          <w:sz w:val="22"/>
          <w:szCs w:val="20"/>
          <w:lang w:bidi="fa-IR"/>
        </w:rPr>
        <w:t>.</w:t>
      </w:r>
    </w:p>
    <w:p w:rsidR="008E7EDA" w:rsidRDefault="008E7EDA" w:rsidP="004365BD">
      <w:pPr>
        <w:pStyle w:val="Style1"/>
        <w:bidi w:val="0"/>
        <w:spacing w:line="240" w:lineRule="auto"/>
        <w:contextualSpacing/>
        <w:rPr>
          <w:rFonts w:ascii="Times New Roman" w:hAnsi="Times New Roman" w:cs="Lotus"/>
          <w:b/>
          <w:sz w:val="20"/>
          <w:szCs w:val="20"/>
          <w:lang w:bidi="fa-IR"/>
        </w:rPr>
        <w:sectPr w:rsidR="008E7EDA" w:rsidSect="009D334A">
          <w:footnotePr>
            <w:numRestart w:val="eachPage"/>
          </w:footnotePr>
          <w:type w:val="continuous"/>
          <w:pgSz w:w="11906" w:h="16838" w:code="9"/>
          <w:pgMar w:top="1138" w:right="851" w:bottom="1411" w:left="794" w:header="562" w:footer="1022" w:gutter="0"/>
          <w:cols w:num="2" w:space="288"/>
          <w:docGrid w:linePitch="435"/>
        </w:sectPr>
      </w:pPr>
    </w:p>
    <w:p w:rsidR="00804E64" w:rsidRDefault="00804E64">
      <w:pPr>
        <w:rPr>
          <w:b/>
          <w:bCs/>
          <w:sz w:val="20"/>
          <w:szCs w:val="20"/>
          <w:lang w:bidi="fa-IR"/>
        </w:rPr>
      </w:pPr>
      <w:r>
        <w:rPr>
          <w:b/>
          <w:sz w:val="20"/>
          <w:szCs w:val="20"/>
          <w:lang w:bidi="fa-IR"/>
        </w:rPr>
        <w:br w:type="page"/>
      </w:r>
    </w:p>
    <w:p w:rsidR="00AB4CA5" w:rsidRPr="00A42561" w:rsidRDefault="00AB4CA5" w:rsidP="00AA5454">
      <w:pPr>
        <w:pStyle w:val="Style1"/>
        <w:bidi w:val="0"/>
        <w:spacing w:line="240" w:lineRule="auto"/>
        <w:contextualSpacing/>
        <w:rPr>
          <w:rFonts w:ascii="Times New Roman" w:hAnsi="Times New Roman" w:cs="Lotus"/>
          <w:b/>
          <w:sz w:val="20"/>
          <w:szCs w:val="20"/>
          <w:lang w:bidi="fa-IR"/>
        </w:rPr>
      </w:pPr>
      <w:r w:rsidRPr="00A42561">
        <w:rPr>
          <w:rFonts w:ascii="Times New Roman" w:hAnsi="Times New Roman" w:cs="Lotus"/>
          <w:b/>
          <w:sz w:val="20"/>
          <w:szCs w:val="20"/>
          <w:lang w:bidi="fa-IR"/>
        </w:rPr>
        <w:t xml:space="preserve">Table </w:t>
      </w:r>
      <w:r w:rsidR="00AA5454">
        <w:rPr>
          <w:rFonts w:ascii="Times New Roman" w:hAnsi="Times New Roman" w:cs="Lotus"/>
          <w:b/>
          <w:sz w:val="20"/>
          <w:szCs w:val="20"/>
          <w:lang w:bidi="fa-IR"/>
        </w:rPr>
        <w:t>4</w:t>
      </w:r>
      <w:r w:rsidRPr="00A42561">
        <w:rPr>
          <w:rFonts w:ascii="Times New Roman" w:hAnsi="Times New Roman" w:cs="Lotus"/>
          <w:b/>
          <w:sz w:val="20"/>
          <w:szCs w:val="20"/>
          <w:lang w:bidi="fa-IR"/>
        </w:rPr>
        <w:t>. Performance of solutions</w:t>
      </w:r>
      <w:r w:rsidR="004365BD" w:rsidRPr="00A42561">
        <w:rPr>
          <w:rFonts w:ascii="Times New Roman" w:hAnsi="Times New Roman" w:cs="Lotus"/>
          <w:b/>
          <w:sz w:val="20"/>
          <w:szCs w:val="20"/>
          <w:lang w:bidi="fa-IR"/>
        </w:rPr>
        <w:t xml:space="preserve"> in small, medium and large instances</w:t>
      </w:r>
    </w:p>
    <w:tbl>
      <w:tblPr>
        <w:bidiVisual/>
        <w:tblW w:w="5000" w:type="pct"/>
        <w:jc w:val="center"/>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551"/>
        <w:gridCol w:w="672"/>
        <w:gridCol w:w="916"/>
        <w:gridCol w:w="455"/>
        <w:gridCol w:w="699"/>
        <w:gridCol w:w="572"/>
        <w:gridCol w:w="669"/>
        <w:gridCol w:w="894"/>
        <w:gridCol w:w="455"/>
        <w:gridCol w:w="598"/>
        <w:gridCol w:w="567"/>
        <w:gridCol w:w="664"/>
        <w:gridCol w:w="888"/>
        <w:gridCol w:w="289"/>
        <w:gridCol w:w="435"/>
        <w:gridCol w:w="695"/>
      </w:tblGrid>
      <w:tr w:rsidR="00EF34FC" w:rsidRPr="00A42561" w:rsidTr="00A77A47">
        <w:trPr>
          <w:jc w:val="center"/>
        </w:trPr>
        <w:tc>
          <w:tcPr>
            <w:tcW w:w="344" w:type="pct"/>
            <w:tcBorders>
              <w:left w:val="nil"/>
              <w:bottom w:val="single" w:sz="4" w:space="0" w:color="auto"/>
              <w:right w:val="nil"/>
            </w:tcBorders>
            <w:shd w:val="clear" w:color="auto" w:fill="F2F2F2"/>
            <w:vAlign w:val="center"/>
          </w:tcPr>
          <w:p w:rsidR="007908BF" w:rsidRPr="00A42561" w:rsidRDefault="00666F84" w:rsidP="00A77A47">
            <w:pPr>
              <w:spacing w:after="0" w:line="0" w:lineRule="atLeast"/>
              <w:contextualSpacing/>
              <w:jc w:val="center"/>
              <w:rPr>
                <w:rFonts w:eastAsia="Times New Roman" w:cstheme="majorBidi"/>
                <w:b/>
                <w:bCs/>
                <w:sz w:val="14"/>
                <w:szCs w:val="14"/>
                <w:lang w:bidi="fa-IR"/>
              </w:rPr>
            </w:pPr>
            <m:oMathPara>
              <m:oMath>
                <m:sSub>
                  <m:sSubPr>
                    <m:ctrlPr>
                      <w:rPr>
                        <w:rFonts w:ascii="Cambria Math" w:eastAsia="Times New Roman" w:hAnsi="Cambria Math" w:cstheme="majorBidi"/>
                        <w:b/>
                        <w:bCs/>
                        <w:i/>
                        <w:iCs/>
                        <w:sz w:val="14"/>
                        <w:szCs w:val="14"/>
                        <w:lang w:bidi="fa-IR"/>
                      </w:rPr>
                    </m:ctrlPr>
                  </m:sSubPr>
                  <m:e>
                    <m:r>
                      <m:rPr>
                        <m:sty m:val="bi"/>
                      </m:rPr>
                      <w:rPr>
                        <w:rFonts w:ascii="Cambria Math" w:eastAsia="Times New Roman" w:hAnsi="Cambria Math" w:cstheme="majorBidi"/>
                        <w:sz w:val="14"/>
                        <w:szCs w:val="14"/>
                        <w:lang w:bidi="fa-IR"/>
                      </w:rPr>
                      <m:t>Cost</m:t>
                    </m:r>
                  </m:e>
                  <m:sub>
                    <m:r>
                      <m:rPr>
                        <m:sty m:val="bi"/>
                      </m:rPr>
                      <w:rPr>
                        <w:rFonts w:ascii="Cambria Math" w:eastAsia="Times New Roman" w:hAnsi="Cambria Math" w:cstheme="majorBidi"/>
                        <w:sz w:val="14"/>
                        <w:szCs w:val="14"/>
                        <w:lang w:bidi="fa-IR"/>
                      </w:rPr>
                      <m:t>ga</m:t>
                    </m:r>
                    <m:r>
                      <m:rPr>
                        <m:sty m:val="bi"/>
                      </m:rPr>
                      <w:rPr>
                        <w:rFonts w:ascii="Cambria Math" w:eastAsia="Times New Roman" w:cstheme="majorBidi"/>
                        <w:sz w:val="14"/>
                        <w:szCs w:val="14"/>
                        <w:lang w:bidi="fa-IR"/>
                      </w:rPr>
                      <m:t xml:space="preserve">        </m:t>
                    </m:r>
                  </m:sub>
                </m:sSub>
              </m:oMath>
            </m:oMathPara>
          </w:p>
        </w:tc>
        <w:tc>
          <w:tcPr>
            <w:tcW w:w="260" w:type="pct"/>
            <w:tcBorders>
              <w:left w:val="nil"/>
              <w:bottom w:val="single" w:sz="4" w:space="0" w:color="auto"/>
              <w:right w:val="nil"/>
            </w:tcBorders>
            <w:shd w:val="clear" w:color="auto" w:fill="F2F2F2"/>
            <w:vAlign w:val="center"/>
          </w:tcPr>
          <w:p w:rsidR="007908BF" w:rsidRPr="00A42561" w:rsidRDefault="00666F84" w:rsidP="00A77A47">
            <w:pPr>
              <w:spacing w:after="0" w:line="0" w:lineRule="atLeast"/>
              <w:contextualSpacing/>
              <w:jc w:val="center"/>
              <w:rPr>
                <w:rFonts w:eastAsia="Times New Roman" w:cstheme="majorBidi"/>
                <w:b/>
                <w:bCs/>
                <w:sz w:val="14"/>
                <w:szCs w:val="14"/>
                <w:lang w:bidi="fa-IR"/>
              </w:rPr>
            </w:pPr>
            <m:oMathPara>
              <m:oMath>
                <m:sSub>
                  <m:sSubPr>
                    <m:ctrlPr>
                      <w:rPr>
                        <w:rFonts w:ascii="Cambria Math" w:eastAsia="Times New Roman" w:hAnsi="Cambria Math" w:cstheme="majorBidi"/>
                        <w:b/>
                        <w:bCs/>
                        <w:sz w:val="14"/>
                        <w:szCs w:val="14"/>
                        <w:lang w:bidi="fa-IR"/>
                      </w:rPr>
                    </m:ctrlPr>
                  </m:sSubPr>
                  <m:e>
                    <m:r>
                      <m:rPr>
                        <m:sty m:val="bi"/>
                      </m:rPr>
                      <w:rPr>
                        <w:rFonts w:ascii="Cambria Math" w:eastAsia="Times New Roman" w:hAnsi="Cambria Math" w:cstheme="majorBidi"/>
                        <w:sz w:val="14"/>
                        <w:szCs w:val="14"/>
                        <w:lang w:bidi="fa-IR"/>
                      </w:rPr>
                      <m:t>L</m:t>
                    </m:r>
                  </m:e>
                  <m:sub>
                    <m:r>
                      <m:rPr>
                        <m:sty m:val="b"/>
                      </m:rPr>
                      <w:rPr>
                        <w:rFonts w:ascii="Cambria Math" w:eastAsia="Times New Roman" w:hAnsi="Cambria Math" w:cstheme="majorBidi"/>
                        <w:sz w:val="14"/>
                        <w:szCs w:val="14"/>
                        <w:lang w:bidi="fa-IR"/>
                      </w:rPr>
                      <m:t>maxga</m:t>
                    </m:r>
                  </m:sub>
                </m:sSub>
              </m:oMath>
            </m:oMathPara>
          </w:p>
        </w:tc>
        <w:tc>
          <w:tcPr>
            <w:tcW w:w="314" w:type="pct"/>
            <w:tcBorders>
              <w:left w:val="nil"/>
              <w:bottom w:val="single" w:sz="4" w:space="0" w:color="auto"/>
              <w:right w:val="nil"/>
            </w:tcBorders>
            <w:shd w:val="clear" w:color="auto" w:fill="F2F2F2"/>
            <w:vAlign w:val="center"/>
          </w:tcPr>
          <w:p w:rsidR="007908BF" w:rsidRPr="00A42561" w:rsidRDefault="00666F84" w:rsidP="00A77A47">
            <w:pPr>
              <w:spacing w:after="0" w:line="0" w:lineRule="atLeast"/>
              <w:contextualSpacing/>
              <w:jc w:val="center"/>
              <w:rPr>
                <w:rFonts w:eastAsia="Times New Roman" w:cstheme="majorBidi"/>
                <w:b/>
                <w:bCs/>
                <w:sz w:val="14"/>
                <w:szCs w:val="14"/>
                <w:lang w:bidi="fa-IR"/>
              </w:rPr>
            </w:pPr>
            <m:oMathPara>
              <m:oMath>
                <m:sSub>
                  <m:sSubPr>
                    <m:ctrlPr>
                      <w:rPr>
                        <w:rFonts w:ascii="Cambria Math" w:eastAsia="Times New Roman" w:hAnsi="Cambria Math" w:cstheme="majorBidi"/>
                        <w:b/>
                        <w:bCs/>
                        <w:sz w:val="14"/>
                        <w:szCs w:val="14"/>
                        <w:lang w:bidi="fa-IR"/>
                      </w:rPr>
                    </m:ctrlPr>
                  </m:sSubPr>
                  <m:e>
                    <m:r>
                      <m:rPr>
                        <m:sty m:val="bi"/>
                      </m:rPr>
                      <w:rPr>
                        <w:rFonts w:ascii="Cambria Math" w:eastAsia="Times New Roman" w:hAnsi="Cambria Math" w:cstheme="majorBidi"/>
                        <w:sz w:val="14"/>
                        <w:szCs w:val="14"/>
                        <w:lang w:bidi="fa-IR"/>
                      </w:rPr>
                      <m:t>Z</m:t>
                    </m:r>
                  </m:e>
                  <m:sub>
                    <m:r>
                      <m:rPr>
                        <m:sty m:val="b"/>
                      </m:rPr>
                      <w:rPr>
                        <w:rFonts w:ascii="Cambria Math" w:eastAsia="Times New Roman" w:hAnsi="Cambria Math" w:cstheme="majorBidi"/>
                        <w:sz w:val="14"/>
                        <w:szCs w:val="14"/>
                        <w:lang w:bidi="fa-IR"/>
                      </w:rPr>
                      <m:t>ga</m:t>
                    </m:r>
                    <m:r>
                      <m:rPr>
                        <m:sty m:val="b"/>
                      </m:rPr>
                      <w:rPr>
                        <w:rFonts w:ascii="Cambria Math" w:eastAsia="Times New Roman" w:cstheme="majorBidi"/>
                        <w:sz w:val="14"/>
                        <w:szCs w:val="14"/>
                        <w:lang w:bidi="fa-IR"/>
                      </w:rPr>
                      <m:t xml:space="preserve">               </m:t>
                    </m:r>
                  </m:sub>
                </m:sSub>
              </m:oMath>
            </m:oMathPara>
          </w:p>
        </w:tc>
        <w:tc>
          <w:tcPr>
            <w:tcW w:w="424" w:type="pct"/>
            <w:tcBorders>
              <w:left w:val="nil"/>
              <w:bottom w:val="single" w:sz="4" w:space="0" w:color="auto"/>
              <w:right w:val="nil"/>
            </w:tcBorders>
            <w:shd w:val="clear" w:color="auto" w:fill="F2F2F2"/>
            <w:vAlign w:val="center"/>
          </w:tcPr>
          <w:p w:rsidR="007908BF" w:rsidRPr="00A42561" w:rsidRDefault="00666F84" w:rsidP="00A77A47">
            <w:pPr>
              <w:spacing w:after="0" w:line="0" w:lineRule="atLeast"/>
              <w:contextualSpacing/>
              <w:jc w:val="center"/>
              <w:rPr>
                <w:rFonts w:eastAsia="Times New Roman" w:cstheme="majorBidi"/>
                <w:b/>
                <w:bCs/>
                <w:sz w:val="14"/>
                <w:szCs w:val="14"/>
                <w:lang w:bidi="fa-IR"/>
              </w:rPr>
            </w:pPr>
            <m:oMathPara>
              <m:oMath>
                <m:sSub>
                  <m:sSubPr>
                    <m:ctrlPr>
                      <w:rPr>
                        <w:rFonts w:ascii="Cambria Math" w:eastAsia="Times New Roman" w:hAnsi="Cambria Math" w:cstheme="majorBidi"/>
                        <w:b/>
                        <w:bCs/>
                        <w:sz w:val="14"/>
                        <w:szCs w:val="14"/>
                        <w:lang w:bidi="fa-IR"/>
                      </w:rPr>
                    </m:ctrlPr>
                  </m:sSubPr>
                  <m:e>
                    <m:r>
                      <m:rPr>
                        <m:sty m:val="bi"/>
                      </m:rPr>
                      <w:rPr>
                        <w:rFonts w:ascii="Cambria Math" w:eastAsia="Times New Roman" w:hAnsi="Cambria Math" w:cstheme="majorBidi"/>
                        <w:sz w:val="14"/>
                        <w:szCs w:val="14"/>
                        <w:lang w:bidi="fa-IR"/>
                      </w:rPr>
                      <m:t>CT</m:t>
                    </m:r>
                  </m:e>
                  <m:sub>
                    <m:r>
                      <m:rPr>
                        <m:sty m:val="b"/>
                      </m:rPr>
                      <w:rPr>
                        <w:rFonts w:ascii="Cambria Math" w:eastAsia="Times New Roman" w:hAnsi="Cambria Math" w:cstheme="majorBidi"/>
                        <w:sz w:val="14"/>
                        <w:szCs w:val="14"/>
                        <w:lang w:bidi="fa-IR"/>
                      </w:rPr>
                      <m:t>ga</m:t>
                    </m:r>
                    <m:r>
                      <m:rPr>
                        <m:sty m:val="b"/>
                      </m:rPr>
                      <w:rPr>
                        <w:rFonts w:ascii="Cambria Math" w:eastAsia="Times New Roman" w:cstheme="majorBidi"/>
                        <w:sz w:val="14"/>
                        <w:szCs w:val="14"/>
                        <w:lang w:bidi="fa-IR"/>
                      </w:rPr>
                      <m:t xml:space="preserve">                        </m:t>
                    </m:r>
                  </m:sub>
                </m:sSub>
              </m:oMath>
            </m:oMathPara>
          </w:p>
        </w:tc>
        <w:tc>
          <w:tcPr>
            <w:tcW w:w="217" w:type="pct"/>
            <w:tcBorders>
              <w:left w:val="nil"/>
              <w:bottom w:val="single" w:sz="4" w:space="0" w:color="auto"/>
              <w:right w:val="single" w:sz="4" w:space="0" w:color="auto"/>
            </w:tcBorders>
            <w:shd w:val="clear" w:color="auto" w:fill="F2F2F2"/>
            <w:vAlign w:val="center"/>
          </w:tcPr>
          <w:p w:rsidR="007908BF" w:rsidRPr="00A42561" w:rsidRDefault="007908BF" w:rsidP="00A77A47">
            <w:pPr>
              <w:spacing w:after="0" w:line="0" w:lineRule="atLeast"/>
              <w:contextualSpacing/>
              <w:jc w:val="center"/>
              <w:rPr>
                <w:rFonts w:eastAsia="Times New Roman" w:cstheme="majorBidi"/>
                <w:b/>
                <w:bCs/>
                <w:sz w:val="14"/>
                <w:szCs w:val="14"/>
                <w:lang w:bidi="fa-IR"/>
              </w:rPr>
            </w:pPr>
            <w:r w:rsidRPr="00A42561">
              <w:rPr>
                <w:rFonts w:eastAsia="Times New Roman" w:cstheme="majorBidi"/>
                <w:b/>
                <w:bCs/>
                <w:sz w:val="14"/>
                <w:szCs w:val="14"/>
                <w:lang w:bidi="fa-IR"/>
              </w:rPr>
              <w:t>NFE</w:t>
            </w:r>
          </w:p>
        </w:tc>
        <w:tc>
          <w:tcPr>
            <w:tcW w:w="326" w:type="pct"/>
            <w:tcBorders>
              <w:left w:val="single" w:sz="4" w:space="0" w:color="auto"/>
              <w:bottom w:val="single" w:sz="4" w:space="0" w:color="auto"/>
              <w:right w:val="nil"/>
            </w:tcBorders>
            <w:shd w:val="clear" w:color="auto" w:fill="F2F2F2"/>
            <w:vAlign w:val="center"/>
          </w:tcPr>
          <w:p w:rsidR="007908BF" w:rsidRPr="00A42561" w:rsidRDefault="00666F84" w:rsidP="00A77A47">
            <w:pPr>
              <w:spacing w:after="0" w:line="0" w:lineRule="atLeast"/>
              <w:contextualSpacing/>
              <w:jc w:val="center"/>
              <w:rPr>
                <w:rFonts w:eastAsia="Times New Roman" w:cstheme="majorBidi"/>
                <w:b/>
                <w:bCs/>
                <w:sz w:val="14"/>
                <w:szCs w:val="14"/>
                <w:lang w:bidi="fa-IR"/>
              </w:rPr>
            </w:pPr>
            <m:oMathPara>
              <m:oMath>
                <m:sSub>
                  <m:sSubPr>
                    <m:ctrlPr>
                      <w:rPr>
                        <w:rFonts w:ascii="Cambria Math" w:eastAsia="Times New Roman" w:hAnsi="Cambria Math" w:cstheme="majorBidi"/>
                        <w:b/>
                        <w:bCs/>
                        <w:i/>
                        <w:iCs/>
                        <w:sz w:val="14"/>
                        <w:szCs w:val="14"/>
                        <w:lang w:bidi="fa-IR"/>
                      </w:rPr>
                    </m:ctrlPr>
                  </m:sSubPr>
                  <m:e>
                    <m:r>
                      <m:rPr>
                        <m:sty m:val="bi"/>
                      </m:rPr>
                      <w:rPr>
                        <w:rFonts w:ascii="Cambria Math" w:eastAsia="Times New Roman" w:hAnsi="Cambria Math" w:cstheme="majorBidi"/>
                        <w:sz w:val="14"/>
                        <w:szCs w:val="14"/>
                        <w:lang w:bidi="fa-IR"/>
                      </w:rPr>
                      <m:t>Cost</m:t>
                    </m:r>
                  </m:e>
                  <m:sub>
                    <m:r>
                      <m:rPr>
                        <m:sty m:val="bi"/>
                      </m:rPr>
                      <w:rPr>
                        <w:rFonts w:ascii="Cambria Math" w:eastAsia="Times New Roman" w:hAnsi="Cambria Math" w:cstheme="majorBidi"/>
                        <w:sz w:val="14"/>
                        <w:szCs w:val="14"/>
                        <w:lang w:bidi="fa-IR"/>
                      </w:rPr>
                      <m:t>h</m:t>
                    </m:r>
                    <m:r>
                      <m:rPr>
                        <m:sty m:val="bi"/>
                      </m:rPr>
                      <w:rPr>
                        <w:rFonts w:ascii="Cambria Math" w:eastAsia="Times New Roman" w:cstheme="majorBidi"/>
                        <w:sz w:val="14"/>
                        <w:szCs w:val="14"/>
                        <w:lang w:bidi="fa-IR"/>
                      </w:rPr>
                      <m:t xml:space="preserve">         </m:t>
                    </m:r>
                  </m:sub>
                </m:sSub>
              </m:oMath>
            </m:oMathPara>
          </w:p>
        </w:tc>
        <w:tc>
          <w:tcPr>
            <w:tcW w:w="269" w:type="pct"/>
            <w:tcBorders>
              <w:left w:val="nil"/>
              <w:bottom w:val="single" w:sz="4" w:space="0" w:color="auto"/>
              <w:right w:val="nil"/>
            </w:tcBorders>
            <w:shd w:val="clear" w:color="auto" w:fill="F2F2F2"/>
            <w:vAlign w:val="center"/>
          </w:tcPr>
          <w:p w:rsidR="007908BF" w:rsidRPr="00A42561" w:rsidRDefault="00666F84" w:rsidP="00A77A47">
            <w:pPr>
              <w:spacing w:after="0" w:line="0" w:lineRule="atLeast"/>
              <w:contextualSpacing/>
              <w:jc w:val="center"/>
              <w:rPr>
                <w:rFonts w:eastAsia="Times New Roman" w:cstheme="majorBidi"/>
                <w:b/>
                <w:bCs/>
                <w:sz w:val="14"/>
                <w:szCs w:val="14"/>
                <w:lang w:bidi="fa-IR"/>
              </w:rPr>
            </w:pPr>
            <m:oMathPara>
              <m:oMath>
                <m:sSub>
                  <m:sSubPr>
                    <m:ctrlPr>
                      <w:rPr>
                        <w:rFonts w:ascii="Cambria Math" w:eastAsia="Times New Roman" w:hAnsi="Cambria Math" w:cstheme="majorBidi"/>
                        <w:b/>
                        <w:bCs/>
                        <w:sz w:val="14"/>
                        <w:szCs w:val="14"/>
                        <w:lang w:bidi="fa-IR"/>
                      </w:rPr>
                    </m:ctrlPr>
                  </m:sSubPr>
                  <m:e>
                    <m:r>
                      <m:rPr>
                        <m:sty m:val="bi"/>
                      </m:rPr>
                      <w:rPr>
                        <w:rFonts w:ascii="Cambria Math" w:eastAsia="Times New Roman" w:hAnsi="Cambria Math" w:cstheme="majorBidi"/>
                        <w:sz w:val="14"/>
                        <w:szCs w:val="14"/>
                        <w:lang w:bidi="fa-IR"/>
                      </w:rPr>
                      <m:t>L</m:t>
                    </m:r>
                  </m:e>
                  <m:sub>
                    <m:r>
                      <m:rPr>
                        <m:sty m:val="b"/>
                      </m:rPr>
                      <w:rPr>
                        <w:rFonts w:ascii="Cambria Math" w:eastAsia="Times New Roman" w:hAnsi="Cambria Math" w:cstheme="majorBidi"/>
                        <w:sz w:val="14"/>
                        <w:szCs w:val="14"/>
                        <w:lang w:bidi="fa-IR"/>
                      </w:rPr>
                      <m:t>max</m:t>
                    </m:r>
                    <m:r>
                      <m:rPr>
                        <m:sty m:val="b"/>
                      </m:rPr>
                      <w:rPr>
                        <w:rFonts w:eastAsia="Times New Roman" w:cstheme="majorBidi"/>
                        <w:sz w:val="14"/>
                        <w:szCs w:val="14"/>
                        <w:lang w:bidi="fa-IR"/>
                      </w:rPr>
                      <m:t>-</m:t>
                    </m:r>
                    <m:r>
                      <m:rPr>
                        <m:sty m:val="b"/>
                      </m:rPr>
                      <w:rPr>
                        <w:rFonts w:ascii="Cambria Math" w:eastAsia="Times New Roman" w:hAnsi="Cambria Math" w:cstheme="majorBidi"/>
                        <w:sz w:val="14"/>
                        <w:szCs w:val="14"/>
                        <w:lang w:bidi="fa-IR"/>
                      </w:rPr>
                      <m:t>h</m:t>
                    </m:r>
                  </m:sub>
                </m:sSub>
              </m:oMath>
            </m:oMathPara>
          </w:p>
        </w:tc>
        <w:tc>
          <w:tcPr>
            <w:tcW w:w="313" w:type="pct"/>
            <w:tcBorders>
              <w:left w:val="nil"/>
              <w:bottom w:val="single" w:sz="4" w:space="0" w:color="auto"/>
              <w:right w:val="nil"/>
            </w:tcBorders>
            <w:shd w:val="clear" w:color="auto" w:fill="F2F2F2"/>
            <w:vAlign w:val="center"/>
          </w:tcPr>
          <w:p w:rsidR="007908BF" w:rsidRPr="00A42561" w:rsidRDefault="00666F84" w:rsidP="00A77A47">
            <w:pPr>
              <w:spacing w:after="0" w:line="0" w:lineRule="atLeast"/>
              <w:contextualSpacing/>
              <w:jc w:val="center"/>
              <w:rPr>
                <w:rFonts w:eastAsia="Times New Roman" w:cstheme="majorBidi"/>
                <w:b/>
                <w:bCs/>
                <w:sz w:val="14"/>
                <w:szCs w:val="14"/>
                <w:lang w:bidi="fa-IR"/>
              </w:rPr>
            </w:pPr>
            <m:oMathPara>
              <m:oMath>
                <m:sSub>
                  <m:sSubPr>
                    <m:ctrlPr>
                      <w:rPr>
                        <w:rFonts w:ascii="Cambria Math" w:eastAsia="Times New Roman" w:hAnsi="Cambria Math" w:cstheme="majorBidi"/>
                        <w:b/>
                        <w:bCs/>
                        <w:sz w:val="14"/>
                        <w:szCs w:val="14"/>
                        <w:lang w:bidi="fa-IR"/>
                      </w:rPr>
                    </m:ctrlPr>
                  </m:sSubPr>
                  <m:e>
                    <m:r>
                      <m:rPr>
                        <m:sty m:val="bi"/>
                      </m:rPr>
                      <w:rPr>
                        <w:rFonts w:ascii="Cambria Math" w:eastAsia="Times New Roman" w:hAnsi="Cambria Math" w:cstheme="majorBidi"/>
                        <w:sz w:val="14"/>
                        <w:szCs w:val="14"/>
                        <w:lang w:bidi="fa-IR"/>
                      </w:rPr>
                      <m:t>Z</m:t>
                    </m:r>
                  </m:e>
                  <m:sub>
                    <m:r>
                      <m:rPr>
                        <m:sty m:val="b"/>
                      </m:rPr>
                      <w:rPr>
                        <w:rFonts w:ascii="Cambria Math" w:eastAsia="Times New Roman" w:hAnsi="Cambria Math" w:cstheme="majorBidi"/>
                        <w:sz w:val="14"/>
                        <w:szCs w:val="14"/>
                        <w:lang w:bidi="fa-IR"/>
                      </w:rPr>
                      <m:t>h</m:t>
                    </m:r>
                    <m:r>
                      <m:rPr>
                        <m:sty m:val="b"/>
                      </m:rPr>
                      <w:rPr>
                        <w:rFonts w:ascii="Cambria Math" w:eastAsia="Times New Roman" w:cstheme="majorBidi"/>
                        <w:sz w:val="14"/>
                        <w:szCs w:val="14"/>
                        <w:lang w:bidi="fa-IR"/>
                      </w:rPr>
                      <m:t xml:space="preserve">                 </m:t>
                    </m:r>
                  </m:sub>
                </m:sSub>
              </m:oMath>
            </m:oMathPara>
          </w:p>
        </w:tc>
        <w:tc>
          <w:tcPr>
            <w:tcW w:w="414" w:type="pct"/>
            <w:tcBorders>
              <w:left w:val="nil"/>
              <w:bottom w:val="single" w:sz="4" w:space="0" w:color="auto"/>
              <w:right w:val="nil"/>
            </w:tcBorders>
            <w:shd w:val="clear" w:color="auto" w:fill="F2F2F2"/>
            <w:vAlign w:val="center"/>
          </w:tcPr>
          <w:p w:rsidR="007908BF" w:rsidRPr="00A42561" w:rsidRDefault="00666F84" w:rsidP="00A77A47">
            <w:pPr>
              <w:spacing w:after="0" w:line="0" w:lineRule="atLeast"/>
              <w:contextualSpacing/>
              <w:jc w:val="center"/>
              <w:rPr>
                <w:rFonts w:eastAsia="Times New Roman" w:cstheme="majorBidi"/>
                <w:b/>
                <w:bCs/>
                <w:sz w:val="14"/>
                <w:szCs w:val="14"/>
                <w:lang w:bidi="fa-IR"/>
              </w:rPr>
            </w:pPr>
            <m:oMathPara>
              <m:oMath>
                <m:sSub>
                  <m:sSubPr>
                    <m:ctrlPr>
                      <w:rPr>
                        <w:rFonts w:ascii="Cambria Math" w:eastAsia="Times New Roman" w:hAnsi="Cambria Math" w:cstheme="majorBidi"/>
                        <w:b/>
                        <w:bCs/>
                        <w:sz w:val="14"/>
                        <w:szCs w:val="14"/>
                        <w:lang w:bidi="fa-IR"/>
                      </w:rPr>
                    </m:ctrlPr>
                  </m:sSubPr>
                  <m:e>
                    <m:r>
                      <m:rPr>
                        <m:sty m:val="bi"/>
                      </m:rPr>
                      <w:rPr>
                        <w:rFonts w:ascii="Cambria Math" w:eastAsia="Times New Roman" w:hAnsi="Cambria Math" w:cstheme="majorBidi"/>
                        <w:sz w:val="14"/>
                        <w:szCs w:val="14"/>
                        <w:lang w:bidi="fa-IR"/>
                      </w:rPr>
                      <m:t>CT</m:t>
                    </m:r>
                  </m:e>
                  <m:sub>
                    <m:r>
                      <m:rPr>
                        <m:sty m:val="b"/>
                      </m:rPr>
                      <w:rPr>
                        <w:rFonts w:ascii="Cambria Math" w:eastAsia="Times New Roman" w:hAnsi="Cambria Math" w:cstheme="majorBidi"/>
                        <w:sz w:val="14"/>
                        <w:szCs w:val="14"/>
                        <w:lang w:bidi="fa-IR"/>
                      </w:rPr>
                      <m:t>h</m:t>
                    </m:r>
                    <m:r>
                      <m:rPr>
                        <m:sty m:val="b"/>
                      </m:rPr>
                      <w:rPr>
                        <w:rFonts w:ascii="Cambria Math" w:eastAsia="Times New Roman" w:cstheme="majorBidi"/>
                        <w:sz w:val="14"/>
                        <w:szCs w:val="14"/>
                        <w:lang w:bidi="fa-IR"/>
                      </w:rPr>
                      <m:t xml:space="preserve">                         </m:t>
                    </m:r>
                  </m:sub>
                </m:sSub>
              </m:oMath>
            </m:oMathPara>
          </w:p>
        </w:tc>
        <w:tc>
          <w:tcPr>
            <w:tcW w:w="217" w:type="pct"/>
            <w:tcBorders>
              <w:left w:val="nil"/>
              <w:bottom w:val="single" w:sz="4" w:space="0" w:color="auto"/>
            </w:tcBorders>
            <w:shd w:val="clear" w:color="auto" w:fill="F2F2F2"/>
            <w:vAlign w:val="center"/>
          </w:tcPr>
          <w:p w:rsidR="007908BF" w:rsidRPr="00A42561" w:rsidRDefault="007908BF" w:rsidP="00A77A47">
            <w:pPr>
              <w:spacing w:after="0" w:line="0" w:lineRule="atLeast"/>
              <w:contextualSpacing/>
              <w:jc w:val="center"/>
              <w:rPr>
                <w:rFonts w:eastAsia="Times New Roman" w:cstheme="majorBidi"/>
                <w:b/>
                <w:bCs/>
                <w:sz w:val="14"/>
                <w:szCs w:val="14"/>
                <w:lang w:bidi="fa-IR"/>
              </w:rPr>
            </w:pPr>
            <w:r w:rsidRPr="00A42561">
              <w:rPr>
                <w:rFonts w:eastAsia="Times New Roman" w:cstheme="majorBidi"/>
                <w:b/>
                <w:bCs/>
                <w:sz w:val="14"/>
                <w:szCs w:val="14"/>
                <w:lang w:bidi="fa-IR"/>
              </w:rPr>
              <w:t>NFE</w:t>
            </w:r>
          </w:p>
        </w:tc>
        <w:tc>
          <w:tcPr>
            <w:tcW w:w="281" w:type="pct"/>
            <w:tcBorders>
              <w:bottom w:val="single" w:sz="4" w:space="0" w:color="auto"/>
              <w:right w:val="nil"/>
            </w:tcBorders>
            <w:shd w:val="clear" w:color="auto" w:fill="F2F2F2"/>
            <w:vAlign w:val="center"/>
          </w:tcPr>
          <w:p w:rsidR="007908BF" w:rsidRPr="00A42561" w:rsidRDefault="00666F84" w:rsidP="00A77A47">
            <w:pPr>
              <w:spacing w:after="0" w:line="0" w:lineRule="atLeast"/>
              <w:contextualSpacing/>
              <w:jc w:val="center"/>
              <w:rPr>
                <w:rFonts w:eastAsia="Times New Roman" w:cstheme="majorBidi"/>
                <w:b/>
                <w:bCs/>
                <w:sz w:val="14"/>
                <w:szCs w:val="14"/>
                <w:lang w:bidi="fa-IR"/>
              </w:rPr>
            </w:pPr>
            <m:oMathPara>
              <m:oMath>
                <m:sSub>
                  <m:sSubPr>
                    <m:ctrlPr>
                      <w:rPr>
                        <w:rFonts w:ascii="Cambria Math" w:eastAsia="Times New Roman" w:hAnsi="Cambria Math" w:cstheme="majorBidi"/>
                        <w:b/>
                        <w:bCs/>
                        <w:i/>
                        <w:iCs/>
                        <w:sz w:val="14"/>
                        <w:szCs w:val="14"/>
                        <w:lang w:bidi="fa-IR"/>
                      </w:rPr>
                    </m:ctrlPr>
                  </m:sSubPr>
                  <m:e>
                    <m:r>
                      <m:rPr>
                        <m:sty m:val="bi"/>
                      </m:rPr>
                      <w:rPr>
                        <w:rFonts w:ascii="Cambria Math" w:eastAsia="Times New Roman" w:hAnsi="Cambria Math" w:cstheme="majorBidi"/>
                        <w:sz w:val="14"/>
                        <w:szCs w:val="14"/>
                        <w:lang w:bidi="fa-IR"/>
                      </w:rPr>
                      <m:t>Cost</m:t>
                    </m:r>
                  </m:e>
                  <m:sub>
                    <m:r>
                      <m:rPr>
                        <m:sty m:val="bi"/>
                      </m:rPr>
                      <w:rPr>
                        <w:rFonts w:ascii="Cambria Math" w:eastAsia="Times New Roman" w:hAnsi="Cambria Math" w:cstheme="majorBidi"/>
                        <w:sz w:val="14"/>
                        <w:szCs w:val="14"/>
                        <w:lang w:bidi="fa-IR"/>
                      </w:rPr>
                      <m:t>e</m:t>
                    </m:r>
                    <m:r>
                      <m:rPr>
                        <m:sty m:val="bi"/>
                      </m:rPr>
                      <w:rPr>
                        <w:rFonts w:ascii="Cambria Math" w:eastAsia="Times New Roman" w:cstheme="majorBidi"/>
                        <w:sz w:val="14"/>
                        <w:szCs w:val="14"/>
                        <w:lang w:bidi="fa-IR"/>
                      </w:rPr>
                      <m:t xml:space="preserve">    </m:t>
                    </m:r>
                  </m:sub>
                </m:sSub>
              </m:oMath>
            </m:oMathPara>
          </w:p>
        </w:tc>
        <w:tc>
          <w:tcPr>
            <w:tcW w:w="267" w:type="pct"/>
            <w:tcBorders>
              <w:left w:val="nil"/>
              <w:bottom w:val="single" w:sz="4" w:space="0" w:color="auto"/>
              <w:right w:val="nil"/>
            </w:tcBorders>
            <w:shd w:val="clear" w:color="auto" w:fill="F2F2F2"/>
            <w:vAlign w:val="center"/>
          </w:tcPr>
          <w:p w:rsidR="007908BF" w:rsidRPr="00A42561" w:rsidRDefault="00666F84" w:rsidP="00A77A47">
            <w:pPr>
              <w:spacing w:after="0" w:line="0" w:lineRule="atLeast"/>
              <w:contextualSpacing/>
              <w:jc w:val="center"/>
              <w:rPr>
                <w:rFonts w:eastAsia="Times New Roman" w:cstheme="majorBidi"/>
                <w:b/>
                <w:bCs/>
                <w:sz w:val="14"/>
                <w:szCs w:val="14"/>
                <w:lang w:bidi="fa-IR"/>
              </w:rPr>
            </w:pPr>
            <m:oMathPara>
              <m:oMath>
                <m:sSub>
                  <m:sSubPr>
                    <m:ctrlPr>
                      <w:rPr>
                        <w:rFonts w:ascii="Cambria Math" w:eastAsia="Times New Roman" w:hAnsi="Cambria Math" w:cstheme="majorBidi"/>
                        <w:b/>
                        <w:bCs/>
                        <w:sz w:val="14"/>
                        <w:szCs w:val="14"/>
                        <w:lang w:bidi="fa-IR"/>
                      </w:rPr>
                    </m:ctrlPr>
                  </m:sSubPr>
                  <m:e>
                    <m:r>
                      <m:rPr>
                        <m:sty m:val="bi"/>
                      </m:rPr>
                      <w:rPr>
                        <w:rFonts w:ascii="Cambria Math" w:eastAsia="Times New Roman" w:hAnsi="Cambria Math" w:cstheme="majorBidi"/>
                        <w:sz w:val="14"/>
                        <w:szCs w:val="14"/>
                        <w:lang w:bidi="fa-IR"/>
                      </w:rPr>
                      <m:t>L</m:t>
                    </m:r>
                  </m:e>
                  <m:sub>
                    <m:r>
                      <m:rPr>
                        <m:sty m:val="b"/>
                      </m:rPr>
                      <w:rPr>
                        <w:rFonts w:ascii="Cambria Math" w:eastAsia="Times New Roman" w:hAnsi="Cambria Math" w:cstheme="majorBidi"/>
                        <w:sz w:val="14"/>
                        <w:szCs w:val="14"/>
                        <w:lang w:bidi="fa-IR"/>
                      </w:rPr>
                      <m:t>max</m:t>
                    </m:r>
                    <m:r>
                      <m:rPr>
                        <m:sty m:val="b"/>
                      </m:rPr>
                      <w:rPr>
                        <w:rFonts w:eastAsia="Times New Roman" w:cstheme="majorBidi"/>
                        <w:sz w:val="14"/>
                        <w:szCs w:val="14"/>
                        <w:lang w:bidi="fa-IR"/>
                      </w:rPr>
                      <m:t>-</m:t>
                    </m:r>
                    <m:r>
                      <m:rPr>
                        <m:sty m:val="b"/>
                      </m:rPr>
                      <w:rPr>
                        <w:rFonts w:ascii="Cambria Math" w:eastAsia="Times New Roman" w:hAnsi="Cambria Math" w:cstheme="majorBidi"/>
                        <w:sz w:val="14"/>
                        <w:szCs w:val="14"/>
                        <w:lang w:bidi="fa-IR"/>
                      </w:rPr>
                      <m:t>e</m:t>
                    </m:r>
                  </m:sub>
                </m:sSub>
              </m:oMath>
            </m:oMathPara>
          </w:p>
        </w:tc>
        <w:tc>
          <w:tcPr>
            <w:tcW w:w="311" w:type="pct"/>
            <w:tcBorders>
              <w:left w:val="nil"/>
              <w:bottom w:val="single" w:sz="4" w:space="0" w:color="auto"/>
              <w:right w:val="nil"/>
            </w:tcBorders>
            <w:shd w:val="clear" w:color="auto" w:fill="F2F2F2"/>
            <w:vAlign w:val="center"/>
          </w:tcPr>
          <w:p w:rsidR="007908BF" w:rsidRPr="00A42561" w:rsidRDefault="00666F84" w:rsidP="00A77A47">
            <w:pPr>
              <w:spacing w:after="0" w:line="0" w:lineRule="atLeast"/>
              <w:contextualSpacing/>
              <w:jc w:val="center"/>
              <w:rPr>
                <w:rFonts w:eastAsia="Times New Roman" w:cstheme="majorBidi"/>
                <w:b/>
                <w:bCs/>
                <w:sz w:val="14"/>
                <w:szCs w:val="14"/>
                <w:lang w:bidi="fa-IR"/>
              </w:rPr>
            </w:pPr>
            <m:oMathPara>
              <m:oMath>
                <m:sSub>
                  <m:sSubPr>
                    <m:ctrlPr>
                      <w:rPr>
                        <w:rFonts w:ascii="Cambria Math" w:eastAsia="Times New Roman" w:hAnsi="Cambria Math" w:cstheme="majorBidi"/>
                        <w:b/>
                        <w:bCs/>
                        <w:sz w:val="14"/>
                        <w:szCs w:val="14"/>
                        <w:lang w:bidi="fa-IR"/>
                      </w:rPr>
                    </m:ctrlPr>
                  </m:sSubPr>
                  <m:e>
                    <m:r>
                      <m:rPr>
                        <m:sty m:val="bi"/>
                      </m:rPr>
                      <w:rPr>
                        <w:rFonts w:ascii="Cambria Math" w:eastAsia="Times New Roman" w:hAnsi="Cambria Math" w:cstheme="majorBidi"/>
                        <w:sz w:val="14"/>
                        <w:szCs w:val="14"/>
                        <w:lang w:bidi="fa-IR"/>
                      </w:rPr>
                      <m:t>Z</m:t>
                    </m:r>
                  </m:e>
                  <m:sub>
                    <m:r>
                      <m:rPr>
                        <m:sty m:val="b"/>
                      </m:rPr>
                      <w:rPr>
                        <w:rFonts w:ascii="Cambria Math" w:eastAsia="Times New Roman" w:hAnsi="Cambria Math" w:cstheme="majorBidi"/>
                        <w:sz w:val="14"/>
                        <w:szCs w:val="14"/>
                        <w:lang w:bidi="fa-IR"/>
                      </w:rPr>
                      <m:t>e</m:t>
                    </m:r>
                    <m:r>
                      <m:rPr>
                        <m:sty m:val="b"/>
                      </m:rPr>
                      <w:rPr>
                        <w:rFonts w:ascii="Cambria Math" w:eastAsia="Times New Roman" w:cstheme="majorBidi"/>
                        <w:sz w:val="14"/>
                        <w:szCs w:val="14"/>
                        <w:lang w:bidi="fa-IR"/>
                      </w:rPr>
                      <m:t xml:space="preserve">                 </m:t>
                    </m:r>
                  </m:sub>
                </m:sSub>
              </m:oMath>
            </m:oMathPara>
          </w:p>
        </w:tc>
        <w:tc>
          <w:tcPr>
            <w:tcW w:w="411" w:type="pct"/>
            <w:tcBorders>
              <w:left w:val="nil"/>
              <w:bottom w:val="single" w:sz="4" w:space="0" w:color="auto"/>
              <w:right w:val="single" w:sz="4" w:space="0" w:color="auto"/>
            </w:tcBorders>
            <w:shd w:val="clear" w:color="auto" w:fill="F2F2F2"/>
            <w:vAlign w:val="center"/>
          </w:tcPr>
          <w:p w:rsidR="007908BF" w:rsidRPr="00A42561" w:rsidRDefault="00666F84" w:rsidP="00A77A47">
            <w:pPr>
              <w:spacing w:after="0" w:line="0" w:lineRule="atLeast"/>
              <w:contextualSpacing/>
              <w:jc w:val="center"/>
              <w:rPr>
                <w:rFonts w:eastAsia="Times New Roman" w:cstheme="majorBidi"/>
                <w:b/>
                <w:bCs/>
                <w:sz w:val="14"/>
                <w:szCs w:val="14"/>
                <w:lang w:bidi="fa-IR"/>
              </w:rPr>
            </w:pPr>
            <m:oMathPara>
              <m:oMath>
                <m:sSub>
                  <m:sSubPr>
                    <m:ctrlPr>
                      <w:rPr>
                        <w:rFonts w:ascii="Cambria Math" w:eastAsia="Times New Roman" w:hAnsi="Cambria Math" w:cstheme="majorBidi"/>
                        <w:b/>
                        <w:bCs/>
                        <w:sz w:val="14"/>
                        <w:szCs w:val="14"/>
                        <w:lang w:bidi="fa-IR"/>
                      </w:rPr>
                    </m:ctrlPr>
                  </m:sSubPr>
                  <m:e>
                    <m:r>
                      <m:rPr>
                        <m:sty m:val="bi"/>
                      </m:rPr>
                      <w:rPr>
                        <w:rFonts w:ascii="Cambria Math" w:eastAsia="Times New Roman" w:hAnsi="Cambria Math" w:cstheme="majorBidi"/>
                        <w:sz w:val="14"/>
                        <w:szCs w:val="14"/>
                        <w:lang w:bidi="fa-IR"/>
                      </w:rPr>
                      <m:t>CT</m:t>
                    </m:r>
                  </m:e>
                  <m:sub>
                    <m:r>
                      <m:rPr>
                        <m:sty m:val="b"/>
                      </m:rPr>
                      <w:rPr>
                        <w:rFonts w:ascii="Cambria Math" w:eastAsia="Times New Roman" w:hAnsi="Cambria Math" w:cstheme="majorBidi"/>
                        <w:sz w:val="14"/>
                        <w:szCs w:val="14"/>
                        <w:lang w:bidi="fa-IR"/>
                      </w:rPr>
                      <m:t>e</m:t>
                    </m:r>
                    <m:r>
                      <m:rPr>
                        <m:sty m:val="b"/>
                      </m:rPr>
                      <w:rPr>
                        <w:rFonts w:ascii="Cambria Math" w:eastAsia="Times New Roman" w:cstheme="majorBidi"/>
                        <w:sz w:val="14"/>
                        <w:szCs w:val="14"/>
                        <w:lang w:bidi="fa-IR"/>
                      </w:rPr>
                      <m:t xml:space="preserve">                         </m:t>
                    </m:r>
                  </m:sub>
                </m:sSub>
              </m:oMath>
            </m:oMathPara>
          </w:p>
        </w:tc>
        <w:tc>
          <w:tcPr>
            <w:tcW w:w="143" w:type="pct"/>
            <w:tcBorders>
              <w:left w:val="single" w:sz="4" w:space="0" w:color="auto"/>
              <w:bottom w:val="single" w:sz="4" w:space="0" w:color="auto"/>
            </w:tcBorders>
            <w:shd w:val="clear" w:color="auto" w:fill="F2F2F2"/>
            <w:vAlign w:val="center"/>
          </w:tcPr>
          <w:p w:rsidR="007908BF" w:rsidRPr="00A42561" w:rsidRDefault="007908BF" w:rsidP="00A77A47">
            <w:pPr>
              <w:spacing w:after="0" w:line="0" w:lineRule="atLeast"/>
              <w:contextualSpacing/>
              <w:jc w:val="center"/>
              <w:rPr>
                <w:rFonts w:eastAsia="Times New Roman" w:cstheme="majorBidi"/>
                <w:b/>
                <w:bCs/>
                <w:sz w:val="14"/>
                <w:szCs w:val="14"/>
                <w:lang w:bidi="fa-IR"/>
              </w:rPr>
            </w:pPr>
            <w:r w:rsidRPr="00A42561">
              <w:rPr>
                <w:rFonts w:eastAsia="Times New Roman" w:cstheme="majorBidi"/>
                <w:b/>
                <w:bCs/>
                <w:sz w:val="14"/>
                <w:szCs w:val="14"/>
                <w:lang w:bidi="fa-IR"/>
              </w:rPr>
              <w:t>P</w:t>
            </w:r>
          </w:p>
        </w:tc>
        <w:tc>
          <w:tcPr>
            <w:tcW w:w="208" w:type="pct"/>
            <w:tcBorders>
              <w:left w:val="nil"/>
              <w:bottom w:val="single" w:sz="4" w:space="0" w:color="auto"/>
              <w:right w:val="nil"/>
            </w:tcBorders>
            <w:shd w:val="clear" w:color="auto" w:fill="F2F2F2"/>
            <w:vAlign w:val="center"/>
          </w:tcPr>
          <w:p w:rsidR="007908BF" w:rsidRPr="00A42561" w:rsidRDefault="007908BF" w:rsidP="00A77A47">
            <w:pPr>
              <w:spacing w:after="0" w:line="0" w:lineRule="atLeast"/>
              <w:contextualSpacing/>
              <w:jc w:val="center"/>
              <w:rPr>
                <w:rFonts w:eastAsia="Times New Roman" w:cstheme="majorBidi"/>
                <w:b/>
                <w:bCs/>
                <w:sz w:val="14"/>
                <w:szCs w:val="14"/>
                <w:rtl/>
                <w:lang w:bidi="fa-IR"/>
              </w:rPr>
            </w:pPr>
            <w:r w:rsidRPr="00A42561">
              <w:rPr>
                <w:rFonts w:eastAsia="Times New Roman" w:cstheme="majorBidi"/>
                <w:b/>
                <w:bCs/>
                <w:sz w:val="14"/>
                <w:szCs w:val="14"/>
                <w:rtl/>
                <w:lang w:bidi="fa-IR"/>
              </w:rPr>
              <w:t>اندازه</w:t>
            </w:r>
          </w:p>
        </w:tc>
        <w:tc>
          <w:tcPr>
            <w:tcW w:w="281" w:type="pct"/>
            <w:tcBorders>
              <w:left w:val="nil"/>
              <w:bottom w:val="single" w:sz="4" w:space="0" w:color="auto"/>
              <w:right w:val="nil"/>
            </w:tcBorders>
            <w:shd w:val="clear" w:color="auto" w:fill="F2F2F2"/>
            <w:vAlign w:val="center"/>
          </w:tcPr>
          <w:p w:rsidR="007908BF" w:rsidRPr="00A42561" w:rsidRDefault="007908BF" w:rsidP="007908BF">
            <w:pPr>
              <w:spacing w:after="0" w:line="0" w:lineRule="atLeast"/>
              <w:contextualSpacing/>
              <w:jc w:val="center"/>
              <w:rPr>
                <w:rFonts w:eastAsia="Times New Roman" w:cstheme="majorBidi"/>
                <w:b/>
                <w:bCs/>
                <w:sz w:val="14"/>
                <w:szCs w:val="14"/>
                <w:rtl/>
                <w:lang w:bidi="fa-IR"/>
              </w:rPr>
            </w:pPr>
            <w:r w:rsidRPr="00A42561">
              <w:rPr>
                <w:rFonts w:eastAsia="Times New Roman" w:cstheme="majorBidi"/>
                <w:b/>
                <w:bCs/>
                <w:sz w:val="14"/>
                <w:szCs w:val="14"/>
                <w:lang w:bidi="fa-IR"/>
              </w:rPr>
              <w:t>Instances</w:t>
            </w:r>
          </w:p>
        </w:tc>
      </w:tr>
      <w:tr w:rsidR="00EF34FC" w:rsidRPr="00A42561" w:rsidTr="00A77A47">
        <w:trPr>
          <w:jc w:val="center"/>
        </w:trPr>
        <w:tc>
          <w:tcPr>
            <w:tcW w:w="34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60"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1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0" w:name="_Toc302758477"/>
            <w:bookmarkStart w:id="1" w:name="_Toc302970700"/>
            <w:r w:rsidRPr="00A42561">
              <w:rPr>
                <w:rFonts w:ascii="Times New Roman" w:hAnsi="Times New Roman"/>
                <w:b w:val="0"/>
                <w:bCs w:val="0"/>
                <w:i w:val="0"/>
                <w:iCs w:val="0"/>
                <w:color w:val="auto"/>
                <w:sz w:val="12"/>
                <w:szCs w:val="12"/>
                <w:lang w:bidi="fa-IR"/>
              </w:rPr>
              <w:t>1.8598</w:t>
            </w:r>
            <w:bookmarkEnd w:id="0"/>
            <w:bookmarkEnd w:id="1"/>
          </w:p>
        </w:tc>
        <w:tc>
          <w:tcPr>
            <w:tcW w:w="42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2" w:name="_Toc302758478"/>
            <w:bookmarkStart w:id="3" w:name="_Toc302970701"/>
            <w:r w:rsidRPr="00A42561">
              <w:rPr>
                <w:rFonts w:ascii="Times New Roman" w:hAnsi="Times New Roman"/>
                <w:b w:val="0"/>
                <w:bCs w:val="0"/>
                <w:i w:val="0"/>
                <w:iCs w:val="0"/>
                <w:color w:val="auto"/>
                <w:sz w:val="12"/>
                <w:szCs w:val="12"/>
                <w:lang w:bidi="fa-IR"/>
              </w:rPr>
              <w:t>8.5374</w:t>
            </w:r>
            <w:bookmarkEnd w:id="2"/>
            <w:bookmarkEnd w:id="3"/>
          </w:p>
        </w:tc>
        <w:tc>
          <w:tcPr>
            <w:tcW w:w="217" w:type="pct"/>
            <w:tcBorders>
              <w:left w:val="nil"/>
              <w:bottom w:val="nil"/>
              <w:right w:val="single" w:sz="4" w:space="0" w:color="auto"/>
            </w:tcBorders>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lang w:bidi="fa-IR"/>
              </w:rPr>
            </w:pPr>
          </w:p>
        </w:tc>
        <w:tc>
          <w:tcPr>
            <w:tcW w:w="326" w:type="pct"/>
            <w:tcBorders>
              <w:left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69"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13"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4" w:name="_Toc302758378"/>
            <w:bookmarkStart w:id="5" w:name="_Toc302970601"/>
            <w:r w:rsidRPr="00A42561">
              <w:rPr>
                <w:rFonts w:ascii="Times New Roman" w:hAnsi="Times New Roman" w:hint="cs"/>
                <w:b w:val="0"/>
                <w:bCs w:val="0"/>
                <w:i w:val="0"/>
                <w:iCs w:val="0"/>
                <w:color w:val="auto"/>
                <w:sz w:val="12"/>
                <w:szCs w:val="12"/>
                <w:rtl/>
                <w:lang w:bidi="fa-IR"/>
              </w:rPr>
              <w:t>1.7954</w:t>
            </w:r>
            <w:bookmarkEnd w:id="4"/>
            <w:bookmarkEnd w:id="5"/>
          </w:p>
        </w:tc>
        <w:tc>
          <w:tcPr>
            <w:tcW w:w="41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lang w:bidi="fa-IR"/>
              </w:rPr>
            </w:pPr>
            <w:bookmarkStart w:id="6" w:name="_Toc302758379"/>
            <w:bookmarkStart w:id="7" w:name="_Toc302970602"/>
            <w:r w:rsidRPr="00A42561">
              <w:rPr>
                <w:rFonts w:ascii="Times New Roman" w:hAnsi="Times New Roman"/>
                <w:b w:val="0"/>
                <w:bCs w:val="0"/>
                <w:i w:val="0"/>
                <w:iCs w:val="0"/>
                <w:color w:val="auto"/>
                <w:sz w:val="12"/>
                <w:szCs w:val="12"/>
                <w:lang w:bidi="fa-IR"/>
              </w:rPr>
              <w:t>0.1793</w:t>
            </w:r>
            <w:bookmarkEnd w:id="6"/>
            <w:bookmarkEnd w:id="7"/>
          </w:p>
        </w:tc>
        <w:tc>
          <w:tcPr>
            <w:tcW w:w="217" w:type="pct"/>
            <w:tcBorders>
              <w:left w:val="nil"/>
              <w:bottom w:val="nil"/>
            </w:tcBorders>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lang w:bidi="fa-IR"/>
              </w:rPr>
            </w:pPr>
          </w:p>
        </w:tc>
        <w:tc>
          <w:tcPr>
            <w:tcW w:w="281" w:type="pct"/>
            <w:tcBorders>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311"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8" w:name="_Toc302758289"/>
            <w:bookmarkStart w:id="9" w:name="_Toc302970512"/>
            <w:r w:rsidRPr="00A42561">
              <w:rPr>
                <w:rFonts w:ascii="Times New Roman" w:hAnsi="Times New Roman" w:cstheme="majorBidi"/>
                <w:b w:val="0"/>
                <w:bCs w:val="0"/>
                <w:i w:val="0"/>
                <w:iCs w:val="0"/>
                <w:color w:val="auto"/>
                <w:sz w:val="12"/>
                <w:szCs w:val="12"/>
                <w:lang w:bidi="fa-IR"/>
              </w:rPr>
              <w:t>1.7820</w:t>
            </w:r>
            <w:bookmarkEnd w:id="8"/>
            <w:bookmarkEnd w:id="9"/>
          </w:p>
        </w:tc>
        <w:tc>
          <w:tcPr>
            <w:tcW w:w="411" w:type="pct"/>
            <w:tcBorders>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10" w:name="_Toc302758290"/>
            <w:bookmarkStart w:id="11" w:name="_Toc302970513"/>
            <w:r w:rsidRPr="00A42561">
              <w:rPr>
                <w:rFonts w:ascii="Times New Roman" w:hAnsi="Times New Roman" w:cstheme="majorBidi"/>
                <w:b w:val="0"/>
                <w:bCs w:val="0"/>
                <w:i w:val="0"/>
                <w:iCs w:val="0"/>
                <w:color w:val="auto"/>
                <w:sz w:val="12"/>
                <w:szCs w:val="12"/>
                <w:lang w:bidi="fa-IR"/>
              </w:rPr>
              <w:t>0.8020</w:t>
            </w:r>
            <w:bookmarkEnd w:id="10"/>
            <w:bookmarkEnd w:id="11"/>
          </w:p>
        </w:tc>
        <w:tc>
          <w:tcPr>
            <w:tcW w:w="143" w:type="pct"/>
            <w:tcBorders>
              <w:left w:val="single" w:sz="4" w:space="0" w:color="auto"/>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12" w:name="_Toc302758291"/>
            <w:bookmarkStart w:id="13" w:name="_Toc302970514"/>
            <w:r w:rsidRPr="00A42561">
              <w:rPr>
                <w:rFonts w:ascii="Times New Roman" w:hAnsi="Times New Roman" w:cstheme="majorBidi"/>
                <w:b w:val="0"/>
                <w:bCs w:val="0"/>
                <w:i w:val="0"/>
                <w:iCs w:val="0"/>
                <w:color w:val="auto"/>
                <w:sz w:val="12"/>
                <w:szCs w:val="12"/>
                <w:lang w:bidi="fa-IR"/>
              </w:rPr>
              <w:t>1</w:t>
            </w:r>
            <w:bookmarkEnd w:id="12"/>
            <w:bookmarkEnd w:id="13"/>
          </w:p>
        </w:tc>
        <w:tc>
          <w:tcPr>
            <w:tcW w:w="208" w:type="pct"/>
            <w:vMerge w:val="restart"/>
            <w:tcBorders>
              <w:left w:val="nil"/>
              <w:right w:val="nil"/>
            </w:tcBorders>
            <w:vAlign w:val="center"/>
          </w:tcPr>
          <w:p w:rsidR="007908BF" w:rsidRPr="00A42561" w:rsidRDefault="007908BF" w:rsidP="00A77A47">
            <w:pPr>
              <w:spacing w:after="0" w:line="0" w:lineRule="atLeast"/>
              <w:contextualSpacing/>
              <w:jc w:val="center"/>
              <w:rPr>
                <w:rFonts w:eastAsia="Times New Roman" w:cstheme="majorBidi"/>
                <w:sz w:val="12"/>
                <w:szCs w:val="12"/>
                <w:rtl/>
                <w:lang w:bidi="fa-IR"/>
              </w:rPr>
            </w:pPr>
            <w:r w:rsidRPr="00A42561">
              <w:rPr>
                <w:rFonts w:eastAsia="Times New Roman" w:cstheme="majorBidi"/>
                <w:sz w:val="12"/>
                <w:szCs w:val="12"/>
                <w:lang w:bidi="fa-IR"/>
              </w:rPr>
              <w:t>10</w:t>
            </w:r>
          </w:p>
        </w:tc>
        <w:tc>
          <w:tcPr>
            <w:tcW w:w="281" w:type="pct"/>
            <w:vMerge w:val="restart"/>
            <w:tcBorders>
              <w:left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14" w:name="_Toc302758292"/>
            <w:bookmarkStart w:id="15" w:name="_Toc302970515"/>
            <w:r w:rsidRPr="00A42561">
              <w:rPr>
                <w:rFonts w:ascii="Times New Roman" w:hAnsi="Times New Roman" w:cstheme="majorBidi"/>
                <w:b w:val="0"/>
                <w:bCs w:val="0"/>
                <w:i w:val="0"/>
                <w:iCs w:val="0"/>
                <w:color w:val="auto"/>
                <w:sz w:val="12"/>
                <w:szCs w:val="12"/>
                <w:lang w:bidi="fa-IR"/>
              </w:rPr>
              <w:t>GBELP-1</w:t>
            </w:r>
            <w:bookmarkEnd w:id="14"/>
            <w:bookmarkEnd w:id="15"/>
          </w:p>
        </w:tc>
      </w:tr>
      <w:tr w:rsidR="00EF34FC" w:rsidRPr="00A42561" w:rsidTr="00A77A47">
        <w:trPr>
          <w:jc w:val="center"/>
        </w:trPr>
        <w:tc>
          <w:tcPr>
            <w:tcW w:w="34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16" w:name="_Toc302758481"/>
            <w:bookmarkStart w:id="17" w:name="_Toc302970704"/>
            <w:r w:rsidRPr="00A42561">
              <w:rPr>
                <w:rFonts w:ascii="Times New Roman" w:hAnsi="Times New Roman"/>
                <w:b w:val="0"/>
                <w:bCs w:val="0"/>
                <w:i w:val="0"/>
                <w:iCs w:val="0"/>
                <w:color w:val="auto"/>
                <w:sz w:val="12"/>
                <w:szCs w:val="12"/>
                <w:lang w:bidi="fa-IR"/>
              </w:rPr>
              <w:t>13,549</w:t>
            </w:r>
            <w:bookmarkEnd w:id="16"/>
            <w:bookmarkEnd w:id="17"/>
          </w:p>
        </w:tc>
        <w:tc>
          <w:tcPr>
            <w:tcW w:w="260"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18" w:name="_Toc302758482"/>
            <w:bookmarkStart w:id="19" w:name="_Toc302970705"/>
            <w:r w:rsidRPr="00A42561">
              <w:rPr>
                <w:rFonts w:ascii="Times New Roman" w:hAnsi="Times New Roman"/>
                <w:b w:val="0"/>
                <w:bCs w:val="0"/>
                <w:i w:val="0"/>
                <w:iCs w:val="0"/>
                <w:color w:val="auto"/>
                <w:sz w:val="12"/>
                <w:szCs w:val="12"/>
                <w:lang w:bidi="fa-IR"/>
              </w:rPr>
              <w:t>162</w:t>
            </w:r>
            <w:bookmarkEnd w:id="18"/>
            <w:bookmarkEnd w:id="19"/>
          </w:p>
        </w:tc>
        <w:tc>
          <w:tcPr>
            <w:tcW w:w="31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lang w:bidi="fa-IR"/>
              </w:rPr>
            </w:pPr>
            <w:bookmarkStart w:id="20" w:name="_Toc302758483"/>
            <w:bookmarkStart w:id="21" w:name="_Toc302970706"/>
            <w:r w:rsidRPr="00A42561">
              <w:rPr>
                <w:rFonts w:ascii="Times New Roman" w:hAnsi="Times New Roman"/>
                <w:b w:val="0"/>
                <w:bCs w:val="0"/>
                <w:i w:val="0"/>
                <w:iCs w:val="0"/>
                <w:color w:val="auto"/>
                <w:sz w:val="12"/>
                <w:szCs w:val="12"/>
                <w:lang w:bidi="fa-IR"/>
              </w:rPr>
              <w:t>1.9075</w:t>
            </w:r>
            <w:bookmarkEnd w:id="20"/>
            <w:bookmarkEnd w:id="21"/>
          </w:p>
        </w:tc>
        <w:tc>
          <w:tcPr>
            <w:tcW w:w="42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22" w:name="_Toc302758484"/>
            <w:bookmarkStart w:id="23" w:name="_Toc302970707"/>
            <w:r w:rsidRPr="00A42561">
              <w:rPr>
                <w:rFonts w:ascii="Times New Roman" w:hAnsi="Times New Roman"/>
                <w:b w:val="0"/>
                <w:bCs w:val="0"/>
                <w:i w:val="0"/>
                <w:iCs w:val="0"/>
                <w:color w:val="auto"/>
                <w:sz w:val="12"/>
                <w:szCs w:val="12"/>
                <w:lang w:bidi="fa-IR"/>
              </w:rPr>
              <w:t>8.0031</w:t>
            </w:r>
            <w:bookmarkEnd w:id="22"/>
            <w:bookmarkEnd w:id="23"/>
          </w:p>
        </w:tc>
        <w:tc>
          <w:tcPr>
            <w:tcW w:w="217" w:type="pct"/>
            <w:tcBorders>
              <w:top w:val="nil"/>
              <w:left w:val="nil"/>
              <w:bottom w:val="nil"/>
              <w:right w:val="single" w:sz="4" w:space="0" w:color="auto"/>
            </w:tcBorders>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lang w:bidi="fa-IR"/>
              </w:rPr>
            </w:pPr>
            <w:r w:rsidRPr="00A42561">
              <w:rPr>
                <w:rFonts w:ascii="Times New Roman" w:hAnsi="Times New Roman"/>
                <w:b w:val="0"/>
                <w:bCs w:val="0"/>
                <w:i w:val="0"/>
                <w:iCs w:val="0"/>
                <w:color w:val="auto"/>
                <w:sz w:val="12"/>
                <w:szCs w:val="12"/>
                <w:lang w:bidi="fa-IR"/>
              </w:rPr>
              <w:t>54</w:t>
            </w:r>
          </w:p>
        </w:tc>
        <w:tc>
          <w:tcPr>
            <w:tcW w:w="326" w:type="pct"/>
            <w:tcBorders>
              <w:top w:val="nil"/>
              <w:left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24" w:name="_Toc302758382"/>
            <w:bookmarkStart w:id="25" w:name="_Toc302970605"/>
            <w:r w:rsidRPr="00A42561">
              <w:rPr>
                <w:rFonts w:ascii="Times New Roman" w:hAnsi="Times New Roman"/>
                <w:b w:val="0"/>
                <w:bCs w:val="0"/>
                <w:i w:val="0"/>
                <w:iCs w:val="0"/>
                <w:color w:val="auto"/>
                <w:sz w:val="12"/>
                <w:szCs w:val="12"/>
                <w:lang w:bidi="fa-IR"/>
              </w:rPr>
              <w:t>11,820</w:t>
            </w:r>
            <w:bookmarkEnd w:id="24"/>
            <w:bookmarkEnd w:id="25"/>
          </w:p>
        </w:tc>
        <w:tc>
          <w:tcPr>
            <w:tcW w:w="269"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26" w:name="_Toc302758383"/>
            <w:bookmarkStart w:id="27" w:name="_Toc302970606"/>
            <w:r w:rsidRPr="00A42561">
              <w:rPr>
                <w:rFonts w:ascii="Times New Roman" w:hAnsi="Times New Roman"/>
                <w:b w:val="0"/>
                <w:bCs w:val="0"/>
                <w:i w:val="0"/>
                <w:iCs w:val="0"/>
                <w:color w:val="auto"/>
                <w:sz w:val="12"/>
                <w:szCs w:val="12"/>
                <w:lang w:bidi="fa-IR"/>
              </w:rPr>
              <w:t>151</w:t>
            </w:r>
            <w:bookmarkEnd w:id="26"/>
            <w:bookmarkEnd w:id="27"/>
          </w:p>
        </w:tc>
        <w:tc>
          <w:tcPr>
            <w:tcW w:w="313"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lang w:bidi="fa-IR"/>
              </w:rPr>
            </w:pPr>
            <w:bookmarkStart w:id="28" w:name="_Toc302758384"/>
            <w:bookmarkStart w:id="29" w:name="_Toc302970607"/>
            <w:r w:rsidRPr="00A42561">
              <w:rPr>
                <w:rFonts w:ascii="Times New Roman" w:hAnsi="Times New Roman"/>
                <w:b w:val="0"/>
                <w:bCs w:val="0"/>
                <w:i w:val="0"/>
                <w:iCs w:val="0"/>
                <w:color w:val="auto"/>
                <w:sz w:val="12"/>
                <w:szCs w:val="12"/>
                <w:lang w:bidi="fa-IR"/>
              </w:rPr>
              <w:t>1.8540</w:t>
            </w:r>
            <w:bookmarkEnd w:id="28"/>
            <w:bookmarkEnd w:id="29"/>
          </w:p>
        </w:tc>
        <w:tc>
          <w:tcPr>
            <w:tcW w:w="41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30" w:name="_Toc302758385"/>
            <w:bookmarkStart w:id="31" w:name="_Toc302970608"/>
            <w:r w:rsidRPr="00A42561">
              <w:rPr>
                <w:rFonts w:ascii="Times New Roman" w:hAnsi="Times New Roman"/>
                <w:b w:val="0"/>
                <w:bCs w:val="0"/>
                <w:i w:val="0"/>
                <w:iCs w:val="0"/>
                <w:color w:val="auto"/>
                <w:sz w:val="12"/>
                <w:szCs w:val="12"/>
                <w:lang w:bidi="fa-IR"/>
              </w:rPr>
              <w:t>0.1347</w:t>
            </w:r>
            <w:bookmarkEnd w:id="30"/>
            <w:bookmarkEnd w:id="31"/>
          </w:p>
        </w:tc>
        <w:tc>
          <w:tcPr>
            <w:tcW w:w="217" w:type="pct"/>
            <w:tcBorders>
              <w:top w:val="nil"/>
              <w:left w:val="nil"/>
              <w:bottom w:val="nil"/>
            </w:tcBorders>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lang w:bidi="fa-IR"/>
              </w:rPr>
            </w:pPr>
            <w:bookmarkStart w:id="32" w:name="_Toc302758386"/>
            <w:bookmarkStart w:id="33" w:name="_Toc302970609"/>
            <w:r w:rsidRPr="00A42561">
              <w:rPr>
                <w:rFonts w:ascii="Times New Roman" w:hAnsi="Times New Roman"/>
                <w:b w:val="0"/>
                <w:bCs w:val="0"/>
                <w:i w:val="0"/>
                <w:iCs w:val="0"/>
                <w:color w:val="auto"/>
                <w:sz w:val="12"/>
                <w:szCs w:val="12"/>
                <w:lang w:bidi="fa-IR"/>
              </w:rPr>
              <w:t>55</w:t>
            </w:r>
            <w:bookmarkEnd w:id="32"/>
            <w:bookmarkEnd w:id="33"/>
          </w:p>
        </w:tc>
        <w:tc>
          <w:tcPr>
            <w:tcW w:w="281" w:type="pct"/>
            <w:tcBorders>
              <w:top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34" w:name="_Toc302758293"/>
            <w:bookmarkStart w:id="35" w:name="_Toc302970516"/>
            <w:r w:rsidRPr="00A42561">
              <w:rPr>
                <w:rFonts w:ascii="Times New Roman" w:hAnsi="Times New Roman" w:cstheme="majorBidi"/>
                <w:b w:val="0"/>
                <w:bCs w:val="0"/>
                <w:i w:val="0"/>
                <w:iCs w:val="0"/>
                <w:color w:val="auto"/>
                <w:sz w:val="12"/>
                <w:szCs w:val="12"/>
                <w:lang w:bidi="fa-IR"/>
              </w:rPr>
              <w:t>11,820</w:t>
            </w:r>
            <w:bookmarkEnd w:id="34"/>
            <w:bookmarkEnd w:id="35"/>
          </w:p>
        </w:tc>
        <w:tc>
          <w:tcPr>
            <w:tcW w:w="267"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36" w:name="_Toc302758294"/>
            <w:bookmarkStart w:id="37" w:name="_Toc302970517"/>
            <w:r w:rsidRPr="00A42561">
              <w:rPr>
                <w:rFonts w:ascii="Times New Roman" w:hAnsi="Times New Roman" w:cstheme="majorBidi"/>
                <w:b w:val="0"/>
                <w:bCs w:val="0"/>
                <w:i w:val="0"/>
                <w:iCs w:val="0"/>
                <w:color w:val="auto"/>
                <w:sz w:val="12"/>
                <w:szCs w:val="12"/>
                <w:lang w:bidi="fa-IR"/>
              </w:rPr>
              <w:t>150</w:t>
            </w:r>
            <w:bookmarkEnd w:id="36"/>
            <w:bookmarkEnd w:id="37"/>
          </w:p>
        </w:tc>
        <w:tc>
          <w:tcPr>
            <w:tcW w:w="311"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38" w:name="_Toc302758295"/>
            <w:bookmarkStart w:id="39" w:name="_Toc302970518"/>
            <w:r w:rsidRPr="00A42561">
              <w:rPr>
                <w:rFonts w:ascii="Times New Roman" w:hAnsi="Times New Roman" w:cstheme="majorBidi"/>
                <w:b w:val="0"/>
                <w:bCs w:val="0"/>
                <w:i w:val="0"/>
                <w:iCs w:val="0"/>
                <w:color w:val="auto"/>
                <w:sz w:val="12"/>
                <w:szCs w:val="12"/>
                <w:lang w:bidi="fa-IR"/>
              </w:rPr>
              <w:t>1.8530</w:t>
            </w:r>
            <w:bookmarkEnd w:id="38"/>
            <w:bookmarkEnd w:id="39"/>
          </w:p>
        </w:tc>
        <w:tc>
          <w:tcPr>
            <w:tcW w:w="411" w:type="pct"/>
            <w:tcBorders>
              <w:top w:val="nil"/>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0" w:name="_Toc302758296"/>
            <w:bookmarkStart w:id="41" w:name="_Toc302970519"/>
            <w:r w:rsidRPr="00A42561">
              <w:rPr>
                <w:rFonts w:ascii="Times New Roman" w:hAnsi="Times New Roman" w:cstheme="majorBidi"/>
                <w:b w:val="0"/>
                <w:bCs w:val="0"/>
                <w:i w:val="0"/>
                <w:iCs w:val="0"/>
                <w:color w:val="auto"/>
                <w:sz w:val="12"/>
                <w:szCs w:val="12"/>
                <w:lang w:bidi="fa-IR"/>
              </w:rPr>
              <w:t>3.2440</w:t>
            </w:r>
            <w:bookmarkEnd w:id="40"/>
            <w:bookmarkEnd w:id="41"/>
          </w:p>
        </w:tc>
        <w:tc>
          <w:tcPr>
            <w:tcW w:w="143" w:type="pct"/>
            <w:tcBorders>
              <w:top w:val="nil"/>
              <w:left w:val="single" w:sz="4" w:space="0" w:color="auto"/>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2" w:name="_Toc302758297"/>
            <w:bookmarkStart w:id="43" w:name="_Toc302970520"/>
            <w:r w:rsidRPr="00A42561">
              <w:rPr>
                <w:rFonts w:ascii="Times New Roman" w:hAnsi="Times New Roman" w:cstheme="majorBidi"/>
                <w:b w:val="0"/>
                <w:bCs w:val="0"/>
                <w:i w:val="0"/>
                <w:iCs w:val="0"/>
                <w:color w:val="auto"/>
                <w:sz w:val="12"/>
                <w:szCs w:val="12"/>
                <w:lang w:bidi="fa-IR"/>
              </w:rPr>
              <w:t>2</w:t>
            </w:r>
            <w:bookmarkEnd w:id="42"/>
            <w:bookmarkEnd w:id="43"/>
          </w:p>
        </w:tc>
        <w:tc>
          <w:tcPr>
            <w:tcW w:w="208" w:type="pct"/>
            <w:vMerge/>
            <w:tcBorders>
              <w:top w:val="nil"/>
              <w:left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81" w:type="pct"/>
            <w:vMerge/>
            <w:tcBorders>
              <w:top w:val="single" w:sz="4" w:space="0" w:color="auto"/>
              <w:left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r>
      <w:tr w:rsidR="00EF34FC" w:rsidRPr="00A42561" w:rsidTr="00A77A47">
        <w:trPr>
          <w:jc w:val="center"/>
        </w:trPr>
        <w:tc>
          <w:tcPr>
            <w:tcW w:w="34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60"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1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44" w:name="_Toc302758487"/>
            <w:bookmarkStart w:id="45" w:name="_Toc302970710"/>
            <w:r w:rsidRPr="00A42561">
              <w:rPr>
                <w:rFonts w:ascii="Times New Roman" w:hAnsi="Times New Roman"/>
                <w:b w:val="0"/>
                <w:bCs w:val="0"/>
                <w:i w:val="0"/>
                <w:iCs w:val="0"/>
                <w:color w:val="auto"/>
                <w:sz w:val="12"/>
                <w:szCs w:val="12"/>
                <w:lang w:bidi="fa-IR"/>
              </w:rPr>
              <w:t>1.1711</w:t>
            </w:r>
            <w:bookmarkEnd w:id="44"/>
            <w:bookmarkEnd w:id="45"/>
          </w:p>
        </w:tc>
        <w:tc>
          <w:tcPr>
            <w:tcW w:w="42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46" w:name="_Toc302758488"/>
            <w:bookmarkStart w:id="47" w:name="_Toc302970711"/>
            <w:r w:rsidRPr="00A42561">
              <w:rPr>
                <w:rFonts w:ascii="Times New Roman" w:hAnsi="Times New Roman"/>
                <w:b w:val="0"/>
                <w:bCs w:val="0"/>
                <w:i w:val="0"/>
                <w:iCs w:val="0"/>
                <w:color w:val="auto"/>
                <w:sz w:val="12"/>
                <w:szCs w:val="12"/>
                <w:lang w:bidi="fa-IR"/>
              </w:rPr>
              <w:t>7.3482</w:t>
            </w:r>
            <w:bookmarkEnd w:id="46"/>
            <w:bookmarkEnd w:id="47"/>
          </w:p>
        </w:tc>
        <w:tc>
          <w:tcPr>
            <w:tcW w:w="217" w:type="pct"/>
            <w:tcBorders>
              <w:top w:val="nil"/>
              <w:left w:val="nil"/>
              <w:bottom w:val="single" w:sz="4" w:space="0" w:color="auto"/>
              <w:right w:val="single" w:sz="4" w:space="0" w:color="auto"/>
            </w:tcBorders>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26" w:type="pct"/>
            <w:tcBorders>
              <w:top w:val="nil"/>
              <w:left w:val="single" w:sz="4" w:space="0" w:color="auto"/>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69"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13"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48" w:name="_Toc302758388"/>
            <w:bookmarkStart w:id="49" w:name="_Toc302970611"/>
            <w:r w:rsidRPr="00A42561">
              <w:rPr>
                <w:rFonts w:ascii="Times New Roman" w:hAnsi="Times New Roman"/>
                <w:b w:val="0"/>
                <w:bCs w:val="0"/>
                <w:i w:val="0"/>
                <w:iCs w:val="0"/>
                <w:color w:val="auto"/>
                <w:sz w:val="12"/>
                <w:szCs w:val="12"/>
                <w:lang w:bidi="fa-IR"/>
              </w:rPr>
              <w:t>1.1778</w:t>
            </w:r>
            <w:bookmarkEnd w:id="48"/>
            <w:bookmarkEnd w:id="49"/>
          </w:p>
        </w:tc>
        <w:tc>
          <w:tcPr>
            <w:tcW w:w="41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50" w:name="_Toc302758389"/>
            <w:bookmarkStart w:id="51" w:name="_Toc302970612"/>
            <w:r w:rsidRPr="00A42561">
              <w:rPr>
                <w:rFonts w:ascii="Times New Roman" w:hAnsi="Times New Roman"/>
                <w:b w:val="0"/>
                <w:bCs w:val="0"/>
                <w:i w:val="0"/>
                <w:iCs w:val="0"/>
                <w:color w:val="auto"/>
                <w:sz w:val="12"/>
                <w:szCs w:val="12"/>
                <w:lang w:bidi="fa-IR"/>
              </w:rPr>
              <w:t>0.1497</w:t>
            </w:r>
            <w:bookmarkEnd w:id="50"/>
            <w:bookmarkEnd w:id="51"/>
          </w:p>
        </w:tc>
        <w:tc>
          <w:tcPr>
            <w:tcW w:w="217" w:type="pct"/>
            <w:tcBorders>
              <w:top w:val="nil"/>
              <w:left w:val="nil"/>
              <w:bottom w:val="single" w:sz="4" w:space="0" w:color="auto"/>
            </w:tcBorders>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81" w:type="pct"/>
            <w:tcBorders>
              <w:top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52" w:name="_Toc302758298"/>
            <w:bookmarkStart w:id="53" w:name="_Toc302970521"/>
            <w:r w:rsidRPr="00A42561">
              <w:rPr>
                <w:rFonts w:ascii="Times New Roman" w:hAnsi="Times New Roman" w:cstheme="majorBidi"/>
                <w:b w:val="0"/>
                <w:bCs w:val="0"/>
                <w:i w:val="0"/>
                <w:iCs w:val="0"/>
                <w:color w:val="auto"/>
                <w:sz w:val="12"/>
                <w:szCs w:val="12"/>
                <w:lang w:bidi="fa-IR"/>
              </w:rPr>
              <w:t>0.9890</w:t>
            </w:r>
            <w:bookmarkEnd w:id="52"/>
            <w:bookmarkEnd w:id="53"/>
          </w:p>
        </w:tc>
        <w:tc>
          <w:tcPr>
            <w:tcW w:w="411" w:type="pct"/>
            <w:tcBorders>
              <w:top w:val="nil"/>
              <w:left w:val="nil"/>
              <w:bottom w:val="single" w:sz="4" w:space="0" w:color="auto"/>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54" w:name="_Toc302758299"/>
            <w:bookmarkStart w:id="55" w:name="_Toc302970522"/>
            <w:r w:rsidRPr="00A42561">
              <w:rPr>
                <w:rFonts w:ascii="Times New Roman" w:hAnsi="Times New Roman" w:cstheme="majorBidi"/>
                <w:b w:val="0"/>
                <w:bCs w:val="0"/>
                <w:i w:val="0"/>
                <w:iCs w:val="0"/>
                <w:color w:val="auto"/>
                <w:sz w:val="12"/>
                <w:szCs w:val="12"/>
                <w:lang w:bidi="fa-IR"/>
              </w:rPr>
              <w:t>7.0040</w:t>
            </w:r>
            <w:bookmarkEnd w:id="54"/>
            <w:bookmarkEnd w:id="55"/>
          </w:p>
        </w:tc>
        <w:tc>
          <w:tcPr>
            <w:tcW w:w="143" w:type="pct"/>
            <w:tcBorders>
              <w:top w:val="nil"/>
              <w:left w:val="single" w:sz="4" w:space="0" w:color="auto"/>
              <w:bottom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56" w:name="_Toc302758300"/>
            <w:bookmarkStart w:id="57" w:name="_Toc302970523"/>
            <w:r w:rsidRPr="00A42561">
              <w:rPr>
                <w:rFonts w:ascii="Times New Roman" w:hAnsi="Times New Roman" w:cstheme="majorBidi"/>
                <w:b w:val="0"/>
                <w:bCs w:val="0"/>
                <w:i w:val="0"/>
                <w:iCs w:val="0"/>
                <w:color w:val="auto"/>
                <w:sz w:val="12"/>
                <w:szCs w:val="12"/>
                <w:rtl/>
                <w:lang w:bidi="fa-IR"/>
              </w:rPr>
              <w:t>∞</w:t>
            </w:r>
            <w:bookmarkEnd w:id="56"/>
            <w:bookmarkEnd w:id="57"/>
          </w:p>
        </w:tc>
        <w:tc>
          <w:tcPr>
            <w:tcW w:w="208" w:type="pct"/>
            <w:vMerge/>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81" w:type="pct"/>
            <w:vMerge/>
            <w:tcBorders>
              <w:top w:val="single" w:sz="4" w:space="0" w:color="auto"/>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r>
      <w:tr w:rsidR="00EF34FC" w:rsidRPr="00A42561" w:rsidTr="00A77A47">
        <w:trPr>
          <w:jc w:val="center"/>
        </w:trPr>
        <w:tc>
          <w:tcPr>
            <w:tcW w:w="34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60"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1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58" w:name="_Toc302758491"/>
            <w:bookmarkStart w:id="59" w:name="_Toc302970714"/>
            <w:r w:rsidRPr="00A42561">
              <w:rPr>
                <w:rFonts w:ascii="Times New Roman" w:hAnsi="Times New Roman"/>
                <w:b w:val="0"/>
                <w:bCs w:val="0"/>
                <w:i w:val="0"/>
                <w:iCs w:val="0"/>
                <w:color w:val="auto"/>
                <w:sz w:val="12"/>
                <w:szCs w:val="12"/>
                <w:lang w:bidi="fa-IR"/>
              </w:rPr>
              <w:t>2.9721</w:t>
            </w:r>
            <w:bookmarkEnd w:id="58"/>
            <w:bookmarkEnd w:id="59"/>
          </w:p>
        </w:tc>
        <w:tc>
          <w:tcPr>
            <w:tcW w:w="42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60" w:name="_Toc302758492"/>
            <w:bookmarkStart w:id="61" w:name="_Toc302970715"/>
            <w:r w:rsidRPr="00A42561">
              <w:rPr>
                <w:rFonts w:ascii="Times New Roman" w:hAnsi="Times New Roman"/>
                <w:b w:val="0"/>
                <w:bCs w:val="0"/>
                <w:i w:val="0"/>
                <w:iCs w:val="0"/>
                <w:color w:val="auto"/>
                <w:sz w:val="12"/>
                <w:szCs w:val="12"/>
                <w:lang w:bidi="fa-IR"/>
              </w:rPr>
              <w:t>17.3861</w:t>
            </w:r>
            <w:bookmarkEnd w:id="60"/>
            <w:bookmarkEnd w:id="61"/>
          </w:p>
        </w:tc>
        <w:tc>
          <w:tcPr>
            <w:tcW w:w="217" w:type="pct"/>
            <w:tcBorders>
              <w:left w:val="nil"/>
              <w:bottom w:val="nil"/>
              <w:right w:val="single" w:sz="4" w:space="0" w:color="auto"/>
            </w:tcBorders>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lang w:bidi="fa-IR"/>
              </w:rPr>
            </w:pPr>
          </w:p>
        </w:tc>
        <w:tc>
          <w:tcPr>
            <w:tcW w:w="326" w:type="pct"/>
            <w:tcBorders>
              <w:left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69"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13"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62" w:name="_Toc302758392"/>
            <w:bookmarkStart w:id="63" w:name="_Toc302970615"/>
            <w:r w:rsidRPr="00A42561">
              <w:rPr>
                <w:rFonts w:ascii="Times New Roman" w:hAnsi="Times New Roman"/>
                <w:b w:val="0"/>
                <w:bCs w:val="0"/>
                <w:i w:val="0"/>
                <w:iCs w:val="0"/>
                <w:color w:val="auto"/>
                <w:sz w:val="12"/>
                <w:szCs w:val="12"/>
                <w:lang w:bidi="fa-IR"/>
              </w:rPr>
              <w:t>2.5219</w:t>
            </w:r>
            <w:bookmarkEnd w:id="62"/>
            <w:bookmarkEnd w:id="63"/>
          </w:p>
        </w:tc>
        <w:tc>
          <w:tcPr>
            <w:tcW w:w="41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64" w:name="_Toc302758393"/>
            <w:bookmarkStart w:id="65" w:name="_Toc302970616"/>
            <w:r w:rsidRPr="00A42561">
              <w:rPr>
                <w:rFonts w:ascii="Times New Roman" w:hAnsi="Times New Roman"/>
                <w:b w:val="0"/>
                <w:bCs w:val="0"/>
                <w:i w:val="0"/>
                <w:iCs w:val="0"/>
                <w:color w:val="auto"/>
                <w:sz w:val="12"/>
                <w:szCs w:val="12"/>
                <w:lang w:bidi="fa-IR"/>
              </w:rPr>
              <w:t>0.6741</w:t>
            </w:r>
            <w:bookmarkEnd w:id="64"/>
            <w:bookmarkEnd w:id="65"/>
          </w:p>
        </w:tc>
        <w:tc>
          <w:tcPr>
            <w:tcW w:w="217" w:type="pct"/>
            <w:tcBorders>
              <w:left w:val="nil"/>
              <w:bottom w:val="nil"/>
            </w:tcBorders>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lang w:bidi="fa-IR"/>
              </w:rPr>
            </w:pPr>
          </w:p>
        </w:tc>
        <w:tc>
          <w:tcPr>
            <w:tcW w:w="281" w:type="pct"/>
            <w:tcBorders>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66" w:name="_Toc302758302"/>
            <w:bookmarkStart w:id="67" w:name="_Toc302970525"/>
            <w:r w:rsidRPr="00A42561">
              <w:rPr>
                <w:rFonts w:ascii="Times New Roman" w:hAnsi="Times New Roman" w:cstheme="majorBidi"/>
                <w:b w:val="0"/>
                <w:bCs w:val="0"/>
                <w:i w:val="0"/>
                <w:iCs w:val="0"/>
                <w:color w:val="auto"/>
                <w:sz w:val="12"/>
                <w:szCs w:val="12"/>
                <w:lang w:bidi="fa-IR"/>
              </w:rPr>
              <w:t>2.2420</w:t>
            </w:r>
            <w:bookmarkEnd w:id="66"/>
            <w:bookmarkEnd w:id="67"/>
          </w:p>
        </w:tc>
        <w:tc>
          <w:tcPr>
            <w:tcW w:w="411" w:type="pct"/>
            <w:tcBorders>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68" w:name="_Toc302758303"/>
            <w:bookmarkStart w:id="69" w:name="_Toc302970526"/>
            <w:r w:rsidRPr="00A42561">
              <w:rPr>
                <w:rFonts w:ascii="Times New Roman" w:hAnsi="Times New Roman" w:cstheme="majorBidi"/>
                <w:b w:val="0"/>
                <w:bCs w:val="0"/>
                <w:i w:val="0"/>
                <w:iCs w:val="0"/>
                <w:color w:val="auto"/>
                <w:sz w:val="12"/>
                <w:szCs w:val="12"/>
                <w:lang w:bidi="fa-IR"/>
              </w:rPr>
              <w:t>1.5950</w:t>
            </w:r>
            <w:bookmarkEnd w:id="68"/>
            <w:bookmarkEnd w:id="69"/>
          </w:p>
        </w:tc>
        <w:tc>
          <w:tcPr>
            <w:tcW w:w="143" w:type="pct"/>
            <w:tcBorders>
              <w:left w:val="single" w:sz="4" w:space="0" w:color="auto"/>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70" w:name="_Toc302758304"/>
            <w:bookmarkStart w:id="71" w:name="_Toc302970527"/>
            <w:r w:rsidRPr="00A42561">
              <w:rPr>
                <w:rFonts w:ascii="Times New Roman" w:hAnsi="Times New Roman" w:cstheme="majorBidi"/>
                <w:b w:val="0"/>
                <w:bCs w:val="0"/>
                <w:i w:val="0"/>
                <w:iCs w:val="0"/>
                <w:color w:val="auto"/>
                <w:sz w:val="12"/>
                <w:szCs w:val="12"/>
                <w:lang w:bidi="fa-IR"/>
              </w:rPr>
              <w:t>1</w:t>
            </w:r>
            <w:bookmarkEnd w:id="70"/>
            <w:bookmarkEnd w:id="71"/>
          </w:p>
        </w:tc>
        <w:tc>
          <w:tcPr>
            <w:tcW w:w="208" w:type="pct"/>
            <w:vMerge w:val="restart"/>
            <w:tcBorders>
              <w:left w:val="nil"/>
              <w:right w:val="nil"/>
            </w:tcBorders>
            <w:vAlign w:val="center"/>
          </w:tcPr>
          <w:p w:rsidR="007908BF" w:rsidRPr="00A42561" w:rsidRDefault="007908BF" w:rsidP="00A77A47">
            <w:pPr>
              <w:spacing w:after="0" w:line="0" w:lineRule="atLeast"/>
              <w:contextualSpacing/>
              <w:jc w:val="center"/>
              <w:rPr>
                <w:rFonts w:eastAsia="Times New Roman" w:cstheme="majorBidi"/>
                <w:sz w:val="12"/>
                <w:szCs w:val="12"/>
                <w:rtl/>
                <w:lang w:bidi="fa-IR"/>
              </w:rPr>
            </w:pPr>
            <w:r w:rsidRPr="00A42561">
              <w:rPr>
                <w:rFonts w:eastAsia="Times New Roman" w:cstheme="majorBidi"/>
                <w:sz w:val="12"/>
                <w:szCs w:val="12"/>
                <w:lang w:bidi="fa-IR"/>
              </w:rPr>
              <w:t>15</w:t>
            </w:r>
          </w:p>
        </w:tc>
        <w:tc>
          <w:tcPr>
            <w:tcW w:w="281" w:type="pct"/>
            <w:vMerge w:val="restart"/>
            <w:tcBorders>
              <w:left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72" w:name="_Toc302758305"/>
            <w:bookmarkStart w:id="73" w:name="_Toc302970528"/>
            <w:r w:rsidRPr="00A42561">
              <w:rPr>
                <w:rFonts w:ascii="Times New Roman" w:hAnsi="Times New Roman" w:cstheme="majorBidi"/>
                <w:b w:val="0"/>
                <w:bCs w:val="0"/>
                <w:i w:val="0"/>
                <w:iCs w:val="0"/>
                <w:color w:val="auto"/>
                <w:sz w:val="12"/>
                <w:szCs w:val="12"/>
                <w:lang w:bidi="fa-IR"/>
              </w:rPr>
              <w:t>GBELP-2</w:t>
            </w:r>
            <w:bookmarkEnd w:id="72"/>
            <w:bookmarkEnd w:id="73"/>
          </w:p>
        </w:tc>
      </w:tr>
      <w:tr w:rsidR="00EF34FC" w:rsidRPr="00A42561" w:rsidTr="00A77A47">
        <w:trPr>
          <w:jc w:val="center"/>
        </w:trPr>
        <w:tc>
          <w:tcPr>
            <w:tcW w:w="34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74" w:name="_Toc302758495"/>
            <w:bookmarkStart w:id="75" w:name="_Toc302970718"/>
            <w:r w:rsidRPr="00A42561">
              <w:rPr>
                <w:rFonts w:ascii="Times New Roman" w:hAnsi="Times New Roman"/>
                <w:b w:val="0"/>
                <w:bCs w:val="0"/>
                <w:i w:val="0"/>
                <w:iCs w:val="0"/>
                <w:color w:val="auto"/>
                <w:sz w:val="12"/>
                <w:szCs w:val="12"/>
                <w:lang w:bidi="fa-IR"/>
              </w:rPr>
              <w:t>22,810</w:t>
            </w:r>
            <w:bookmarkEnd w:id="74"/>
            <w:bookmarkEnd w:id="75"/>
          </w:p>
        </w:tc>
        <w:tc>
          <w:tcPr>
            <w:tcW w:w="260"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76" w:name="_Toc302758496"/>
            <w:bookmarkStart w:id="77" w:name="_Toc302970719"/>
            <w:r w:rsidRPr="00A42561">
              <w:rPr>
                <w:rFonts w:ascii="Times New Roman" w:hAnsi="Times New Roman"/>
                <w:b w:val="0"/>
                <w:bCs w:val="0"/>
                <w:i w:val="0"/>
                <w:iCs w:val="0"/>
                <w:color w:val="auto"/>
                <w:sz w:val="12"/>
                <w:szCs w:val="12"/>
                <w:lang w:bidi="fa-IR"/>
              </w:rPr>
              <w:t>179</w:t>
            </w:r>
            <w:bookmarkEnd w:id="76"/>
            <w:bookmarkEnd w:id="77"/>
          </w:p>
        </w:tc>
        <w:tc>
          <w:tcPr>
            <w:tcW w:w="31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78" w:name="_Toc302758497"/>
            <w:bookmarkStart w:id="79" w:name="_Toc302970720"/>
            <w:r w:rsidRPr="00A42561">
              <w:rPr>
                <w:rFonts w:ascii="Times New Roman" w:hAnsi="Times New Roman"/>
                <w:b w:val="0"/>
                <w:bCs w:val="0"/>
                <w:i w:val="0"/>
                <w:iCs w:val="0"/>
                <w:color w:val="auto"/>
                <w:sz w:val="12"/>
                <w:szCs w:val="12"/>
                <w:lang w:bidi="fa-IR"/>
              </w:rPr>
              <w:t>1.9856</w:t>
            </w:r>
            <w:bookmarkEnd w:id="78"/>
            <w:bookmarkEnd w:id="79"/>
          </w:p>
        </w:tc>
        <w:tc>
          <w:tcPr>
            <w:tcW w:w="42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80" w:name="_Toc302758498"/>
            <w:bookmarkStart w:id="81" w:name="_Toc302970721"/>
            <w:r w:rsidRPr="00A42561">
              <w:rPr>
                <w:rFonts w:ascii="Times New Roman" w:hAnsi="Times New Roman"/>
                <w:b w:val="0"/>
                <w:bCs w:val="0"/>
                <w:i w:val="0"/>
                <w:iCs w:val="0"/>
                <w:color w:val="auto"/>
                <w:sz w:val="12"/>
                <w:szCs w:val="12"/>
                <w:lang w:bidi="fa-IR"/>
              </w:rPr>
              <w:t>16.8239</w:t>
            </w:r>
            <w:bookmarkEnd w:id="80"/>
            <w:bookmarkEnd w:id="81"/>
          </w:p>
        </w:tc>
        <w:tc>
          <w:tcPr>
            <w:tcW w:w="217" w:type="pct"/>
            <w:tcBorders>
              <w:top w:val="nil"/>
              <w:left w:val="nil"/>
              <w:bottom w:val="nil"/>
              <w:right w:val="single" w:sz="4" w:space="0" w:color="auto"/>
            </w:tcBorders>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lang w:bidi="fa-IR"/>
              </w:rPr>
            </w:pPr>
            <w:r w:rsidRPr="00A42561">
              <w:rPr>
                <w:rFonts w:ascii="Times New Roman" w:hAnsi="Times New Roman"/>
                <w:b w:val="0"/>
                <w:bCs w:val="0"/>
                <w:i w:val="0"/>
                <w:iCs w:val="0"/>
                <w:color w:val="auto"/>
                <w:sz w:val="12"/>
                <w:szCs w:val="12"/>
                <w:lang w:bidi="fa-IR"/>
              </w:rPr>
              <w:t>138</w:t>
            </w:r>
          </w:p>
        </w:tc>
        <w:tc>
          <w:tcPr>
            <w:tcW w:w="326" w:type="pct"/>
            <w:tcBorders>
              <w:top w:val="nil"/>
              <w:left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82" w:name="_Toc302758396"/>
            <w:bookmarkStart w:id="83" w:name="_Toc302970619"/>
            <w:r w:rsidRPr="00A42561">
              <w:rPr>
                <w:rFonts w:ascii="Times New Roman" w:hAnsi="Times New Roman"/>
                <w:b w:val="0"/>
                <w:bCs w:val="0"/>
                <w:i w:val="0"/>
                <w:iCs w:val="0"/>
                <w:color w:val="auto"/>
                <w:sz w:val="12"/>
                <w:szCs w:val="12"/>
                <w:lang w:bidi="fa-IR"/>
              </w:rPr>
              <w:t>20,597</w:t>
            </w:r>
            <w:bookmarkEnd w:id="82"/>
            <w:bookmarkEnd w:id="83"/>
          </w:p>
        </w:tc>
        <w:tc>
          <w:tcPr>
            <w:tcW w:w="269"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84" w:name="_Toc302758397"/>
            <w:bookmarkStart w:id="85" w:name="_Toc302970620"/>
            <w:r w:rsidRPr="00A42561">
              <w:rPr>
                <w:rFonts w:ascii="Times New Roman" w:hAnsi="Times New Roman"/>
                <w:b w:val="0"/>
                <w:bCs w:val="0"/>
                <w:i w:val="0"/>
                <w:iCs w:val="0"/>
                <w:color w:val="auto"/>
                <w:sz w:val="12"/>
                <w:szCs w:val="12"/>
                <w:lang w:bidi="fa-IR"/>
              </w:rPr>
              <w:t>175</w:t>
            </w:r>
            <w:bookmarkEnd w:id="84"/>
            <w:bookmarkEnd w:id="85"/>
          </w:p>
        </w:tc>
        <w:tc>
          <w:tcPr>
            <w:tcW w:w="313"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86" w:name="_Toc302758398"/>
            <w:bookmarkStart w:id="87" w:name="_Toc302970621"/>
            <w:r w:rsidRPr="00A42561">
              <w:rPr>
                <w:rFonts w:ascii="Times New Roman" w:hAnsi="Times New Roman"/>
                <w:b w:val="0"/>
                <w:bCs w:val="0"/>
                <w:i w:val="0"/>
                <w:iCs w:val="0"/>
                <w:color w:val="auto"/>
                <w:sz w:val="12"/>
                <w:szCs w:val="12"/>
                <w:lang w:bidi="fa-IR"/>
              </w:rPr>
              <w:t>2.2229</w:t>
            </w:r>
            <w:bookmarkEnd w:id="86"/>
            <w:bookmarkEnd w:id="87"/>
          </w:p>
        </w:tc>
        <w:tc>
          <w:tcPr>
            <w:tcW w:w="41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88" w:name="_Toc302758399"/>
            <w:bookmarkStart w:id="89" w:name="_Toc302970622"/>
            <w:r w:rsidRPr="00A42561">
              <w:rPr>
                <w:rFonts w:ascii="Times New Roman" w:hAnsi="Times New Roman"/>
                <w:b w:val="0"/>
                <w:bCs w:val="0"/>
                <w:i w:val="0"/>
                <w:iCs w:val="0"/>
                <w:color w:val="auto"/>
                <w:sz w:val="12"/>
                <w:szCs w:val="12"/>
                <w:lang w:bidi="fa-IR"/>
              </w:rPr>
              <w:t>0.6633</w:t>
            </w:r>
            <w:bookmarkEnd w:id="88"/>
            <w:bookmarkEnd w:id="89"/>
          </w:p>
        </w:tc>
        <w:tc>
          <w:tcPr>
            <w:tcW w:w="217" w:type="pct"/>
            <w:tcBorders>
              <w:top w:val="nil"/>
              <w:left w:val="nil"/>
              <w:bottom w:val="nil"/>
            </w:tcBorders>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lang w:bidi="fa-IR"/>
              </w:rPr>
            </w:pPr>
            <w:bookmarkStart w:id="90" w:name="_Toc302758400"/>
            <w:bookmarkStart w:id="91" w:name="_Toc302970623"/>
            <w:r w:rsidRPr="00A42561">
              <w:rPr>
                <w:rFonts w:ascii="Times New Roman" w:hAnsi="Times New Roman"/>
                <w:b w:val="0"/>
                <w:bCs w:val="0"/>
                <w:i w:val="0"/>
                <w:iCs w:val="0"/>
                <w:color w:val="auto"/>
                <w:sz w:val="12"/>
                <w:szCs w:val="12"/>
                <w:lang w:bidi="fa-IR"/>
              </w:rPr>
              <w:t>120</w:t>
            </w:r>
            <w:bookmarkEnd w:id="90"/>
            <w:bookmarkEnd w:id="91"/>
          </w:p>
        </w:tc>
        <w:tc>
          <w:tcPr>
            <w:tcW w:w="281" w:type="pct"/>
            <w:tcBorders>
              <w:top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92" w:name="_Toc302758306"/>
            <w:bookmarkStart w:id="93" w:name="_Toc302970529"/>
            <w:r w:rsidRPr="00A42561">
              <w:rPr>
                <w:rFonts w:ascii="Times New Roman" w:hAnsi="Times New Roman" w:cstheme="majorBidi"/>
                <w:b w:val="0"/>
                <w:bCs w:val="0"/>
                <w:i w:val="0"/>
                <w:iCs w:val="0"/>
                <w:color w:val="auto"/>
                <w:sz w:val="12"/>
                <w:szCs w:val="12"/>
                <w:lang w:bidi="fa-IR"/>
              </w:rPr>
              <w:t>19,521</w:t>
            </w:r>
            <w:bookmarkEnd w:id="92"/>
            <w:bookmarkEnd w:id="93"/>
          </w:p>
        </w:tc>
        <w:tc>
          <w:tcPr>
            <w:tcW w:w="267"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94" w:name="_Toc302758307"/>
            <w:bookmarkStart w:id="95" w:name="_Toc302970530"/>
            <w:r w:rsidRPr="00A42561">
              <w:rPr>
                <w:rFonts w:ascii="Times New Roman" w:hAnsi="Times New Roman" w:cstheme="majorBidi"/>
                <w:b w:val="0"/>
                <w:bCs w:val="0"/>
                <w:i w:val="0"/>
                <w:iCs w:val="0"/>
                <w:color w:val="auto"/>
                <w:sz w:val="12"/>
                <w:szCs w:val="12"/>
                <w:lang w:bidi="fa-IR"/>
              </w:rPr>
              <w:t>174</w:t>
            </w:r>
            <w:bookmarkEnd w:id="94"/>
            <w:bookmarkEnd w:id="95"/>
          </w:p>
        </w:tc>
        <w:tc>
          <w:tcPr>
            <w:tcW w:w="311"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96" w:name="_Toc302758308"/>
            <w:bookmarkStart w:id="97" w:name="_Toc302970531"/>
            <w:r w:rsidRPr="00A42561">
              <w:rPr>
                <w:rFonts w:ascii="Times New Roman" w:hAnsi="Times New Roman" w:cstheme="majorBidi"/>
                <w:b w:val="0"/>
                <w:bCs w:val="0"/>
                <w:i w:val="0"/>
                <w:iCs w:val="0"/>
                <w:color w:val="auto"/>
                <w:sz w:val="12"/>
                <w:szCs w:val="12"/>
                <w:lang w:bidi="fa-IR"/>
              </w:rPr>
              <w:t>2.2510</w:t>
            </w:r>
            <w:bookmarkEnd w:id="96"/>
            <w:bookmarkEnd w:id="97"/>
          </w:p>
        </w:tc>
        <w:tc>
          <w:tcPr>
            <w:tcW w:w="411" w:type="pct"/>
            <w:tcBorders>
              <w:top w:val="nil"/>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98" w:name="_Toc302758309"/>
            <w:bookmarkStart w:id="99" w:name="_Toc302970532"/>
            <w:r w:rsidRPr="00A42561">
              <w:rPr>
                <w:rFonts w:ascii="Times New Roman" w:hAnsi="Times New Roman" w:cstheme="majorBidi"/>
                <w:b w:val="0"/>
                <w:bCs w:val="0"/>
                <w:i w:val="0"/>
                <w:iCs w:val="0"/>
                <w:color w:val="auto"/>
                <w:sz w:val="12"/>
                <w:szCs w:val="12"/>
                <w:lang w:bidi="fa-IR"/>
              </w:rPr>
              <w:t>6.8140</w:t>
            </w:r>
            <w:bookmarkEnd w:id="98"/>
            <w:bookmarkEnd w:id="99"/>
          </w:p>
        </w:tc>
        <w:tc>
          <w:tcPr>
            <w:tcW w:w="143" w:type="pct"/>
            <w:tcBorders>
              <w:top w:val="nil"/>
              <w:left w:val="single" w:sz="4" w:space="0" w:color="auto"/>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100" w:name="_Toc302758310"/>
            <w:bookmarkStart w:id="101" w:name="_Toc302970533"/>
            <w:r w:rsidRPr="00A42561">
              <w:rPr>
                <w:rFonts w:ascii="Times New Roman" w:hAnsi="Times New Roman" w:cstheme="majorBidi"/>
                <w:b w:val="0"/>
                <w:bCs w:val="0"/>
                <w:i w:val="0"/>
                <w:iCs w:val="0"/>
                <w:color w:val="auto"/>
                <w:sz w:val="12"/>
                <w:szCs w:val="12"/>
                <w:lang w:bidi="fa-IR"/>
              </w:rPr>
              <w:t>2</w:t>
            </w:r>
            <w:bookmarkEnd w:id="100"/>
            <w:bookmarkEnd w:id="101"/>
          </w:p>
        </w:tc>
        <w:tc>
          <w:tcPr>
            <w:tcW w:w="208" w:type="pct"/>
            <w:vMerge/>
            <w:tcBorders>
              <w:top w:val="nil"/>
              <w:left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81" w:type="pct"/>
            <w:vMerge/>
            <w:tcBorders>
              <w:top w:val="single" w:sz="4" w:space="0" w:color="auto"/>
              <w:left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r>
      <w:tr w:rsidR="00EF34FC" w:rsidRPr="00A42561" w:rsidTr="00A77A47">
        <w:trPr>
          <w:jc w:val="center"/>
        </w:trPr>
        <w:tc>
          <w:tcPr>
            <w:tcW w:w="34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60"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1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102" w:name="_Toc302758501"/>
            <w:bookmarkStart w:id="103" w:name="_Toc302970724"/>
            <w:r w:rsidRPr="00A42561">
              <w:rPr>
                <w:rFonts w:ascii="Times New Roman" w:hAnsi="Times New Roman"/>
                <w:b w:val="0"/>
                <w:bCs w:val="0"/>
                <w:i w:val="0"/>
                <w:iCs w:val="0"/>
                <w:color w:val="auto"/>
                <w:sz w:val="12"/>
                <w:szCs w:val="12"/>
                <w:lang w:bidi="fa-IR"/>
              </w:rPr>
              <w:t>1.1283</w:t>
            </w:r>
            <w:bookmarkEnd w:id="102"/>
            <w:bookmarkEnd w:id="103"/>
          </w:p>
        </w:tc>
        <w:tc>
          <w:tcPr>
            <w:tcW w:w="42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104" w:name="_Toc302758502"/>
            <w:bookmarkStart w:id="105" w:name="_Toc302970725"/>
            <w:r w:rsidRPr="00A42561">
              <w:rPr>
                <w:rFonts w:ascii="Times New Roman" w:hAnsi="Times New Roman"/>
                <w:b w:val="0"/>
                <w:bCs w:val="0"/>
                <w:i w:val="0"/>
                <w:iCs w:val="0"/>
                <w:color w:val="auto"/>
                <w:sz w:val="12"/>
                <w:szCs w:val="12"/>
                <w:lang w:bidi="fa-IR"/>
              </w:rPr>
              <w:t>15.9706</w:t>
            </w:r>
            <w:bookmarkEnd w:id="104"/>
            <w:bookmarkEnd w:id="105"/>
          </w:p>
        </w:tc>
        <w:tc>
          <w:tcPr>
            <w:tcW w:w="217" w:type="pct"/>
            <w:tcBorders>
              <w:top w:val="nil"/>
              <w:left w:val="nil"/>
              <w:bottom w:val="single" w:sz="4" w:space="0" w:color="auto"/>
              <w:right w:val="single" w:sz="4" w:space="0" w:color="auto"/>
            </w:tcBorders>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26" w:type="pct"/>
            <w:tcBorders>
              <w:top w:val="nil"/>
              <w:left w:val="single" w:sz="4" w:space="0" w:color="auto"/>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69"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13"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106" w:name="_Toc302758402"/>
            <w:bookmarkStart w:id="107" w:name="_Toc302970625"/>
            <w:r w:rsidRPr="00A42561">
              <w:rPr>
                <w:rFonts w:ascii="Times New Roman" w:hAnsi="Times New Roman"/>
                <w:b w:val="0"/>
                <w:bCs w:val="0"/>
                <w:i w:val="0"/>
                <w:iCs w:val="0"/>
                <w:color w:val="auto"/>
                <w:sz w:val="12"/>
                <w:szCs w:val="12"/>
                <w:lang w:bidi="fa-IR"/>
              </w:rPr>
              <w:t>1.3990</w:t>
            </w:r>
            <w:bookmarkEnd w:id="106"/>
            <w:bookmarkEnd w:id="107"/>
          </w:p>
        </w:tc>
        <w:tc>
          <w:tcPr>
            <w:tcW w:w="41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108" w:name="_Toc302758403"/>
            <w:bookmarkStart w:id="109" w:name="_Toc302970626"/>
            <w:r w:rsidRPr="00A42561">
              <w:rPr>
                <w:rFonts w:ascii="Times New Roman" w:hAnsi="Times New Roman"/>
                <w:b w:val="0"/>
                <w:bCs w:val="0"/>
                <w:i w:val="0"/>
                <w:iCs w:val="0"/>
                <w:color w:val="auto"/>
                <w:sz w:val="12"/>
                <w:szCs w:val="12"/>
                <w:lang w:bidi="fa-IR"/>
              </w:rPr>
              <w:t>0.6431</w:t>
            </w:r>
            <w:bookmarkEnd w:id="108"/>
            <w:bookmarkEnd w:id="109"/>
          </w:p>
        </w:tc>
        <w:tc>
          <w:tcPr>
            <w:tcW w:w="217" w:type="pct"/>
            <w:tcBorders>
              <w:top w:val="nil"/>
              <w:left w:val="nil"/>
              <w:bottom w:val="single" w:sz="4" w:space="0" w:color="auto"/>
            </w:tcBorders>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81" w:type="pct"/>
            <w:tcBorders>
              <w:top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110" w:name="_Toc302758311"/>
            <w:bookmarkStart w:id="111" w:name="_Toc302970534"/>
            <w:r w:rsidRPr="00A42561">
              <w:rPr>
                <w:rFonts w:ascii="Times New Roman" w:hAnsi="Times New Roman" w:cstheme="majorBidi"/>
                <w:b w:val="0"/>
                <w:bCs w:val="0"/>
                <w:i w:val="0"/>
                <w:iCs w:val="0"/>
                <w:color w:val="auto"/>
                <w:sz w:val="12"/>
                <w:szCs w:val="12"/>
                <w:lang w:bidi="fa-IR"/>
              </w:rPr>
              <w:t>1.1320</w:t>
            </w:r>
            <w:bookmarkEnd w:id="110"/>
            <w:bookmarkEnd w:id="111"/>
          </w:p>
        </w:tc>
        <w:tc>
          <w:tcPr>
            <w:tcW w:w="411" w:type="pct"/>
            <w:tcBorders>
              <w:top w:val="nil"/>
              <w:left w:val="nil"/>
              <w:bottom w:val="single" w:sz="4" w:space="0" w:color="auto"/>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112" w:name="_Toc302758312"/>
            <w:bookmarkStart w:id="113" w:name="_Toc302970535"/>
            <w:r w:rsidRPr="00A42561">
              <w:rPr>
                <w:rFonts w:ascii="Times New Roman" w:hAnsi="Times New Roman" w:cstheme="majorBidi"/>
                <w:b w:val="0"/>
                <w:bCs w:val="0"/>
                <w:i w:val="0"/>
                <w:iCs w:val="0"/>
                <w:color w:val="auto"/>
                <w:sz w:val="12"/>
                <w:szCs w:val="12"/>
                <w:lang w:bidi="fa-IR"/>
              </w:rPr>
              <w:t>11.9410</w:t>
            </w:r>
            <w:bookmarkEnd w:id="112"/>
            <w:bookmarkEnd w:id="113"/>
          </w:p>
        </w:tc>
        <w:tc>
          <w:tcPr>
            <w:tcW w:w="143" w:type="pct"/>
            <w:tcBorders>
              <w:top w:val="nil"/>
              <w:left w:val="single" w:sz="4" w:space="0" w:color="auto"/>
              <w:bottom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114" w:name="_Toc302758313"/>
            <w:bookmarkStart w:id="115" w:name="_Toc302970536"/>
            <w:r w:rsidRPr="00A42561">
              <w:rPr>
                <w:rFonts w:ascii="Times New Roman" w:hAnsi="Times New Roman" w:cstheme="majorBidi"/>
                <w:b w:val="0"/>
                <w:bCs w:val="0"/>
                <w:i w:val="0"/>
                <w:iCs w:val="0"/>
                <w:color w:val="auto"/>
                <w:sz w:val="12"/>
                <w:szCs w:val="12"/>
                <w:rtl/>
                <w:lang w:bidi="fa-IR"/>
              </w:rPr>
              <w:t>∞</w:t>
            </w:r>
            <w:bookmarkEnd w:id="114"/>
            <w:bookmarkEnd w:id="115"/>
          </w:p>
        </w:tc>
        <w:tc>
          <w:tcPr>
            <w:tcW w:w="208" w:type="pct"/>
            <w:vMerge/>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81" w:type="pct"/>
            <w:vMerge/>
            <w:tcBorders>
              <w:top w:val="single" w:sz="4" w:space="0" w:color="auto"/>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r>
      <w:tr w:rsidR="00EF34FC" w:rsidRPr="00A42561" w:rsidTr="00A77A47">
        <w:trPr>
          <w:jc w:val="center"/>
        </w:trPr>
        <w:tc>
          <w:tcPr>
            <w:tcW w:w="34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60"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1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116" w:name="_Toc302758505"/>
            <w:bookmarkStart w:id="117" w:name="_Toc302970728"/>
            <w:r w:rsidRPr="00A42561">
              <w:rPr>
                <w:rFonts w:ascii="Times New Roman" w:hAnsi="Times New Roman"/>
                <w:b w:val="0"/>
                <w:bCs w:val="0"/>
                <w:i w:val="0"/>
                <w:iCs w:val="0"/>
                <w:color w:val="auto"/>
                <w:sz w:val="12"/>
                <w:szCs w:val="12"/>
                <w:lang w:bidi="fa-IR"/>
              </w:rPr>
              <w:t>2.8883</w:t>
            </w:r>
            <w:bookmarkEnd w:id="116"/>
            <w:bookmarkEnd w:id="117"/>
          </w:p>
        </w:tc>
        <w:tc>
          <w:tcPr>
            <w:tcW w:w="42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118" w:name="_Toc302758506"/>
            <w:bookmarkStart w:id="119" w:name="_Toc302970729"/>
            <w:r w:rsidRPr="00A42561">
              <w:rPr>
                <w:rFonts w:ascii="Times New Roman" w:hAnsi="Times New Roman"/>
                <w:b w:val="0"/>
                <w:bCs w:val="0"/>
                <w:i w:val="0"/>
                <w:iCs w:val="0"/>
                <w:color w:val="auto"/>
                <w:sz w:val="12"/>
                <w:szCs w:val="12"/>
                <w:lang w:bidi="fa-IR"/>
              </w:rPr>
              <w:t>33.2310</w:t>
            </w:r>
            <w:bookmarkEnd w:id="118"/>
            <w:bookmarkEnd w:id="119"/>
          </w:p>
        </w:tc>
        <w:tc>
          <w:tcPr>
            <w:tcW w:w="217" w:type="pct"/>
            <w:tcBorders>
              <w:left w:val="nil"/>
              <w:bottom w:val="nil"/>
              <w:right w:val="single" w:sz="4" w:space="0" w:color="auto"/>
            </w:tcBorders>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lang w:bidi="fa-IR"/>
              </w:rPr>
            </w:pPr>
          </w:p>
        </w:tc>
        <w:tc>
          <w:tcPr>
            <w:tcW w:w="326" w:type="pct"/>
            <w:tcBorders>
              <w:left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69"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13"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120" w:name="_Toc302758406"/>
            <w:bookmarkStart w:id="121" w:name="_Toc302970629"/>
            <w:r w:rsidRPr="00A42561">
              <w:rPr>
                <w:rFonts w:ascii="Times New Roman" w:hAnsi="Times New Roman"/>
                <w:b w:val="0"/>
                <w:bCs w:val="0"/>
                <w:i w:val="0"/>
                <w:iCs w:val="0"/>
                <w:color w:val="auto"/>
                <w:sz w:val="12"/>
                <w:szCs w:val="12"/>
                <w:lang w:bidi="fa-IR"/>
              </w:rPr>
              <w:t>2.8986</w:t>
            </w:r>
            <w:bookmarkEnd w:id="120"/>
            <w:bookmarkEnd w:id="121"/>
          </w:p>
        </w:tc>
        <w:tc>
          <w:tcPr>
            <w:tcW w:w="41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122" w:name="_Toc302758407"/>
            <w:bookmarkStart w:id="123" w:name="_Toc302970630"/>
            <w:r w:rsidRPr="00A42561">
              <w:rPr>
                <w:rFonts w:ascii="Times New Roman" w:hAnsi="Times New Roman"/>
                <w:b w:val="0"/>
                <w:bCs w:val="0"/>
                <w:i w:val="0"/>
                <w:iCs w:val="0"/>
                <w:color w:val="auto"/>
                <w:sz w:val="12"/>
                <w:szCs w:val="12"/>
                <w:lang w:bidi="fa-IR"/>
              </w:rPr>
              <w:t>1.9455</w:t>
            </w:r>
            <w:bookmarkEnd w:id="122"/>
            <w:bookmarkEnd w:id="123"/>
          </w:p>
        </w:tc>
        <w:tc>
          <w:tcPr>
            <w:tcW w:w="217" w:type="pct"/>
            <w:tcBorders>
              <w:left w:val="nil"/>
              <w:bottom w:val="nil"/>
            </w:tcBorders>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lang w:bidi="fa-IR"/>
              </w:rPr>
            </w:pPr>
          </w:p>
        </w:tc>
        <w:tc>
          <w:tcPr>
            <w:tcW w:w="281" w:type="pct"/>
            <w:tcBorders>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124" w:name="_Toc302758315"/>
            <w:bookmarkStart w:id="125" w:name="_Toc302970538"/>
            <w:r w:rsidRPr="00A42561">
              <w:rPr>
                <w:rFonts w:ascii="Times New Roman" w:hAnsi="Times New Roman" w:cstheme="majorBidi"/>
                <w:b w:val="0"/>
                <w:bCs w:val="0"/>
                <w:i w:val="0"/>
                <w:iCs w:val="0"/>
                <w:color w:val="auto"/>
                <w:sz w:val="12"/>
                <w:szCs w:val="12"/>
                <w:lang w:bidi="fa-IR"/>
              </w:rPr>
              <w:t>2.7250</w:t>
            </w:r>
            <w:bookmarkEnd w:id="124"/>
            <w:bookmarkEnd w:id="125"/>
          </w:p>
        </w:tc>
        <w:tc>
          <w:tcPr>
            <w:tcW w:w="411" w:type="pct"/>
            <w:tcBorders>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126" w:name="_Toc302758316"/>
            <w:bookmarkStart w:id="127" w:name="_Toc302970539"/>
            <w:r w:rsidRPr="00A42561">
              <w:rPr>
                <w:rFonts w:ascii="Times New Roman" w:hAnsi="Times New Roman" w:cstheme="majorBidi"/>
                <w:b w:val="0"/>
                <w:bCs w:val="0"/>
                <w:i w:val="0"/>
                <w:iCs w:val="0"/>
                <w:color w:val="auto"/>
                <w:sz w:val="12"/>
                <w:szCs w:val="12"/>
                <w:lang w:bidi="fa-IR"/>
              </w:rPr>
              <w:t>7.2310</w:t>
            </w:r>
            <w:bookmarkEnd w:id="126"/>
            <w:bookmarkEnd w:id="127"/>
          </w:p>
        </w:tc>
        <w:tc>
          <w:tcPr>
            <w:tcW w:w="143" w:type="pct"/>
            <w:tcBorders>
              <w:left w:val="single" w:sz="4" w:space="0" w:color="auto"/>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128" w:name="_Toc302758317"/>
            <w:bookmarkStart w:id="129" w:name="_Toc302970540"/>
            <w:r w:rsidRPr="00A42561">
              <w:rPr>
                <w:rFonts w:ascii="Times New Roman" w:hAnsi="Times New Roman" w:cstheme="majorBidi"/>
                <w:b w:val="0"/>
                <w:bCs w:val="0"/>
                <w:i w:val="0"/>
                <w:iCs w:val="0"/>
                <w:color w:val="auto"/>
                <w:sz w:val="12"/>
                <w:szCs w:val="12"/>
                <w:lang w:bidi="fa-IR"/>
              </w:rPr>
              <w:t>1</w:t>
            </w:r>
            <w:bookmarkEnd w:id="128"/>
            <w:bookmarkEnd w:id="129"/>
          </w:p>
        </w:tc>
        <w:tc>
          <w:tcPr>
            <w:tcW w:w="208" w:type="pct"/>
            <w:vMerge w:val="restart"/>
            <w:tcBorders>
              <w:left w:val="nil"/>
              <w:right w:val="nil"/>
            </w:tcBorders>
            <w:vAlign w:val="center"/>
          </w:tcPr>
          <w:p w:rsidR="007908BF" w:rsidRPr="00A42561" w:rsidRDefault="007908BF" w:rsidP="00A77A47">
            <w:pPr>
              <w:spacing w:after="0" w:line="0" w:lineRule="atLeast"/>
              <w:contextualSpacing/>
              <w:jc w:val="center"/>
              <w:rPr>
                <w:rFonts w:eastAsia="Times New Roman" w:cstheme="majorBidi"/>
                <w:sz w:val="12"/>
                <w:szCs w:val="12"/>
                <w:rtl/>
                <w:lang w:bidi="fa-IR"/>
              </w:rPr>
            </w:pPr>
            <w:r w:rsidRPr="00A42561">
              <w:rPr>
                <w:rFonts w:eastAsia="Times New Roman" w:cstheme="majorBidi"/>
                <w:sz w:val="12"/>
                <w:szCs w:val="12"/>
                <w:lang w:bidi="fa-IR"/>
              </w:rPr>
              <w:t>20</w:t>
            </w:r>
          </w:p>
        </w:tc>
        <w:tc>
          <w:tcPr>
            <w:tcW w:w="281" w:type="pct"/>
            <w:vMerge w:val="restart"/>
            <w:tcBorders>
              <w:left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130" w:name="_Toc302758318"/>
            <w:bookmarkStart w:id="131" w:name="_Toc302970541"/>
            <w:r w:rsidRPr="00A42561">
              <w:rPr>
                <w:rFonts w:ascii="Times New Roman" w:hAnsi="Times New Roman" w:cstheme="majorBidi"/>
                <w:b w:val="0"/>
                <w:bCs w:val="0"/>
                <w:i w:val="0"/>
                <w:iCs w:val="0"/>
                <w:color w:val="auto"/>
                <w:sz w:val="12"/>
                <w:szCs w:val="12"/>
                <w:lang w:bidi="fa-IR"/>
              </w:rPr>
              <w:t>GBELP-3</w:t>
            </w:r>
            <w:bookmarkEnd w:id="130"/>
            <w:bookmarkEnd w:id="131"/>
          </w:p>
        </w:tc>
      </w:tr>
      <w:tr w:rsidR="00EF34FC" w:rsidRPr="00A42561" w:rsidTr="00A77A47">
        <w:trPr>
          <w:jc w:val="center"/>
        </w:trPr>
        <w:tc>
          <w:tcPr>
            <w:tcW w:w="34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132" w:name="_Toc302758509"/>
            <w:bookmarkStart w:id="133" w:name="_Toc302970732"/>
            <w:r w:rsidRPr="00A42561">
              <w:rPr>
                <w:rFonts w:ascii="Times New Roman" w:hAnsi="Times New Roman"/>
                <w:b w:val="0"/>
                <w:bCs w:val="0"/>
                <w:i w:val="0"/>
                <w:iCs w:val="0"/>
                <w:color w:val="auto"/>
                <w:sz w:val="12"/>
                <w:szCs w:val="12"/>
                <w:lang w:bidi="fa-IR"/>
              </w:rPr>
              <w:t>28,845</w:t>
            </w:r>
            <w:bookmarkEnd w:id="132"/>
            <w:bookmarkEnd w:id="133"/>
          </w:p>
        </w:tc>
        <w:tc>
          <w:tcPr>
            <w:tcW w:w="260"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134" w:name="_Toc302758510"/>
            <w:bookmarkStart w:id="135" w:name="_Toc302970733"/>
            <w:r w:rsidRPr="00A42561">
              <w:rPr>
                <w:rFonts w:ascii="Times New Roman" w:hAnsi="Times New Roman"/>
                <w:b w:val="0"/>
                <w:bCs w:val="0"/>
                <w:i w:val="0"/>
                <w:iCs w:val="0"/>
                <w:color w:val="auto"/>
                <w:sz w:val="12"/>
                <w:szCs w:val="12"/>
                <w:lang w:bidi="fa-IR"/>
              </w:rPr>
              <w:t>161</w:t>
            </w:r>
            <w:bookmarkEnd w:id="134"/>
            <w:bookmarkEnd w:id="135"/>
          </w:p>
        </w:tc>
        <w:tc>
          <w:tcPr>
            <w:tcW w:w="31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136" w:name="_Toc302758511"/>
            <w:bookmarkStart w:id="137" w:name="_Toc302970734"/>
            <w:r w:rsidRPr="00A42561">
              <w:rPr>
                <w:rFonts w:ascii="Times New Roman" w:hAnsi="Times New Roman"/>
                <w:b w:val="0"/>
                <w:bCs w:val="0"/>
                <w:i w:val="0"/>
                <w:iCs w:val="0"/>
                <w:color w:val="auto"/>
                <w:sz w:val="12"/>
                <w:szCs w:val="12"/>
                <w:lang w:bidi="fa-IR"/>
              </w:rPr>
              <w:t>2.8120</w:t>
            </w:r>
            <w:bookmarkEnd w:id="136"/>
            <w:bookmarkEnd w:id="137"/>
          </w:p>
        </w:tc>
        <w:tc>
          <w:tcPr>
            <w:tcW w:w="42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138" w:name="_Toc302758512"/>
            <w:bookmarkStart w:id="139" w:name="_Toc302970735"/>
            <w:r w:rsidRPr="00A42561">
              <w:rPr>
                <w:rFonts w:ascii="Times New Roman" w:hAnsi="Times New Roman"/>
                <w:b w:val="0"/>
                <w:bCs w:val="0"/>
                <w:i w:val="0"/>
                <w:iCs w:val="0"/>
                <w:color w:val="auto"/>
                <w:sz w:val="12"/>
                <w:szCs w:val="12"/>
                <w:lang w:bidi="fa-IR"/>
              </w:rPr>
              <w:t>31.4167</w:t>
            </w:r>
            <w:bookmarkEnd w:id="138"/>
            <w:bookmarkEnd w:id="139"/>
          </w:p>
        </w:tc>
        <w:tc>
          <w:tcPr>
            <w:tcW w:w="217" w:type="pct"/>
            <w:tcBorders>
              <w:top w:val="nil"/>
              <w:left w:val="nil"/>
              <w:bottom w:val="nil"/>
              <w:right w:val="single" w:sz="4" w:space="0" w:color="auto"/>
            </w:tcBorders>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lang w:bidi="fa-IR"/>
              </w:rPr>
            </w:pPr>
            <w:r w:rsidRPr="00A42561">
              <w:rPr>
                <w:rFonts w:ascii="Times New Roman" w:hAnsi="Times New Roman"/>
                <w:b w:val="0"/>
                <w:bCs w:val="0"/>
                <w:i w:val="0"/>
                <w:iCs w:val="0"/>
                <w:color w:val="auto"/>
                <w:sz w:val="12"/>
                <w:szCs w:val="12"/>
                <w:lang w:bidi="fa-IR"/>
              </w:rPr>
              <w:t>261</w:t>
            </w:r>
          </w:p>
        </w:tc>
        <w:tc>
          <w:tcPr>
            <w:tcW w:w="326" w:type="pct"/>
            <w:tcBorders>
              <w:top w:val="nil"/>
              <w:left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140" w:name="_Toc302758410"/>
            <w:bookmarkStart w:id="141" w:name="_Toc302970633"/>
            <w:r w:rsidRPr="00A42561">
              <w:rPr>
                <w:rFonts w:ascii="Times New Roman" w:hAnsi="Times New Roman"/>
                <w:b w:val="0"/>
                <w:bCs w:val="0"/>
                <w:i w:val="0"/>
                <w:iCs w:val="0"/>
                <w:color w:val="auto"/>
                <w:sz w:val="12"/>
                <w:szCs w:val="12"/>
                <w:lang w:bidi="fa-IR"/>
              </w:rPr>
              <w:t>25,823</w:t>
            </w:r>
            <w:bookmarkEnd w:id="140"/>
            <w:bookmarkEnd w:id="141"/>
          </w:p>
        </w:tc>
        <w:tc>
          <w:tcPr>
            <w:tcW w:w="269"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142" w:name="_Toc302758411"/>
            <w:bookmarkStart w:id="143" w:name="_Toc302970634"/>
            <w:r w:rsidRPr="00A42561">
              <w:rPr>
                <w:rFonts w:ascii="Times New Roman" w:hAnsi="Times New Roman"/>
                <w:b w:val="0"/>
                <w:bCs w:val="0"/>
                <w:i w:val="0"/>
                <w:iCs w:val="0"/>
                <w:color w:val="auto"/>
                <w:sz w:val="12"/>
                <w:szCs w:val="12"/>
                <w:lang w:bidi="fa-IR"/>
              </w:rPr>
              <w:t>157</w:t>
            </w:r>
            <w:bookmarkEnd w:id="142"/>
            <w:bookmarkEnd w:id="143"/>
          </w:p>
        </w:tc>
        <w:tc>
          <w:tcPr>
            <w:tcW w:w="313"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144" w:name="_Toc302758412"/>
            <w:bookmarkStart w:id="145" w:name="_Toc302970635"/>
            <w:r w:rsidRPr="00A42561">
              <w:rPr>
                <w:rFonts w:ascii="Times New Roman" w:hAnsi="Times New Roman"/>
                <w:b w:val="0"/>
                <w:bCs w:val="0"/>
                <w:i w:val="0"/>
                <w:iCs w:val="0"/>
                <w:color w:val="auto"/>
                <w:sz w:val="12"/>
                <w:szCs w:val="12"/>
                <w:lang w:bidi="fa-IR"/>
              </w:rPr>
              <w:t>2.7765</w:t>
            </w:r>
            <w:bookmarkEnd w:id="144"/>
            <w:bookmarkEnd w:id="145"/>
          </w:p>
        </w:tc>
        <w:tc>
          <w:tcPr>
            <w:tcW w:w="41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146" w:name="_Toc302758413"/>
            <w:bookmarkStart w:id="147" w:name="_Toc302970636"/>
            <w:r w:rsidRPr="00A42561">
              <w:rPr>
                <w:rFonts w:ascii="Times New Roman" w:hAnsi="Times New Roman"/>
                <w:b w:val="0"/>
                <w:bCs w:val="0"/>
                <w:i w:val="0"/>
                <w:iCs w:val="0"/>
                <w:color w:val="auto"/>
                <w:sz w:val="12"/>
                <w:szCs w:val="12"/>
                <w:lang w:bidi="fa-IR"/>
              </w:rPr>
              <w:t>1.9561</w:t>
            </w:r>
            <w:bookmarkEnd w:id="146"/>
            <w:bookmarkEnd w:id="147"/>
          </w:p>
        </w:tc>
        <w:tc>
          <w:tcPr>
            <w:tcW w:w="217" w:type="pct"/>
            <w:tcBorders>
              <w:top w:val="nil"/>
              <w:left w:val="nil"/>
              <w:bottom w:val="nil"/>
            </w:tcBorders>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lang w:bidi="fa-IR"/>
              </w:rPr>
            </w:pPr>
            <w:bookmarkStart w:id="148" w:name="_Toc302758414"/>
            <w:bookmarkStart w:id="149" w:name="_Toc302970637"/>
            <w:r w:rsidRPr="00A42561">
              <w:rPr>
                <w:rFonts w:ascii="Times New Roman" w:hAnsi="Times New Roman"/>
                <w:b w:val="0"/>
                <w:bCs w:val="0"/>
                <w:i w:val="0"/>
                <w:iCs w:val="0"/>
                <w:color w:val="auto"/>
                <w:sz w:val="12"/>
                <w:szCs w:val="12"/>
                <w:lang w:bidi="fa-IR"/>
              </w:rPr>
              <w:t>210</w:t>
            </w:r>
            <w:bookmarkEnd w:id="148"/>
            <w:bookmarkEnd w:id="149"/>
          </w:p>
        </w:tc>
        <w:tc>
          <w:tcPr>
            <w:tcW w:w="281" w:type="pct"/>
            <w:tcBorders>
              <w:top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150" w:name="_Toc302758319"/>
            <w:bookmarkStart w:id="151" w:name="_Toc302970542"/>
            <w:r w:rsidRPr="00A42561">
              <w:rPr>
                <w:rFonts w:ascii="Times New Roman" w:hAnsi="Times New Roman" w:cstheme="majorBidi"/>
                <w:b w:val="0"/>
                <w:bCs w:val="0"/>
                <w:i w:val="0"/>
                <w:iCs w:val="0"/>
                <w:color w:val="auto"/>
                <w:sz w:val="12"/>
                <w:szCs w:val="12"/>
                <w:lang w:bidi="fa-IR"/>
              </w:rPr>
              <w:t>24,495</w:t>
            </w:r>
            <w:bookmarkEnd w:id="150"/>
            <w:bookmarkEnd w:id="151"/>
          </w:p>
        </w:tc>
        <w:tc>
          <w:tcPr>
            <w:tcW w:w="267"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152" w:name="_Toc302758320"/>
            <w:bookmarkStart w:id="153" w:name="_Toc302970543"/>
            <w:r w:rsidRPr="00A42561">
              <w:rPr>
                <w:rFonts w:ascii="Times New Roman" w:hAnsi="Times New Roman" w:cstheme="majorBidi"/>
                <w:b w:val="0"/>
                <w:bCs w:val="0"/>
                <w:i w:val="0"/>
                <w:iCs w:val="0"/>
                <w:color w:val="auto"/>
                <w:sz w:val="12"/>
                <w:szCs w:val="12"/>
                <w:lang w:bidi="fa-IR"/>
              </w:rPr>
              <w:t>156</w:t>
            </w:r>
            <w:bookmarkEnd w:id="152"/>
            <w:bookmarkEnd w:id="153"/>
          </w:p>
        </w:tc>
        <w:tc>
          <w:tcPr>
            <w:tcW w:w="311"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154" w:name="_Toc302758321"/>
            <w:bookmarkStart w:id="155" w:name="_Toc302970544"/>
            <w:r w:rsidRPr="00A42561">
              <w:rPr>
                <w:rFonts w:ascii="Times New Roman" w:hAnsi="Times New Roman" w:cstheme="majorBidi"/>
                <w:b w:val="0"/>
                <w:bCs w:val="0"/>
                <w:i w:val="0"/>
                <w:iCs w:val="0"/>
                <w:color w:val="auto"/>
                <w:sz w:val="12"/>
                <w:szCs w:val="12"/>
                <w:lang w:bidi="fa-IR"/>
              </w:rPr>
              <w:t>2.7650</w:t>
            </w:r>
            <w:bookmarkEnd w:id="154"/>
            <w:bookmarkEnd w:id="155"/>
          </w:p>
        </w:tc>
        <w:tc>
          <w:tcPr>
            <w:tcW w:w="411" w:type="pct"/>
            <w:tcBorders>
              <w:top w:val="nil"/>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156" w:name="_Toc302758322"/>
            <w:bookmarkStart w:id="157" w:name="_Toc302970545"/>
            <w:r w:rsidRPr="00A42561">
              <w:rPr>
                <w:rFonts w:ascii="Times New Roman" w:hAnsi="Times New Roman" w:cstheme="majorBidi"/>
                <w:b w:val="0"/>
                <w:bCs w:val="0"/>
                <w:i w:val="0"/>
                <w:iCs w:val="0"/>
                <w:color w:val="auto"/>
                <w:sz w:val="12"/>
                <w:szCs w:val="12"/>
                <w:lang w:bidi="fa-IR"/>
              </w:rPr>
              <w:t>19.6570</w:t>
            </w:r>
            <w:bookmarkEnd w:id="156"/>
            <w:bookmarkEnd w:id="157"/>
          </w:p>
        </w:tc>
        <w:tc>
          <w:tcPr>
            <w:tcW w:w="143" w:type="pct"/>
            <w:tcBorders>
              <w:top w:val="nil"/>
              <w:left w:val="single" w:sz="4" w:space="0" w:color="auto"/>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158" w:name="_Toc302758323"/>
            <w:bookmarkStart w:id="159" w:name="_Toc302970546"/>
            <w:r w:rsidRPr="00A42561">
              <w:rPr>
                <w:rFonts w:ascii="Times New Roman" w:hAnsi="Times New Roman" w:cstheme="majorBidi"/>
                <w:b w:val="0"/>
                <w:bCs w:val="0"/>
                <w:i w:val="0"/>
                <w:iCs w:val="0"/>
                <w:color w:val="auto"/>
                <w:sz w:val="12"/>
                <w:szCs w:val="12"/>
                <w:lang w:bidi="fa-IR"/>
              </w:rPr>
              <w:t>2</w:t>
            </w:r>
            <w:bookmarkEnd w:id="158"/>
            <w:bookmarkEnd w:id="159"/>
          </w:p>
        </w:tc>
        <w:tc>
          <w:tcPr>
            <w:tcW w:w="208" w:type="pct"/>
            <w:vMerge/>
            <w:tcBorders>
              <w:top w:val="nil"/>
              <w:left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81" w:type="pct"/>
            <w:vMerge/>
            <w:tcBorders>
              <w:top w:val="single" w:sz="4" w:space="0" w:color="auto"/>
              <w:left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r>
      <w:tr w:rsidR="00EF34FC" w:rsidRPr="00A42561" w:rsidTr="00A77A47">
        <w:trPr>
          <w:jc w:val="center"/>
        </w:trPr>
        <w:tc>
          <w:tcPr>
            <w:tcW w:w="34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60"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1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160" w:name="_Toc302758515"/>
            <w:bookmarkStart w:id="161" w:name="_Toc302970738"/>
            <w:r w:rsidRPr="00A42561">
              <w:rPr>
                <w:rFonts w:ascii="Times New Roman" w:hAnsi="Times New Roman"/>
                <w:b w:val="0"/>
                <w:bCs w:val="0"/>
                <w:i w:val="0"/>
                <w:iCs w:val="0"/>
                <w:color w:val="auto"/>
                <w:sz w:val="12"/>
                <w:szCs w:val="12"/>
                <w:lang w:bidi="fa-IR"/>
              </w:rPr>
              <w:t>1.6818</w:t>
            </w:r>
            <w:bookmarkEnd w:id="160"/>
            <w:bookmarkEnd w:id="161"/>
          </w:p>
        </w:tc>
        <w:tc>
          <w:tcPr>
            <w:tcW w:w="42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162" w:name="_Toc302758516"/>
            <w:bookmarkStart w:id="163" w:name="_Toc302970739"/>
            <w:r w:rsidRPr="00A42561">
              <w:rPr>
                <w:rFonts w:ascii="Times New Roman" w:hAnsi="Times New Roman"/>
                <w:b w:val="0"/>
                <w:bCs w:val="0"/>
                <w:i w:val="0"/>
                <w:iCs w:val="0"/>
                <w:color w:val="auto"/>
                <w:sz w:val="12"/>
                <w:szCs w:val="12"/>
                <w:lang w:bidi="fa-IR"/>
              </w:rPr>
              <w:t>28.5003</w:t>
            </w:r>
            <w:bookmarkEnd w:id="162"/>
            <w:bookmarkEnd w:id="163"/>
          </w:p>
        </w:tc>
        <w:tc>
          <w:tcPr>
            <w:tcW w:w="217" w:type="pct"/>
            <w:tcBorders>
              <w:top w:val="nil"/>
              <w:left w:val="nil"/>
              <w:bottom w:val="single" w:sz="4" w:space="0" w:color="auto"/>
              <w:right w:val="single" w:sz="4" w:space="0" w:color="auto"/>
            </w:tcBorders>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26" w:type="pct"/>
            <w:tcBorders>
              <w:top w:val="nil"/>
              <w:left w:val="single" w:sz="4" w:space="0" w:color="auto"/>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69"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13"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164" w:name="_Toc302758416"/>
            <w:bookmarkStart w:id="165" w:name="_Toc302970639"/>
            <w:r w:rsidRPr="00A42561">
              <w:rPr>
                <w:rFonts w:ascii="Times New Roman" w:hAnsi="Times New Roman"/>
                <w:b w:val="0"/>
                <w:bCs w:val="0"/>
                <w:i w:val="0"/>
                <w:iCs w:val="0"/>
                <w:color w:val="auto"/>
                <w:sz w:val="12"/>
                <w:szCs w:val="12"/>
                <w:lang w:bidi="fa-IR"/>
              </w:rPr>
              <w:t>1.9369</w:t>
            </w:r>
            <w:bookmarkEnd w:id="164"/>
            <w:bookmarkEnd w:id="165"/>
          </w:p>
        </w:tc>
        <w:tc>
          <w:tcPr>
            <w:tcW w:w="41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166" w:name="_Toc302758417"/>
            <w:bookmarkStart w:id="167" w:name="_Toc302970640"/>
            <w:r w:rsidRPr="00A42561">
              <w:rPr>
                <w:rFonts w:ascii="Times New Roman" w:hAnsi="Times New Roman"/>
                <w:b w:val="0"/>
                <w:bCs w:val="0"/>
                <w:i w:val="0"/>
                <w:iCs w:val="0"/>
                <w:color w:val="auto"/>
                <w:sz w:val="12"/>
                <w:szCs w:val="12"/>
                <w:lang w:bidi="fa-IR"/>
              </w:rPr>
              <w:t>1.8342</w:t>
            </w:r>
            <w:bookmarkEnd w:id="166"/>
            <w:bookmarkEnd w:id="167"/>
          </w:p>
        </w:tc>
        <w:tc>
          <w:tcPr>
            <w:tcW w:w="217" w:type="pct"/>
            <w:tcBorders>
              <w:top w:val="nil"/>
              <w:left w:val="nil"/>
              <w:bottom w:val="single" w:sz="4" w:space="0" w:color="auto"/>
            </w:tcBorders>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81" w:type="pct"/>
            <w:tcBorders>
              <w:top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168" w:name="_Toc302758324"/>
            <w:bookmarkStart w:id="169" w:name="_Toc302970547"/>
            <w:r w:rsidRPr="00A42561">
              <w:rPr>
                <w:rFonts w:ascii="Times New Roman" w:hAnsi="Times New Roman" w:cstheme="majorBidi"/>
                <w:b w:val="0"/>
                <w:bCs w:val="0"/>
                <w:i w:val="0"/>
                <w:iCs w:val="0"/>
                <w:color w:val="auto"/>
                <w:sz w:val="12"/>
                <w:szCs w:val="12"/>
                <w:lang w:bidi="fa-IR"/>
              </w:rPr>
              <w:t>1.8840</w:t>
            </w:r>
            <w:bookmarkEnd w:id="168"/>
            <w:bookmarkEnd w:id="169"/>
          </w:p>
        </w:tc>
        <w:tc>
          <w:tcPr>
            <w:tcW w:w="411" w:type="pct"/>
            <w:tcBorders>
              <w:top w:val="nil"/>
              <w:left w:val="nil"/>
              <w:bottom w:val="single" w:sz="4" w:space="0" w:color="auto"/>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170" w:name="_Toc302758325"/>
            <w:bookmarkStart w:id="171" w:name="_Toc302970548"/>
            <w:r w:rsidRPr="00A42561">
              <w:rPr>
                <w:rFonts w:ascii="Times New Roman" w:hAnsi="Times New Roman" w:cstheme="majorBidi"/>
                <w:b w:val="0"/>
                <w:bCs w:val="0"/>
                <w:i w:val="0"/>
                <w:iCs w:val="0"/>
                <w:color w:val="auto"/>
                <w:sz w:val="12"/>
                <w:szCs w:val="12"/>
                <w:lang w:bidi="fa-IR"/>
              </w:rPr>
              <w:t>26.4530</w:t>
            </w:r>
            <w:bookmarkEnd w:id="170"/>
            <w:bookmarkEnd w:id="171"/>
          </w:p>
        </w:tc>
        <w:tc>
          <w:tcPr>
            <w:tcW w:w="143" w:type="pct"/>
            <w:tcBorders>
              <w:top w:val="nil"/>
              <w:left w:val="single" w:sz="4" w:space="0" w:color="auto"/>
              <w:bottom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172" w:name="_Toc302758326"/>
            <w:bookmarkStart w:id="173" w:name="_Toc302970549"/>
            <w:r w:rsidRPr="00A42561">
              <w:rPr>
                <w:rFonts w:ascii="Times New Roman" w:hAnsi="Times New Roman" w:cstheme="majorBidi"/>
                <w:b w:val="0"/>
                <w:bCs w:val="0"/>
                <w:i w:val="0"/>
                <w:iCs w:val="0"/>
                <w:color w:val="auto"/>
                <w:sz w:val="12"/>
                <w:szCs w:val="12"/>
                <w:rtl/>
                <w:lang w:bidi="fa-IR"/>
              </w:rPr>
              <w:t>∞</w:t>
            </w:r>
            <w:bookmarkEnd w:id="172"/>
            <w:bookmarkEnd w:id="173"/>
          </w:p>
        </w:tc>
        <w:tc>
          <w:tcPr>
            <w:tcW w:w="208" w:type="pct"/>
            <w:vMerge/>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81" w:type="pct"/>
            <w:vMerge/>
            <w:tcBorders>
              <w:top w:val="single" w:sz="4" w:space="0" w:color="auto"/>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r>
      <w:tr w:rsidR="00EF34FC" w:rsidRPr="00A42561" w:rsidTr="00A77A47">
        <w:trPr>
          <w:jc w:val="center"/>
        </w:trPr>
        <w:tc>
          <w:tcPr>
            <w:tcW w:w="34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60"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1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174" w:name="_Toc302758519"/>
            <w:bookmarkStart w:id="175" w:name="_Toc302970742"/>
            <w:r w:rsidRPr="00A42561">
              <w:rPr>
                <w:rFonts w:ascii="Times New Roman" w:hAnsi="Times New Roman"/>
                <w:b w:val="0"/>
                <w:bCs w:val="0"/>
                <w:i w:val="0"/>
                <w:iCs w:val="0"/>
                <w:color w:val="auto"/>
                <w:sz w:val="12"/>
                <w:szCs w:val="12"/>
                <w:lang w:bidi="fa-IR"/>
              </w:rPr>
              <w:t>3.5407</w:t>
            </w:r>
            <w:bookmarkEnd w:id="174"/>
            <w:bookmarkEnd w:id="175"/>
          </w:p>
        </w:tc>
        <w:tc>
          <w:tcPr>
            <w:tcW w:w="42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176" w:name="_Toc302758520"/>
            <w:bookmarkStart w:id="177" w:name="_Toc302970743"/>
            <w:r w:rsidRPr="00A42561">
              <w:rPr>
                <w:rFonts w:ascii="Times New Roman" w:hAnsi="Times New Roman"/>
                <w:b w:val="0"/>
                <w:bCs w:val="0"/>
                <w:i w:val="0"/>
                <w:iCs w:val="0"/>
                <w:color w:val="auto"/>
                <w:sz w:val="12"/>
                <w:szCs w:val="12"/>
                <w:lang w:bidi="fa-IR"/>
              </w:rPr>
              <w:t>61.2137</w:t>
            </w:r>
            <w:bookmarkEnd w:id="176"/>
            <w:bookmarkEnd w:id="177"/>
          </w:p>
        </w:tc>
        <w:tc>
          <w:tcPr>
            <w:tcW w:w="217" w:type="pct"/>
            <w:tcBorders>
              <w:left w:val="nil"/>
              <w:bottom w:val="nil"/>
              <w:right w:val="single" w:sz="4" w:space="0" w:color="auto"/>
            </w:tcBorders>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lang w:bidi="fa-IR"/>
              </w:rPr>
            </w:pPr>
          </w:p>
        </w:tc>
        <w:tc>
          <w:tcPr>
            <w:tcW w:w="326" w:type="pct"/>
            <w:tcBorders>
              <w:left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69"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13"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178" w:name="_Toc302758420"/>
            <w:bookmarkStart w:id="179" w:name="_Toc302970643"/>
            <w:r w:rsidRPr="00A42561">
              <w:rPr>
                <w:rFonts w:ascii="Times New Roman" w:hAnsi="Times New Roman"/>
                <w:b w:val="0"/>
                <w:bCs w:val="0"/>
                <w:i w:val="0"/>
                <w:iCs w:val="0"/>
                <w:color w:val="auto"/>
                <w:sz w:val="12"/>
                <w:szCs w:val="12"/>
                <w:lang w:bidi="fa-IR"/>
              </w:rPr>
              <w:t>3.3143</w:t>
            </w:r>
            <w:bookmarkEnd w:id="178"/>
            <w:bookmarkEnd w:id="179"/>
          </w:p>
        </w:tc>
        <w:tc>
          <w:tcPr>
            <w:tcW w:w="41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180" w:name="_Toc302758421"/>
            <w:bookmarkStart w:id="181" w:name="_Toc302970644"/>
            <w:r w:rsidRPr="00A42561">
              <w:rPr>
                <w:rFonts w:ascii="Times New Roman" w:hAnsi="Times New Roman"/>
                <w:b w:val="0"/>
                <w:bCs w:val="0"/>
                <w:i w:val="0"/>
                <w:iCs w:val="0"/>
                <w:color w:val="auto"/>
                <w:sz w:val="12"/>
                <w:szCs w:val="12"/>
                <w:lang w:bidi="fa-IR"/>
              </w:rPr>
              <w:t>4.5821</w:t>
            </w:r>
            <w:bookmarkEnd w:id="180"/>
            <w:bookmarkEnd w:id="181"/>
          </w:p>
        </w:tc>
        <w:tc>
          <w:tcPr>
            <w:tcW w:w="217" w:type="pct"/>
            <w:tcBorders>
              <w:left w:val="nil"/>
              <w:bottom w:val="nil"/>
            </w:tcBorders>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lang w:bidi="fa-IR"/>
              </w:rPr>
            </w:pPr>
          </w:p>
        </w:tc>
        <w:tc>
          <w:tcPr>
            <w:tcW w:w="281" w:type="pct"/>
            <w:tcBorders>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182" w:name="_Toc302758328"/>
            <w:bookmarkStart w:id="183" w:name="_Toc302970551"/>
            <w:r w:rsidRPr="00A42561">
              <w:rPr>
                <w:rFonts w:ascii="Times New Roman" w:hAnsi="Times New Roman" w:cstheme="majorBidi"/>
                <w:b w:val="0"/>
                <w:bCs w:val="0"/>
                <w:i w:val="0"/>
                <w:iCs w:val="0"/>
                <w:color w:val="auto"/>
                <w:sz w:val="12"/>
                <w:szCs w:val="12"/>
                <w:lang w:bidi="fa-IR"/>
              </w:rPr>
              <w:t>3.2500</w:t>
            </w:r>
            <w:bookmarkEnd w:id="182"/>
            <w:bookmarkEnd w:id="183"/>
          </w:p>
        </w:tc>
        <w:tc>
          <w:tcPr>
            <w:tcW w:w="411" w:type="pct"/>
            <w:tcBorders>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184" w:name="_Toc302758329"/>
            <w:bookmarkStart w:id="185" w:name="_Toc302970552"/>
            <w:r w:rsidRPr="00A42561">
              <w:rPr>
                <w:rFonts w:ascii="Times New Roman" w:hAnsi="Times New Roman" w:cstheme="majorBidi"/>
                <w:b w:val="0"/>
                <w:bCs w:val="0"/>
                <w:i w:val="0"/>
                <w:iCs w:val="0"/>
                <w:color w:val="auto"/>
                <w:sz w:val="12"/>
                <w:szCs w:val="12"/>
                <w:lang w:bidi="fa-IR"/>
              </w:rPr>
              <w:t>61.9310</w:t>
            </w:r>
            <w:bookmarkEnd w:id="184"/>
            <w:bookmarkEnd w:id="185"/>
          </w:p>
        </w:tc>
        <w:tc>
          <w:tcPr>
            <w:tcW w:w="143" w:type="pct"/>
            <w:tcBorders>
              <w:left w:val="single" w:sz="4" w:space="0" w:color="auto"/>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186" w:name="_Toc302758330"/>
            <w:bookmarkStart w:id="187" w:name="_Toc302970553"/>
            <w:r w:rsidRPr="00A42561">
              <w:rPr>
                <w:rFonts w:ascii="Times New Roman" w:hAnsi="Times New Roman" w:cstheme="majorBidi"/>
                <w:b w:val="0"/>
                <w:bCs w:val="0"/>
                <w:i w:val="0"/>
                <w:iCs w:val="0"/>
                <w:color w:val="auto"/>
                <w:sz w:val="12"/>
                <w:szCs w:val="12"/>
                <w:lang w:bidi="fa-IR"/>
              </w:rPr>
              <w:t>1</w:t>
            </w:r>
            <w:bookmarkEnd w:id="186"/>
            <w:bookmarkEnd w:id="187"/>
          </w:p>
        </w:tc>
        <w:tc>
          <w:tcPr>
            <w:tcW w:w="208" w:type="pct"/>
            <w:vMerge w:val="restart"/>
            <w:tcBorders>
              <w:left w:val="nil"/>
              <w:right w:val="nil"/>
            </w:tcBorders>
            <w:vAlign w:val="center"/>
          </w:tcPr>
          <w:p w:rsidR="007908BF" w:rsidRPr="00A42561" w:rsidRDefault="007908BF" w:rsidP="00A77A47">
            <w:pPr>
              <w:spacing w:after="0" w:line="0" w:lineRule="atLeast"/>
              <w:contextualSpacing/>
              <w:jc w:val="center"/>
              <w:rPr>
                <w:rFonts w:eastAsia="Times New Roman" w:cstheme="majorBidi"/>
                <w:sz w:val="12"/>
                <w:szCs w:val="12"/>
                <w:rtl/>
                <w:lang w:bidi="fa-IR"/>
              </w:rPr>
            </w:pPr>
            <w:r w:rsidRPr="00A42561">
              <w:rPr>
                <w:rFonts w:eastAsia="Times New Roman" w:cstheme="majorBidi"/>
                <w:sz w:val="12"/>
                <w:szCs w:val="12"/>
                <w:lang w:bidi="fa-IR"/>
              </w:rPr>
              <w:t>25</w:t>
            </w:r>
          </w:p>
        </w:tc>
        <w:tc>
          <w:tcPr>
            <w:tcW w:w="281" w:type="pct"/>
            <w:vMerge w:val="restart"/>
            <w:tcBorders>
              <w:left w:val="nil"/>
              <w:right w:val="nil"/>
            </w:tcBorders>
            <w:vAlign w:val="center"/>
          </w:tcPr>
          <w:p w:rsidR="007908BF" w:rsidRPr="00A42561" w:rsidRDefault="007908BF" w:rsidP="00A77A47">
            <w:pPr>
              <w:spacing w:after="0" w:line="0" w:lineRule="atLeast"/>
              <w:contextualSpacing/>
              <w:jc w:val="center"/>
              <w:rPr>
                <w:rFonts w:eastAsia="Times New Roman" w:cstheme="majorBidi"/>
                <w:sz w:val="12"/>
                <w:szCs w:val="12"/>
                <w:lang w:bidi="fa-IR"/>
              </w:rPr>
            </w:pPr>
            <w:r w:rsidRPr="00A42561">
              <w:rPr>
                <w:rFonts w:eastAsia="Times New Roman" w:cstheme="majorBidi"/>
                <w:sz w:val="12"/>
                <w:szCs w:val="12"/>
                <w:lang w:bidi="fa-IR"/>
              </w:rPr>
              <w:t>GBELP-4</w:t>
            </w:r>
          </w:p>
        </w:tc>
      </w:tr>
      <w:tr w:rsidR="00EF34FC" w:rsidRPr="00A42561" w:rsidTr="00A77A47">
        <w:trPr>
          <w:jc w:val="center"/>
        </w:trPr>
        <w:tc>
          <w:tcPr>
            <w:tcW w:w="34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188" w:name="_Toc302758522"/>
            <w:bookmarkStart w:id="189" w:name="_Toc302970745"/>
            <w:r w:rsidRPr="00A42561">
              <w:rPr>
                <w:rFonts w:ascii="Times New Roman" w:hAnsi="Times New Roman"/>
                <w:b w:val="0"/>
                <w:bCs w:val="0"/>
                <w:i w:val="0"/>
                <w:iCs w:val="0"/>
                <w:color w:val="auto"/>
                <w:sz w:val="12"/>
                <w:szCs w:val="12"/>
                <w:lang w:bidi="fa-IR"/>
              </w:rPr>
              <w:t>30,082</w:t>
            </w:r>
            <w:bookmarkEnd w:id="188"/>
            <w:bookmarkEnd w:id="189"/>
          </w:p>
        </w:tc>
        <w:tc>
          <w:tcPr>
            <w:tcW w:w="260"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190" w:name="_Toc302758523"/>
            <w:bookmarkStart w:id="191" w:name="_Toc302970746"/>
            <w:r w:rsidRPr="00A42561">
              <w:rPr>
                <w:rFonts w:ascii="Times New Roman" w:hAnsi="Times New Roman"/>
                <w:b w:val="0"/>
                <w:bCs w:val="0"/>
                <w:i w:val="0"/>
                <w:iCs w:val="0"/>
                <w:color w:val="auto"/>
                <w:sz w:val="12"/>
                <w:szCs w:val="12"/>
                <w:lang w:bidi="fa-IR"/>
              </w:rPr>
              <w:t>203</w:t>
            </w:r>
            <w:bookmarkEnd w:id="190"/>
            <w:bookmarkEnd w:id="191"/>
          </w:p>
        </w:tc>
        <w:tc>
          <w:tcPr>
            <w:tcW w:w="31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192" w:name="_Toc302758524"/>
            <w:bookmarkStart w:id="193" w:name="_Toc302970747"/>
            <w:r w:rsidRPr="00A42561">
              <w:rPr>
                <w:rFonts w:ascii="Times New Roman" w:hAnsi="Times New Roman"/>
                <w:b w:val="0"/>
                <w:bCs w:val="0"/>
                <w:i w:val="0"/>
                <w:iCs w:val="0"/>
                <w:color w:val="auto"/>
                <w:sz w:val="12"/>
                <w:szCs w:val="12"/>
                <w:lang w:bidi="fa-IR"/>
              </w:rPr>
              <w:t>3.5036</w:t>
            </w:r>
            <w:bookmarkEnd w:id="192"/>
            <w:bookmarkEnd w:id="193"/>
          </w:p>
        </w:tc>
        <w:tc>
          <w:tcPr>
            <w:tcW w:w="42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194" w:name="_Toc302758525"/>
            <w:bookmarkStart w:id="195" w:name="_Toc302970748"/>
            <w:r w:rsidRPr="00A42561">
              <w:rPr>
                <w:rFonts w:ascii="Times New Roman" w:hAnsi="Times New Roman"/>
                <w:b w:val="0"/>
                <w:bCs w:val="0"/>
                <w:i w:val="0"/>
                <w:iCs w:val="0"/>
                <w:color w:val="auto"/>
                <w:sz w:val="12"/>
                <w:szCs w:val="12"/>
                <w:lang w:bidi="fa-IR"/>
              </w:rPr>
              <w:t>59.9434</w:t>
            </w:r>
            <w:bookmarkEnd w:id="194"/>
            <w:bookmarkEnd w:id="195"/>
          </w:p>
        </w:tc>
        <w:tc>
          <w:tcPr>
            <w:tcW w:w="217" w:type="pct"/>
            <w:tcBorders>
              <w:top w:val="nil"/>
              <w:left w:val="nil"/>
              <w:bottom w:val="nil"/>
              <w:right w:val="single" w:sz="4" w:space="0" w:color="auto"/>
            </w:tcBorders>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lang w:bidi="fa-IR"/>
              </w:rPr>
            </w:pPr>
            <w:r w:rsidRPr="00A42561">
              <w:rPr>
                <w:rFonts w:ascii="Times New Roman" w:hAnsi="Times New Roman"/>
                <w:b w:val="0"/>
                <w:bCs w:val="0"/>
                <w:i w:val="0"/>
                <w:iCs w:val="0"/>
                <w:color w:val="auto"/>
                <w:sz w:val="12"/>
                <w:szCs w:val="12"/>
                <w:lang w:bidi="fa-IR"/>
              </w:rPr>
              <w:t>373</w:t>
            </w:r>
          </w:p>
        </w:tc>
        <w:tc>
          <w:tcPr>
            <w:tcW w:w="326" w:type="pct"/>
            <w:tcBorders>
              <w:top w:val="nil"/>
              <w:left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196" w:name="_Toc302758423"/>
            <w:bookmarkStart w:id="197" w:name="_Toc302970646"/>
            <w:r w:rsidRPr="00A42561">
              <w:rPr>
                <w:rFonts w:ascii="Times New Roman" w:hAnsi="Times New Roman"/>
                <w:b w:val="0"/>
                <w:bCs w:val="0"/>
                <w:i w:val="0"/>
                <w:iCs w:val="0"/>
                <w:color w:val="auto"/>
                <w:sz w:val="12"/>
                <w:szCs w:val="12"/>
                <w:lang w:bidi="fa-IR"/>
              </w:rPr>
              <w:t>25,478</w:t>
            </w:r>
            <w:bookmarkEnd w:id="196"/>
            <w:bookmarkEnd w:id="197"/>
          </w:p>
        </w:tc>
        <w:tc>
          <w:tcPr>
            <w:tcW w:w="269"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198" w:name="_Toc302758424"/>
            <w:bookmarkStart w:id="199" w:name="_Toc302970647"/>
            <w:r w:rsidRPr="00A42561">
              <w:rPr>
                <w:rFonts w:ascii="Times New Roman" w:hAnsi="Times New Roman"/>
                <w:b w:val="0"/>
                <w:bCs w:val="0"/>
                <w:i w:val="0"/>
                <w:iCs w:val="0"/>
                <w:color w:val="auto"/>
                <w:sz w:val="12"/>
                <w:szCs w:val="12"/>
                <w:lang w:bidi="fa-IR"/>
              </w:rPr>
              <w:t>198</w:t>
            </w:r>
            <w:bookmarkEnd w:id="198"/>
            <w:bookmarkEnd w:id="199"/>
          </w:p>
        </w:tc>
        <w:tc>
          <w:tcPr>
            <w:tcW w:w="313"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200" w:name="_Toc302758425"/>
            <w:bookmarkStart w:id="201" w:name="_Toc302970648"/>
            <w:r w:rsidRPr="00A42561">
              <w:rPr>
                <w:rFonts w:ascii="Times New Roman" w:hAnsi="Times New Roman"/>
                <w:b w:val="0"/>
                <w:bCs w:val="0"/>
                <w:i w:val="0"/>
                <w:iCs w:val="0"/>
                <w:color w:val="auto"/>
                <w:sz w:val="12"/>
                <w:szCs w:val="12"/>
                <w:lang w:bidi="fa-IR"/>
              </w:rPr>
              <w:t>3.2676</w:t>
            </w:r>
            <w:bookmarkEnd w:id="200"/>
            <w:bookmarkEnd w:id="201"/>
          </w:p>
        </w:tc>
        <w:tc>
          <w:tcPr>
            <w:tcW w:w="41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202" w:name="_Toc302758426"/>
            <w:bookmarkStart w:id="203" w:name="_Toc302970649"/>
            <w:r w:rsidRPr="00A42561">
              <w:rPr>
                <w:rFonts w:ascii="Times New Roman" w:hAnsi="Times New Roman"/>
                <w:b w:val="0"/>
                <w:bCs w:val="0"/>
                <w:i w:val="0"/>
                <w:iCs w:val="0"/>
                <w:color w:val="auto"/>
                <w:sz w:val="12"/>
                <w:szCs w:val="12"/>
                <w:lang w:bidi="fa-IR"/>
              </w:rPr>
              <w:t>4.5028</w:t>
            </w:r>
            <w:bookmarkEnd w:id="202"/>
            <w:bookmarkEnd w:id="203"/>
          </w:p>
        </w:tc>
        <w:tc>
          <w:tcPr>
            <w:tcW w:w="217" w:type="pct"/>
            <w:tcBorders>
              <w:top w:val="nil"/>
              <w:left w:val="nil"/>
              <w:bottom w:val="nil"/>
            </w:tcBorders>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lang w:bidi="fa-IR"/>
              </w:rPr>
            </w:pPr>
            <w:bookmarkStart w:id="204" w:name="_Toc302758427"/>
            <w:bookmarkStart w:id="205" w:name="_Toc302970650"/>
            <w:r w:rsidRPr="00A42561">
              <w:rPr>
                <w:rFonts w:ascii="Times New Roman" w:hAnsi="Times New Roman"/>
                <w:b w:val="0"/>
                <w:bCs w:val="0"/>
                <w:i w:val="0"/>
                <w:iCs w:val="0"/>
                <w:color w:val="auto"/>
                <w:sz w:val="12"/>
                <w:szCs w:val="12"/>
                <w:lang w:bidi="fa-IR"/>
              </w:rPr>
              <w:t>325</w:t>
            </w:r>
            <w:bookmarkEnd w:id="204"/>
            <w:bookmarkEnd w:id="205"/>
          </w:p>
        </w:tc>
        <w:tc>
          <w:tcPr>
            <w:tcW w:w="281" w:type="pct"/>
            <w:tcBorders>
              <w:top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206" w:name="_Toc302758331"/>
            <w:bookmarkStart w:id="207" w:name="_Toc302970554"/>
            <w:r w:rsidRPr="00A42561">
              <w:rPr>
                <w:rFonts w:ascii="Times New Roman" w:hAnsi="Times New Roman" w:cstheme="majorBidi"/>
                <w:b w:val="0"/>
                <w:bCs w:val="0"/>
                <w:i w:val="0"/>
                <w:iCs w:val="0"/>
                <w:color w:val="auto"/>
                <w:sz w:val="12"/>
                <w:szCs w:val="12"/>
                <w:lang w:bidi="fa-IR"/>
              </w:rPr>
              <w:t>28,059</w:t>
            </w:r>
            <w:bookmarkEnd w:id="206"/>
            <w:bookmarkEnd w:id="207"/>
          </w:p>
        </w:tc>
        <w:tc>
          <w:tcPr>
            <w:tcW w:w="267"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208" w:name="_Toc302758332"/>
            <w:bookmarkStart w:id="209" w:name="_Toc302970555"/>
            <w:r w:rsidRPr="00A42561">
              <w:rPr>
                <w:rFonts w:ascii="Times New Roman" w:hAnsi="Times New Roman" w:cstheme="majorBidi"/>
                <w:b w:val="0"/>
                <w:bCs w:val="0"/>
                <w:i w:val="0"/>
                <w:iCs w:val="0"/>
                <w:color w:val="auto"/>
                <w:sz w:val="12"/>
                <w:szCs w:val="12"/>
                <w:lang w:bidi="fa-IR"/>
              </w:rPr>
              <w:t>198</w:t>
            </w:r>
            <w:bookmarkEnd w:id="208"/>
            <w:bookmarkEnd w:id="209"/>
          </w:p>
        </w:tc>
        <w:tc>
          <w:tcPr>
            <w:tcW w:w="311"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210" w:name="_Toc302758333"/>
            <w:bookmarkStart w:id="211" w:name="_Toc302970556"/>
            <w:r w:rsidRPr="00A42561">
              <w:rPr>
                <w:rFonts w:ascii="Times New Roman" w:hAnsi="Times New Roman" w:cstheme="majorBidi"/>
                <w:b w:val="0"/>
                <w:bCs w:val="0"/>
                <w:i w:val="0"/>
                <w:iCs w:val="0"/>
                <w:color w:val="auto"/>
                <w:sz w:val="12"/>
                <w:szCs w:val="12"/>
                <w:lang w:bidi="fa-IR"/>
              </w:rPr>
              <w:t>3.2710</w:t>
            </w:r>
            <w:bookmarkEnd w:id="210"/>
            <w:bookmarkEnd w:id="211"/>
          </w:p>
        </w:tc>
        <w:tc>
          <w:tcPr>
            <w:tcW w:w="411" w:type="pct"/>
            <w:tcBorders>
              <w:top w:val="nil"/>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212" w:name="_Toc302758334"/>
            <w:bookmarkStart w:id="213" w:name="_Toc302970557"/>
            <w:r w:rsidRPr="00A42561">
              <w:rPr>
                <w:rFonts w:ascii="Times New Roman" w:hAnsi="Times New Roman" w:cstheme="majorBidi"/>
                <w:b w:val="0"/>
                <w:bCs w:val="0"/>
                <w:i w:val="0"/>
                <w:iCs w:val="0"/>
                <w:color w:val="auto"/>
                <w:sz w:val="12"/>
                <w:szCs w:val="12"/>
                <w:lang w:bidi="fa-IR"/>
              </w:rPr>
              <w:t>79.3380</w:t>
            </w:r>
            <w:bookmarkEnd w:id="212"/>
            <w:bookmarkEnd w:id="213"/>
          </w:p>
        </w:tc>
        <w:tc>
          <w:tcPr>
            <w:tcW w:w="143" w:type="pct"/>
            <w:tcBorders>
              <w:top w:val="nil"/>
              <w:left w:val="single" w:sz="4" w:space="0" w:color="auto"/>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214" w:name="_Toc302758335"/>
            <w:bookmarkStart w:id="215" w:name="_Toc302970558"/>
            <w:r w:rsidRPr="00A42561">
              <w:rPr>
                <w:rFonts w:ascii="Times New Roman" w:hAnsi="Times New Roman" w:cstheme="majorBidi"/>
                <w:b w:val="0"/>
                <w:bCs w:val="0"/>
                <w:i w:val="0"/>
                <w:iCs w:val="0"/>
                <w:color w:val="auto"/>
                <w:sz w:val="12"/>
                <w:szCs w:val="12"/>
                <w:lang w:bidi="fa-IR"/>
              </w:rPr>
              <w:t>2</w:t>
            </w:r>
            <w:bookmarkEnd w:id="214"/>
            <w:bookmarkEnd w:id="215"/>
          </w:p>
        </w:tc>
        <w:tc>
          <w:tcPr>
            <w:tcW w:w="208" w:type="pct"/>
            <w:vMerge/>
            <w:tcBorders>
              <w:top w:val="nil"/>
              <w:left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81" w:type="pct"/>
            <w:vMerge/>
            <w:tcBorders>
              <w:top w:val="single" w:sz="4" w:space="0" w:color="auto"/>
              <w:left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r>
      <w:tr w:rsidR="00EF34FC" w:rsidRPr="00A42561" w:rsidTr="00A77A47">
        <w:trPr>
          <w:jc w:val="center"/>
        </w:trPr>
        <w:tc>
          <w:tcPr>
            <w:tcW w:w="34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60"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1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216" w:name="_Toc302758528"/>
            <w:bookmarkStart w:id="217" w:name="_Toc302970751"/>
            <w:r w:rsidRPr="00A42561">
              <w:rPr>
                <w:rFonts w:ascii="Times New Roman" w:hAnsi="Times New Roman"/>
                <w:b w:val="0"/>
                <w:bCs w:val="0"/>
                <w:i w:val="0"/>
                <w:iCs w:val="0"/>
                <w:color w:val="auto"/>
                <w:sz w:val="12"/>
                <w:szCs w:val="12"/>
                <w:lang w:bidi="fa-IR"/>
              </w:rPr>
              <w:t>2.5510</w:t>
            </w:r>
            <w:bookmarkEnd w:id="216"/>
            <w:bookmarkEnd w:id="217"/>
          </w:p>
        </w:tc>
        <w:tc>
          <w:tcPr>
            <w:tcW w:w="42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218" w:name="_Toc302758529"/>
            <w:bookmarkStart w:id="219" w:name="_Toc302970752"/>
            <w:r w:rsidRPr="00A42561">
              <w:rPr>
                <w:rFonts w:ascii="Times New Roman" w:hAnsi="Times New Roman"/>
                <w:b w:val="0"/>
                <w:bCs w:val="0"/>
                <w:i w:val="0"/>
                <w:iCs w:val="0"/>
                <w:color w:val="auto"/>
                <w:sz w:val="12"/>
                <w:szCs w:val="12"/>
                <w:lang w:bidi="fa-IR"/>
              </w:rPr>
              <w:t>56.8322</w:t>
            </w:r>
            <w:bookmarkEnd w:id="218"/>
            <w:bookmarkEnd w:id="219"/>
          </w:p>
        </w:tc>
        <w:tc>
          <w:tcPr>
            <w:tcW w:w="217" w:type="pct"/>
            <w:tcBorders>
              <w:top w:val="nil"/>
              <w:left w:val="nil"/>
              <w:bottom w:val="single" w:sz="4" w:space="0" w:color="auto"/>
              <w:right w:val="single" w:sz="4" w:space="0" w:color="auto"/>
            </w:tcBorders>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26" w:type="pct"/>
            <w:tcBorders>
              <w:top w:val="nil"/>
              <w:left w:val="single" w:sz="4" w:space="0" w:color="auto"/>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69"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13"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220" w:name="_Toc302758429"/>
            <w:bookmarkStart w:id="221" w:name="_Toc302970652"/>
            <w:r w:rsidRPr="00A42561">
              <w:rPr>
                <w:rFonts w:ascii="Times New Roman" w:hAnsi="Times New Roman"/>
                <w:b w:val="0"/>
                <w:bCs w:val="0"/>
                <w:i w:val="0"/>
                <w:iCs w:val="0"/>
                <w:color w:val="auto"/>
                <w:sz w:val="12"/>
                <w:szCs w:val="12"/>
                <w:lang w:bidi="fa-IR"/>
              </w:rPr>
              <w:t>2.0130</w:t>
            </w:r>
            <w:bookmarkEnd w:id="220"/>
            <w:bookmarkEnd w:id="221"/>
          </w:p>
        </w:tc>
        <w:tc>
          <w:tcPr>
            <w:tcW w:w="41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222" w:name="_Toc302758430"/>
            <w:bookmarkStart w:id="223" w:name="_Toc302970653"/>
            <w:r w:rsidRPr="00A42561">
              <w:rPr>
                <w:rFonts w:ascii="Times New Roman" w:hAnsi="Times New Roman"/>
                <w:b w:val="0"/>
                <w:bCs w:val="0"/>
                <w:i w:val="0"/>
                <w:iCs w:val="0"/>
                <w:color w:val="auto"/>
                <w:sz w:val="12"/>
                <w:szCs w:val="12"/>
                <w:lang w:bidi="fa-IR"/>
              </w:rPr>
              <w:t>4.2783</w:t>
            </w:r>
            <w:bookmarkEnd w:id="222"/>
            <w:bookmarkEnd w:id="223"/>
          </w:p>
        </w:tc>
        <w:tc>
          <w:tcPr>
            <w:tcW w:w="217" w:type="pct"/>
            <w:tcBorders>
              <w:top w:val="nil"/>
              <w:left w:val="nil"/>
              <w:bottom w:val="single" w:sz="4" w:space="0" w:color="auto"/>
            </w:tcBorders>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81" w:type="pct"/>
            <w:tcBorders>
              <w:top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224" w:name="_Toc302758336"/>
            <w:bookmarkStart w:id="225" w:name="_Toc302970559"/>
            <w:r w:rsidRPr="00A42561">
              <w:rPr>
                <w:rFonts w:ascii="Times New Roman" w:hAnsi="Times New Roman" w:cstheme="majorBidi"/>
                <w:b w:val="0"/>
                <w:bCs w:val="0"/>
                <w:i w:val="0"/>
                <w:iCs w:val="0"/>
                <w:color w:val="auto"/>
                <w:sz w:val="12"/>
                <w:szCs w:val="12"/>
                <w:lang w:bidi="fa-IR"/>
              </w:rPr>
              <w:t>2.0560</w:t>
            </w:r>
            <w:bookmarkEnd w:id="224"/>
            <w:bookmarkEnd w:id="225"/>
          </w:p>
        </w:tc>
        <w:tc>
          <w:tcPr>
            <w:tcW w:w="411" w:type="pct"/>
            <w:tcBorders>
              <w:top w:val="nil"/>
              <w:left w:val="nil"/>
              <w:bottom w:val="single" w:sz="4" w:space="0" w:color="auto"/>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226" w:name="_Toc302758337"/>
            <w:bookmarkStart w:id="227" w:name="_Toc302970560"/>
            <w:r w:rsidRPr="00A42561">
              <w:rPr>
                <w:rFonts w:ascii="Times New Roman" w:hAnsi="Times New Roman" w:cstheme="majorBidi"/>
                <w:b w:val="0"/>
                <w:bCs w:val="0"/>
                <w:i w:val="0"/>
                <w:iCs w:val="0"/>
                <w:color w:val="auto"/>
                <w:sz w:val="12"/>
                <w:szCs w:val="12"/>
                <w:lang w:bidi="fa-IR"/>
              </w:rPr>
              <w:t>87.1450</w:t>
            </w:r>
            <w:bookmarkEnd w:id="226"/>
            <w:bookmarkEnd w:id="227"/>
          </w:p>
        </w:tc>
        <w:tc>
          <w:tcPr>
            <w:tcW w:w="143" w:type="pct"/>
            <w:tcBorders>
              <w:top w:val="nil"/>
              <w:left w:val="single" w:sz="4" w:space="0" w:color="auto"/>
              <w:bottom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228" w:name="_Toc302758338"/>
            <w:bookmarkStart w:id="229" w:name="_Toc302970561"/>
            <w:r w:rsidRPr="00A42561">
              <w:rPr>
                <w:rFonts w:ascii="Times New Roman" w:hAnsi="Times New Roman" w:cstheme="majorBidi"/>
                <w:b w:val="0"/>
                <w:bCs w:val="0"/>
                <w:i w:val="0"/>
                <w:iCs w:val="0"/>
                <w:color w:val="auto"/>
                <w:sz w:val="12"/>
                <w:szCs w:val="12"/>
                <w:rtl/>
                <w:lang w:bidi="fa-IR"/>
              </w:rPr>
              <w:t>∞</w:t>
            </w:r>
            <w:bookmarkEnd w:id="228"/>
            <w:bookmarkEnd w:id="229"/>
          </w:p>
        </w:tc>
        <w:tc>
          <w:tcPr>
            <w:tcW w:w="208" w:type="pct"/>
            <w:vMerge/>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81" w:type="pct"/>
            <w:vMerge/>
            <w:tcBorders>
              <w:top w:val="single" w:sz="4" w:space="0" w:color="auto"/>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r>
      <w:tr w:rsidR="00EF34FC" w:rsidRPr="00A42561" w:rsidTr="00A77A47">
        <w:trPr>
          <w:jc w:val="center"/>
        </w:trPr>
        <w:tc>
          <w:tcPr>
            <w:tcW w:w="34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60"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1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230" w:name="_Toc302758532"/>
            <w:bookmarkStart w:id="231" w:name="_Toc302970755"/>
            <w:r w:rsidRPr="00A42561">
              <w:rPr>
                <w:rFonts w:ascii="Times New Roman" w:hAnsi="Times New Roman"/>
                <w:b w:val="0"/>
                <w:bCs w:val="0"/>
                <w:i w:val="0"/>
                <w:iCs w:val="0"/>
                <w:color w:val="auto"/>
                <w:sz w:val="12"/>
                <w:szCs w:val="12"/>
                <w:lang w:bidi="fa-IR"/>
              </w:rPr>
              <w:t>3.9150</w:t>
            </w:r>
            <w:bookmarkEnd w:id="230"/>
            <w:bookmarkEnd w:id="231"/>
          </w:p>
        </w:tc>
        <w:tc>
          <w:tcPr>
            <w:tcW w:w="42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232" w:name="_Toc302758533"/>
            <w:bookmarkStart w:id="233" w:name="_Toc302970756"/>
            <w:r w:rsidRPr="00A42561">
              <w:rPr>
                <w:rFonts w:ascii="Times New Roman" w:hAnsi="Times New Roman"/>
                <w:b w:val="0"/>
                <w:bCs w:val="0"/>
                <w:i w:val="0"/>
                <w:iCs w:val="0"/>
                <w:color w:val="auto"/>
                <w:sz w:val="12"/>
                <w:szCs w:val="12"/>
                <w:lang w:bidi="fa-IR"/>
              </w:rPr>
              <w:t>88.5123</w:t>
            </w:r>
            <w:bookmarkEnd w:id="232"/>
            <w:bookmarkEnd w:id="233"/>
          </w:p>
        </w:tc>
        <w:tc>
          <w:tcPr>
            <w:tcW w:w="217" w:type="pct"/>
            <w:tcBorders>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lang w:bidi="fa-IR"/>
              </w:rPr>
            </w:pPr>
          </w:p>
        </w:tc>
        <w:tc>
          <w:tcPr>
            <w:tcW w:w="326" w:type="pct"/>
            <w:tcBorders>
              <w:left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69"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13"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234" w:name="_Toc302758433"/>
            <w:bookmarkStart w:id="235" w:name="_Toc302970656"/>
            <w:r w:rsidRPr="00A42561">
              <w:rPr>
                <w:rFonts w:ascii="Times New Roman" w:hAnsi="Times New Roman"/>
                <w:b w:val="0"/>
                <w:bCs w:val="0"/>
                <w:i w:val="0"/>
                <w:iCs w:val="0"/>
                <w:color w:val="auto"/>
                <w:sz w:val="12"/>
                <w:szCs w:val="12"/>
                <w:lang w:bidi="fa-IR"/>
              </w:rPr>
              <w:t>3.4768</w:t>
            </w:r>
            <w:bookmarkEnd w:id="234"/>
            <w:bookmarkEnd w:id="235"/>
          </w:p>
        </w:tc>
        <w:tc>
          <w:tcPr>
            <w:tcW w:w="41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236" w:name="_Toc302758434"/>
            <w:bookmarkStart w:id="237" w:name="_Toc302970657"/>
            <w:r w:rsidRPr="00A42561">
              <w:rPr>
                <w:rFonts w:ascii="Times New Roman" w:hAnsi="Times New Roman"/>
                <w:b w:val="0"/>
                <w:bCs w:val="0"/>
                <w:i w:val="0"/>
                <w:iCs w:val="0"/>
                <w:color w:val="auto"/>
                <w:sz w:val="12"/>
                <w:szCs w:val="12"/>
                <w:lang w:bidi="fa-IR"/>
              </w:rPr>
              <w:t>9.3033</w:t>
            </w:r>
            <w:bookmarkEnd w:id="236"/>
            <w:bookmarkEnd w:id="237"/>
          </w:p>
        </w:tc>
        <w:tc>
          <w:tcPr>
            <w:tcW w:w="217" w:type="pct"/>
            <w:tcBorders>
              <w:left w:val="nil"/>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lang w:bidi="fa-IR"/>
              </w:rPr>
            </w:pPr>
          </w:p>
        </w:tc>
        <w:tc>
          <w:tcPr>
            <w:tcW w:w="281" w:type="pct"/>
            <w:tcBorders>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238" w:name="_Toc302758340"/>
            <w:bookmarkStart w:id="239" w:name="_Toc302970563"/>
            <w:r w:rsidRPr="00A42561">
              <w:rPr>
                <w:rFonts w:ascii="Times New Roman" w:hAnsi="Times New Roman" w:cstheme="majorBidi"/>
                <w:b w:val="0"/>
                <w:bCs w:val="0"/>
                <w:i w:val="0"/>
                <w:iCs w:val="0"/>
                <w:color w:val="auto"/>
                <w:sz w:val="12"/>
                <w:szCs w:val="12"/>
                <w:lang w:bidi="fa-IR"/>
              </w:rPr>
              <w:t>3.3670</w:t>
            </w:r>
            <w:bookmarkEnd w:id="238"/>
            <w:bookmarkEnd w:id="239"/>
          </w:p>
        </w:tc>
        <w:tc>
          <w:tcPr>
            <w:tcW w:w="411" w:type="pct"/>
            <w:tcBorders>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240" w:name="_Toc302758341"/>
            <w:bookmarkStart w:id="241" w:name="_Toc302970564"/>
            <w:r w:rsidRPr="00A42561">
              <w:rPr>
                <w:rFonts w:ascii="Times New Roman" w:hAnsi="Times New Roman" w:cstheme="majorBidi"/>
                <w:b w:val="0"/>
                <w:bCs w:val="0"/>
                <w:i w:val="0"/>
                <w:iCs w:val="0"/>
                <w:color w:val="auto"/>
                <w:sz w:val="12"/>
                <w:szCs w:val="12"/>
                <w:lang w:bidi="fa-IR"/>
              </w:rPr>
              <w:t>169.5670</w:t>
            </w:r>
            <w:bookmarkEnd w:id="240"/>
            <w:bookmarkEnd w:id="241"/>
          </w:p>
        </w:tc>
        <w:tc>
          <w:tcPr>
            <w:tcW w:w="143" w:type="pct"/>
            <w:tcBorders>
              <w:left w:val="single" w:sz="4" w:space="0" w:color="auto"/>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242" w:name="_Toc302758342"/>
            <w:bookmarkStart w:id="243" w:name="_Toc302970565"/>
            <w:r w:rsidRPr="00A42561">
              <w:rPr>
                <w:rFonts w:ascii="Times New Roman" w:hAnsi="Times New Roman" w:cstheme="majorBidi"/>
                <w:b w:val="0"/>
                <w:bCs w:val="0"/>
                <w:i w:val="0"/>
                <w:iCs w:val="0"/>
                <w:color w:val="auto"/>
                <w:sz w:val="12"/>
                <w:szCs w:val="12"/>
                <w:lang w:bidi="fa-IR"/>
              </w:rPr>
              <w:t>1</w:t>
            </w:r>
            <w:bookmarkEnd w:id="242"/>
            <w:bookmarkEnd w:id="243"/>
          </w:p>
        </w:tc>
        <w:tc>
          <w:tcPr>
            <w:tcW w:w="208" w:type="pct"/>
            <w:vMerge w:val="restart"/>
            <w:tcBorders>
              <w:left w:val="nil"/>
              <w:right w:val="nil"/>
            </w:tcBorders>
            <w:vAlign w:val="center"/>
          </w:tcPr>
          <w:p w:rsidR="007908BF" w:rsidRPr="00A42561" w:rsidRDefault="007908BF" w:rsidP="00A77A47">
            <w:pPr>
              <w:spacing w:after="0" w:line="0" w:lineRule="atLeast"/>
              <w:contextualSpacing/>
              <w:jc w:val="center"/>
              <w:rPr>
                <w:rFonts w:eastAsia="Times New Roman" w:cstheme="majorBidi"/>
                <w:sz w:val="12"/>
                <w:szCs w:val="12"/>
                <w:rtl/>
                <w:lang w:bidi="fa-IR"/>
              </w:rPr>
            </w:pPr>
            <w:r w:rsidRPr="00A42561">
              <w:rPr>
                <w:rFonts w:eastAsia="Times New Roman" w:cstheme="majorBidi"/>
                <w:sz w:val="12"/>
                <w:szCs w:val="12"/>
                <w:lang w:bidi="fa-IR"/>
              </w:rPr>
              <w:t>30</w:t>
            </w:r>
          </w:p>
        </w:tc>
        <w:tc>
          <w:tcPr>
            <w:tcW w:w="281" w:type="pct"/>
            <w:vMerge w:val="restart"/>
            <w:tcBorders>
              <w:left w:val="nil"/>
              <w:right w:val="nil"/>
            </w:tcBorders>
            <w:vAlign w:val="center"/>
          </w:tcPr>
          <w:p w:rsidR="007908BF" w:rsidRPr="00A42561" w:rsidRDefault="007908BF" w:rsidP="00A77A47">
            <w:pPr>
              <w:spacing w:after="0" w:line="0" w:lineRule="atLeast"/>
              <w:contextualSpacing/>
              <w:jc w:val="center"/>
              <w:rPr>
                <w:rFonts w:eastAsia="Times New Roman" w:cstheme="majorBidi"/>
                <w:sz w:val="12"/>
                <w:szCs w:val="12"/>
                <w:lang w:bidi="fa-IR"/>
              </w:rPr>
            </w:pPr>
            <w:r w:rsidRPr="00A42561">
              <w:rPr>
                <w:rFonts w:eastAsia="Times New Roman" w:cstheme="majorBidi"/>
                <w:sz w:val="12"/>
                <w:szCs w:val="12"/>
                <w:lang w:bidi="fa-IR"/>
              </w:rPr>
              <w:t>GBELP-5</w:t>
            </w:r>
          </w:p>
        </w:tc>
      </w:tr>
      <w:tr w:rsidR="00EF34FC" w:rsidRPr="00A42561" w:rsidTr="00A77A47">
        <w:trPr>
          <w:jc w:val="center"/>
        </w:trPr>
        <w:tc>
          <w:tcPr>
            <w:tcW w:w="34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244" w:name="_Toc302758535"/>
            <w:bookmarkStart w:id="245" w:name="_Toc302970758"/>
            <w:r w:rsidRPr="00A42561">
              <w:rPr>
                <w:rFonts w:ascii="Times New Roman" w:hAnsi="Times New Roman"/>
                <w:b w:val="0"/>
                <w:bCs w:val="0"/>
                <w:i w:val="0"/>
                <w:iCs w:val="0"/>
                <w:color w:val="auto"/>
                <w:sz w:val="12"/>
                <w:szCs w:val="12"/>
                <w:lang w:bidi="fa-IR"/>
              </w:rPr>
              <w:t>33,745</w:t>
            </w:r>
            <w:bookmarkEnd w:id="244"/>
            <w:bookmarkEnd w:id="245"/>
          </w:p>
        </w:tc>
        <w:tc>
          <w:tcPr>
            <w:tcW w:w="260"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246" w:name="_Toc302758536"/>
            <w:bookmarkStart w:id="247" w:name="_Toc302970759"/>
            <w:r w:rsidRPr="00A42561">
              <w:rPr>
                <w:rFonts w:ascii="Times New Roman" w:hAnsi="Times New Roman"/>
                <w:b w:val="0"/>
                <w:bCs w:val="0"/>
                <w:i w:val="0"/>
                <w:iCs w:val="0"/>
                <w:color w:val="auto"/>
                <w:sz w:val="12"/>
                <w:szCs w:val="12"/>
                <w:lang w:bidi="fa-IR"/>
              </w:rPr>
              <w:t>271</w:t>
            </w:r>
            <w:bookmarkEnd w:id="246"/>
            <w:bookmarkEnd w:id="247"/>
          </w:p>
        </w:tc>
        <w:tc>
          <w:tcPr>
            <w:tcW w:w="31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248" w:name="_Toc302758537"/>
            <w:bookmarkStart w:id="249" w:name="_Toc302970760"/>
            <w:r w:rsidRPr="00A42561">
              <w:rPr>
                <w:rFonts w:ascii="Times New Roman" w:hAnsi="Times New Roman"/>
                <w:b w:val="0"/>
                <w:bCs w:val="0"/>
                <w:i w:val="0"/>
                <w:iCs w:val="0"/>
                <w:color w:val="auto"/>
                <w:sz w:val="12"/>
                <w:szCs w:val="12"/>
                <w:lang w:bidi="fa-IR"/>
              </w:rPr>
              <w:t>3.5162</w:t>
            </w:r>
            <w:bookmarkEnd w:id="248"/>
            <w:bookmarkEnd w:id="249"/>
          </w:p>
        </w:tc>
        <w:tc>
          <w:tcPr>
            <w:tcW w:w="42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250" w:name="_Toc302758538"/>
            <w:bookmarkStart w:id="251" w:name="_Toc302970761"/>
            <w:r w:rsidRPr="00A42561">
              <w:rPr>
                <w:rFonts w:ascii="Times New Roman" w:hAnsi="Times New Roman"/>
                <w:b w:val="0"/>
                <w:bCs w:val="0"/>
                <w:i w:val="0"/>
                <w:iCs w:val="0"/>
                <w:color w:val="auto"/>
                <w:sz w:val="12"/>
                <w:szCs w:val="12"/>
                <w:lang w:bidi="fa-IR"/>
              </w:rPr>
              <w:t>85.8439</w:t>
            </w:r>
            <w:bookmarkEnd w:id="250"/>
            <w:bookmarkEnd w:id="251"/>
          </w:p>
        </w:tc>
        <w:tc>
          <w:tcPr>
            <w:tcW w:w="217" w:type="pct"/>
            <w:tcBorders>
              <w:top w:val="nil"/>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lang w:bidi="fa-IR"/>
              </w:rPr>
            </w:pPr>
            <w:r w:rsidRPr="00A42561">
              <w:rPr>
                <w:rFonts w:ascii="Times New Roman" w:hAnsi="Times New Roman"/>
                <w:b w:val="0"/>
                <w:bCs w:val="0"/>
                <w:i w:val="0"/>
                <w:iCs w:val="0"/>
                <w:color w:val="auto"/>
                <w:sz w:val="12"/>
                <w:szCs w:val="12"/>
                <w:lang w:bidi="fa-IR"/>
              </w:rPr>
              <w:t>497</w:t>
            </w:r>
          </w:p>
        </w:tc>
        <w:tc>
          <w:tcPr>
            <w:tcW w:w="326" w:type="pct"/>
            <w:tcBorders>
              <w:top w:val="nil"/>
              <w:left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252" w:name="_Toc302758436"/>
            <w:bookmarkStart w:id="253" w:name="_Toc302970659"/>
            <w:r w:rsidRPr="00A42561">
              <w:rPr>
                <w:rFonts w:ascii="Times New Roman" w:hAnsi="Times New Roman"/>
                <w:b w:val="0"/>
                <w:bCs w:val="0"/>
                <w:i w:val="0"/>
                <w:iCs w:val="0"/>
                <w:color w:val="auto"/>
                <w:sz w:val="12"/>
                <w:szCs w:val="12"/>
                <w:lang w:bidi="fa-IR"/>
              </w:rPr>
              <w:t>31,119</w:t>
            </w:r>
            <w:bookmarkEnd w:id="252"/>
            <w:bookmarkEnd w:id="253"/>
          </w:p>
        </w:tc>
        <w:tc>
          <w:tcPr>
            <w:tcW w:w="269"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254" w:name="_Toc302758437"/>
            <w:bookmarkStart w:id="255" w:name="_Toc302970660"/>
            <w:r w:rsidRPr="00A42561">
              <w:rPr>
                <w:rFonts w:ascii="Times New Roman" w:hAnsi="Times New Roman"/>
                <w:b w:val="0"/>
                <w:bCs w:val="0"/>
                <w:i w:val="0"/>
                <w:iCs w:val="0"/>
                <w:color w:val="auto"/>
                <w:sz w:val="12"/>
                <w:szCs w:val="12"/>
                <w:lang w:bidi="fa-IR"/>
              </w:rPr>
              <w:t>265</w:t>
            </w:r>
            <w:bookmarkEnd w:id="254"/>
            <w:bookmarkEnd w:id="255"/>
          </w:p>
        </w:tc>
        <w:tc>
          <w:tcPr>
            <w:tcW w:w="313"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256" w:name="_Toc302758438"/>
            <w:bookmarkStart w:id="257" w:name="_Toc302970661"/>
            <w:r w:rsidRPr="00A42561">
              <w:rPr>
                <w:rFonts w:ascii="Times New Roman" w:hAnsi="Times New Roman"/>
                <w:b w:val="0"/>
                <w:bCs w:val="0"/>
                <w:i w:val="0"/>
                <w:iCs w:val="0"/>
                <w:color w:val="auto"/>
                <w:sz w:val="12"/>
                <w:szCs w:val="12"/>
                <w:lang w:bidi="fa-IR"/>
              </w:rPr>
              <w:t>3.4795</w:t>
            </w:r>
            <w:bookmarkEnd w:id="256"/>
            <w:bookmarkEnd w:id="257"/>
          </w:p>
        </w:tc>
        <w:tc>
          <w:tcPr>
            <w:tcW w:w="41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258" w:name="_Toc302758439"/>
            <w:bookmarkStart w:id="259" w:name="_Toc302970662"/>
            <w:r w:rsidRPr="00A42561">
              <w:rPr>
                <w:rFonts w:ascii="Times New Roman" w:hAnsi="Times New Roman"/>
                <w:b w:val="0"/>
                <w:bCs w:val="0"/>
                <w:i w:val="0"/>
                <w:iCs w:val="0"/>
                <w:color w:val="auto"/>
                <w:sz w:val="12"/>
                <w:szCs w:val="12"/>
                <w:lang w:bidi="fa-IR"/>
              </w:rPr>
              <w:t>9.0185</w:t>
            </w:r>
            <w:bookmarkEnd w:id="258"/>
            <w:bookmarkEnd w:id="259"/>
          </w:p>
        </w:tc>
        <w:tc>
          <w:tcPr>
            <w:tcW w:w="217" w:type="pct"/>
            <w:tcBorders>
              <w:top w:val="nil"/>
              <w:left w:val="nil"/>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lang w:bidi="fa-IR"/>
              </w:rPr>
            </w:pPr>
            <w:bookmarkStart w:id="260" w:name="_Toc302758440"/>
            <w:bookmarkStart w:id="261" w:name="_Toc302970663"/>
            <w:r w:rsidRPr="00A42561">
              <w:rPr>
                <w:rFonts w:ascii="Times New Roman" w:hAnsi="Times New Roman"/>
                <w:b w:val="0"/>
                <w:bCs w:val="0"/>
                <w:i w:val="0"/>
                <w:iCs w:val="0"/>
                <w:color w:val="auto"/>
                <w:sz w:val="12"/>
                <w:szCs w:val="12"/>
                <w:lang w:bidi="fa-IR"/>
              </w:rPr>
              <w:t>465</w:t>
            </w:r>
            <w:bookmarkEnd w:id="260"/>
            <w:bookmarkEnd w:id="261"/>
          </w:p>
        </w:tc>
        <w:tc>
          <w:tcPr>
            <w:tcW w:w="281" w:type="pct"/>
            <w:tcBorders>
              <w:top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262" w:name="_Toc302758343"/>
            <w:bookmarkStart w:id="263" w:name="_Toc302970566"/>
            <w:r w:rsidRPr="00A42561">
              <w:rPr>
                <w:rFonts w:ascii="Times New Roman" w:hAnsi="Times New Roman" w:cstheme="majorBidi"/>
                <w:b w:val="0"/>
                <w:bCs w:val="0"/>
                <w:i w:val="0"/>
                <w:iCs w:val="0"/>
                <w:color w:val="auto"/>
                <w:sz w:val="12"/>
                <w:szCs w:val="12"/>
                <w:lang w:bidi="fa-IR"/>
              </w:rPr>
              <w:t>29,605</w:t>
            </w:r>
            <w:bookmarkEnd w:id="262"/>
            <w:bookmarkEnd w:id="263"/>
          </w:p>
        </w:tc>
        <w:tc>
          <w:tcPr>
            <w:tcW w:w="267"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264" w:name="_Toc302758344"/>
            <w:bookmarkStart w:id="265" w:name="_Toc302970567"/>
            <w:r w:rsidRPr="00A42561">
              <w:rPr>
                <w:rFonts w:ascii="Times New Roman" w:hAnsi="Times New Roman" w:cstheme="majorBidi"/>
                <w:b w:val="0"/>
                <w:bCs w:val="0"/>
                <w:i w:val="0"/>
                <w:iCs w:val="0"/>
                <w:color w:val="auto"/>
                <w:sz w:val="12"/>
                <w:szCs w:val="12"/>
                <w:lang w:bidi="fa-IR"/>
              </w:rPr>
              <w:t>265</w:t>
            </w:r>
            <w:bookmarkEnd w:id="264"/>
            <w:bookmarkEnd w:id="265"/>
          </w:p>
        </w:tc>
        <w:tc>
          <w:tcPr>
            <w:tcW w:w="311"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266" w:name="_Toc302758345"/>
            <w:bookmarkStart w:id="267" w:name="_Toc302970568"/>
            <w:r w:rsidRPr="00A42561">
              <w:rPr>
                <w:rFonts w:ascii="Times New Roman" w:hAnsi="Times New Roman" w:cstheme="majorBidi"/>
                <w:b w:val="0"/>
                <w:bCs w:val="0"/>
                <w:i w:val="0"/>
                <w:iCs w:val="0"/>
                <w:color w:val="auto"/>
                <w:sz w:val="12"/>
                <w:szCs w:val="12"/>
                <w:lang w:bidi="fa-IR"/>
              </w:rPr>
              <w:t>3.4720</w:t>
            </w:r>
            <w:bookmarkEnd w:id="266"/>
            <w:bookmarkEnd w:id="267"/>
          </w:p>
        </w:tc>
        <w:tc>
          <w:tcPr>
            <w:tcW w:w="411" w:type="pct"/>
            <w:tcBorders>
              <w:top w:val="nil"/>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268" w:name="_Toc302758346"/>
            <w:bookmarkStart w:id="269" w:name="_Toc302970569"/>
            <w:r w:rsidRPr="00A42561">
              <w:rPr>
                <w:rFonts w:ascii="Times New Roman" w:hAnsi="Times New Roman" w:cstheme="majorBidi"/>
                <w:b w:val="0"/>
                <w:bCs w:val="0"/>
                <w:i w:val="0"/>
                <w:iCs w:val="0"/>
                <w:color w:val="auto"/>
                <w:sz w:val="12"/>
                <w:szCs w:val="12"/>
                <w:lang w:bidi="fa-IR"/>
              </w:rPr>
              <w:t>304.4130</w:t>
            </w:r>
            <w:bookmarkEnd w:id="268"/>
            <w:bookmarkEnd w:id="269"/>
          </w:p>
        </w:tc>
        <w:tc>
          <w:tcPr>
            <w:tcW w:w="143" w:type="pct"/>
            <w:tcBorders>
              <w:top w:val="nil"/>
              <w:left w:val="single" w:sz="4" w:space="0" w:color="auto"/>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270" w:name="_Toc302758347"/>
            <w:bookmarkStart w:id="271" w:name="_Toc302970570"/>
            <w:r w:rsidRPr="00A42561">
              <w:rPr>
                <w:rFonts w:ascii="Times New Roman" w:hAnsi="Times New Roman" w:cstheme="majorBidi"/>
                <w:b w:val="0"/>
                <w:bCs w:val="0"/>
                <w:i w:val="0"/>
                <w:iCs w:val="0"/>
                <w:color w:val="auto"/>
                <w:sz w:val="12"/>
                <w:szCs w:val="12"/>
                <w:lang w:bidi="fa-IR"/>
              </w:rPr>
              <w:t>2</w:t>
            </w:r>
            <w:bookmarkEnd w:id="270"/>
            <w:bookmarkEnd w:id="271"/>
          </w:p>
        </w:tc>
        <w:tc>
          <w:tcPr>
            <w:tcW w:w="208" w:type="pct"/>
            <w:vMerge/>
            <w:tcBorders>
              <w:top w:val="nil"/>
              <w:left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81" w:type="pct"/>
            <w:vMerge/>
            <w:tcBorders>
              <w:top w:val="single" w:sz="4" w:space="0" w:color="auto"/>
              <w:left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r>
      <w:tr w:rsidR="00EF34FC" w:rsidRPr="00A42561" w:rsidTr="00A77A47">
        <w:trPr>
          <w:jc w:val="center"/>
        </w:trPr>
        <w:tc>
          <w:tcPr>
            <w:tcW w:w="34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60"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1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272" w:name="_Toc302758541"/>
            <w:bookmarkStart w:id="273" w:name="_Toc302970764"/>
            <w:r w:rsidRPr="00A42561">
              <w:rPr>
                <w:rFonts w:ascii="Times New Roman" w:hAnsi="Times New Roman"/>
                <w:b w:val="0"/>
                <w:bCs w:val="0"/>
                <w:i w:val="0"/>
                <w:iCs w:val="0"/>
                <w:color w:val="auto"/>
                <w:sz w:val="12"/>
                <w:szCs w:val="12"/>
                <w:lang w:bidi="fa-IR"/>
              </w:rPr>
              <w:t>2.7900</w:t>
            </w:r>
            <w:bookmarkEnd w:id="272"/>
            <w:bookmarkEnd w:id="273"/>
          </w:p>
        </w:tc>
        <w:tc>
          <w:tcPr>
            <w:tcW w:w="42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274" w:name="_Toc302758542"/>
            <w:bookmarkStart w:id="275" w:name="_Toc302970765"/>
            <w:r w:rsidRPr="00A42561">
              <w:rPr>
                <w:rFonts w:ascii="Times New Roman" w:hAnsi="Times New Roman"/>
                <w:b w:val="0"/>
                <w:bCs w:val="0"/>
                <w:i w:val="0"/>
                <w:iCs w:val="0"/>
                <w:color w:val="auto"/>
                <w:sz w:val="12"/>
                <w:szCs w:val="12"/>
                <w:lang w:bidi="fa-IR"/>
              </w:rPr>
              <w:t>82.6055</w:t>
            </w:r>
            <w:bookmarkEnd w:id="274"/>
            <w:bookmarkEnd w:id="275"/>
          </w:p>
        </w:tc>
        <w:tc>
          <w:tcPr>
            <w:tcW w:w="217" w:type="pct"/>
            <w:tcBorders>
              <w:top w:val="nil"/>
              <w:left w:val="nil"/>
              <w:bottom w:val="single" w:sz="4" w:space="0" w:color="auto"/>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26" w:type="pct"/>
            <w:tcBorders>
              <w:top w:val="nil"/>
              <w:left w:val="single" w:sz="4" w:space="0" w:color="auto"/>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69"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13"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276" w:name="_Toc302758442"/>
            <w:bookmarkStart w:id="277" w:name="_Toc302970665"/>
            <w:r w:rsidRPr="00A42561">
              <w:rPr>
                <w:rFonts w:ascii="Times New Roman" w:hAnsi="Times New Roman"/>
                <w:b w:val="0"/>
                <w:bCs w:val="0"/>
                <w:i w:val="0"/>
                <w:iCs w:val="0"/>
                <w:color w:val="auto"/>
                <w:sz w:val="12"/>
                <w:szCs w:val="12"/>
                <w:lang w:bidi="fa-IR"/>
              </w:rPr>
              <w:t>2.4267</w:t>
            </w:r>
            <w:bookmarkEnd w:id="276"/>
            <w:bookmarkEnd w:id="277"/>
          </w:p>
        </w:tc>
        <w:tc>
          <w:tcPr>
            <w:tcW w:w="41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278" w:name="_Toc302758443"/>
            <w:bookmarkStart w:id="279" w:name="_Toc302970666"/>
            <w:r w:rsidRPr="00A42561">
              <w:rPr>
                <w:rFonts w:ascii="Times New Roman" w:hAnsi="Times New Roman"/>
                <w:b w:val="0"/>
                <w:bCs w:val="0"/>
                <w:i w:val="0"/>
                <w:iCs w:val="0"/>
                <w:color w:val="auto"/>
                <w:sz w:val="12"/>
                <w:szCs w:val="12"/>
                <w:lang w:bidi="fa-IR"/>
              </w:rPr>
              <w:t>8.6057</w:t>
            </w:r>
            <w:bookmarkEnd w:id="278"/>
            <w:bookmarkEnd w:id="279"/>
          </w:p>
        </w:tc>
        <w:tc>
          <w:tcPr>
            <w:tcW w:w="217" w:type="pct"/>
            <w:tcBorders>
              <w:top w:val="nil"/>
              <w:left w:val="nil"/>
              <w:bottom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81" w:type="pct"/>
            <w:tcBorders>
              <w:top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280" w:name="_Toc302758348"/>
            <w:bookmarkStart w:id="281" w:name="_Toc302970571"/>
            <w:r w:rsidRPr="00A42561">
              <w:rPr>
                <w:rFonts w:ascii="Times New Roman" w:hAnsi="Times New Roman" w:cstheme="majorBidi"/>
                <w:b w:val="0"/>
                <w:bCs w:val="0"/>
                <w:i w:val="0"/>
                <w:iCs w:val="0"/>
                <w:color w:val="auto"/>
                <w:sz w:val="12"/>
                <w:szCs w:val="12"/>
                <w:lang w:bidi="fa-IR"/>
              </w:rPr>
              <w:t>2.3360</w:t>
            </w:r>
            <w:bookmarkEnd w:id="280"/>
            <w:bookmarkEnd w:id="281"/>
          </w:p>
        </w:tc>
        <w:tc>
          <w:tcPr>
            <w:tcW w:w="411" w:type="pct"/>
            <w:tcBorders>
              <w:top w:val="nil"/>
              <w:left w:val="nil"/>
              <w:bottom w:val="single" w:sz="4" w:space="0" w:color="auto"/>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282" w:name="_Toc302758349"/>
            <w:bookmarkStart w:id="283" w:name="_Toc302970572"/>
            <w:r w:rsidRPr="00A42561">
              <w:rPr>
                <w:rFonts w:ascii="Times New Roman" w:hAnsi="Times New Roman" w:cstheme="majorBidi"/>
                <w:b w:val="0"/>
                <w:bCs w:val="0"/>
                <w:i w:val="0"/>
                <w:iCs w:val="0"/>
                <w:color w:val="auto"/>
                <w:sz w:val="12"/>
                <w:szCs w:val="12"/>
                <w:rtl/>
                <w:lang w:bidi="fa-IR"/>
              </w:rPr>
              <w:t>407.6490</w:t>
            </w:r>
            <w:bookmarkEnd w:id="282"/>
            <w:bookmarkEnd w:id="283"/>
          </w:p>
        </w:tc>
        <w:tc>
          <w:tcPr>
            <w:tcW w:w="143" w:type="pct"/>
            <w:tcBorders>
              <w:top w:val="nil"/>
              <w:left w:val="single" w:sz="4" w:space="0" w:color="auto"/>
              <w:bottom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284" w:name="_Toc302758350"/>
            <w:bookmarkStart w:id="285" w:name="_Toc302970573"/>
            <w:r w:rsidRPr="00A42561">
              <w:rPr>
                <w:rFonts w:ascii="Times New Roman" w:hAnsi="Times New Roman" w:cstheme="majorBidi"/>
                <w:b w:val="0"/>
                <w:bCs w:val="0"/>
                <w:i w:val="0"/>
                <w:iCs w:val="0"/>
                <w:color w:val="auto"/>
                <w:sz w:val="12"/>
                <w:szCs w:val="12"/>
                <w:rtl/>
                <w:lang w:bidi="fa-IR"/>
              </w:rPr>
              <w:t>∞</w:t>
            </w:r>
            <w:bookmarkEnd w:id="284"/>
            <w:bookmarkEnd w:id="285"/>
          </w:p>
        </w:tc>
        <w:tc>
          <w:tcPr>
            <w:tcW w:w="208" w:type="pct"/>
            <w:vMerge/>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81" w:type="pct"/>
            <w:vMerge/>
            <w:tcBorders>
              <w:top w:val="single" w:sz="4" w:space="0" w:color="auto"/>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r>
      <w:tr w:rsidR="00EF34FC" w:rsidRPr="00A42561" w:rsidTr="00A77A47">
        <w:trPr>
          <w:jc w:val="center"/>
        </w:trPr>
        <w:tc>
          <w:tcPr>
            <w:tcW w:w="34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60"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1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286" w:name="_Toc302758545"/>
            <w:bookmarkStart w:id="287" w:name="_Toc302970768"/>
            <w:r w:rsidRPr="00A42561">
              <w:rPr>
                <w:rFonts w:ascii="Times New Roman" w:hAnsi="Times New Roman"/>
                <w:b w:val="0"/>
                <w:bCs w:val="0"/>
                <w:i w:val="0"/>
                <w:iCs w:val="0"/>
                <w:color w:val="auto"/>
                <w:sz w:val="12"/>
                <w:szCs w:val="12"/>
                <w:lang w:bidi="fa-IR"/>
              </w:rPr>
              <w:t>4.0115</w:t>
            </w:r>
            <w:bookmarkEnd w:id="286"/>
            <w:bookmarkEnd w:id="287"/>
          </w:p>
        </w:tc>
        <w:tc>
          <w:tcPr>
            <w:tcW w:w="42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288" w:name="_Toc302758546"/>
            <w:bookmarkStart w:id="289" w:name="_Toc302970769"/>
            <w:r w:rsidRPr="00A42561">
              <w:rPr>
                <w:rFonts w:ascii="Times New Roman" w:hAnsi="Times New Roman"/>
                <w:b w:val="0"/>
                <w:bCs w:val="0"/>
                <w:i w:val="0"/>
                <w:iCs w:val="0"/>
                <w:color w:val="auto"/>
                <w:sz w:val="12"/>
                <w:szCs w:val="12"/>
                <w:lang w:bidi="fa-IR"/>
              </w:rPr>
              <w:t>162.8719</w:t>
            </w:r>
            <w:bookmarkEnd w:id="288"/>
            <w:bookmarkEnd w:id="289"/>
          </w:p>
        </w:tc>
        <w:tc>
          <w:tcPr>
            <w:tcW w:w="217" w:type="pct"/>
            <w:tcBorders>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lang w:bidi="fa-IR"/>
              </w:rPr>
            </w:pPr>
          </w:p>
        </w:tc>
        <w:tc>
          <w:tcPr>
            <w:tcW w:w="326" w:type="pct"/>
            <w:tcBorders>
              <w:left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69"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13"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290" w:name="_Toc302758446"/>
            <w:bookmarkStart w:id="291" w:name="_Toc302970669"/>
            <w:r w:rsidRPr="00A42561">
              <w:rPr>
                <w:rFonts w:ascii="Times New Roman" w:hAnsi="Times New Roman"/>
                <w:b w:val="0"/>
                <w:bCs w:val="0"/>
                <w:i w:val="0"/>
                <w:iCs w:val="0"/>
                <w:color w:val="auto"/>
                <w:sz w:val="12"/>
                <w:szCs w:val="12"/>
                <w:lang w:bidi="fa-IR"/>
              </w:rPr>
              <w:t>3.8158</w:t>
            </w:r>
            <w:bookmarkEnd w:id="290"/>
            <w:bookmarkEnd w:id="291"/>
          </w:p>
        </w:tc>
        <w:tc>
          <w:tcPr>
            <w:tcW w:w="41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292" w:name="_Toc302758447"/>
            <w:bookmarkStart w:id="293" w:name="_Toc302970670"/>
            <w:r w:rsidRPr="00A42561">
              <w:rPr>
                <w:rFonts w:ascii="Times New Roman" w:hAnsi="Times New Roman"/>
                <w:b w:val="0"/>
                <w:bCs w:val="0"/>
                <w:i w:val="0"/>
                <w:iCs w:val="0"/>
                <w:color w:val="auto"/>
                <w:sz w:val="12"/>
                <w:szCs w:val="12"/>
                <w:lang w:bidi="fa-IR"/>
              </w:rPr>
              <w:t>16.9446</w:t>
            </w:r>
            <w:bookmarkEnd w:id="292"/>
            <w:bookmarkEnd w:id="293"/>
          </w:p>
        </w:tc>
        <w:tc>
          <w:tcPr>
            <w:tcW w:w="217" w:type="pct"/>
            <w:tcBorders>
              <w:left w:val="nil"/>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lang w:bidi="fa-IR"/>
              </w:rPr>
            </w:pPr>
          </w:p>
        </w:tc>
        <w:tc>
          <w:tcPr>
            <w:tcW w:w="281" w:type="pct"/>
            <w:tcBorders>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294" w:name="_Toc302758352"/>
            <w:bookmarkStart w:id="295" w:name="_Toc302970575"/>
            <w:r w:rsidRPr="00A42561">
              <w:rPr>
                <w:rFonts w:ascii="Times New Roman" w:hAnsi="Times New Roman" w:cstheme="majorBidi"/>
                <w:b w:val="0"/>
                <w:bCs w:val="0"/>
                <w:i w:val="0"/>
                <w:iCs w:val="0"/>
                <w:color w:val="auto"/>
                <w:sz w:val="12"/>
                <w:szCs w:val="12"/>
                <w:lang w:bidi="fa-IR"/>
              </w:rPr>
              <w:t>3.7880</w:t>
            </w:r>
            <w:bookmarkEnd w:id="294"/>
            <w:bookmarkEnd w:id="295"/>
          </w:p>
        </w:tc>
        <w:tc>
          <w:tcPr>
            <w:tcW w:w="411" w:type="pct"/>
            <w:tcBorders>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296" w:name="_Toc302758353"/>
            <w:bookmarkStart w:id="297" w:name="_Toc302970576"/>
            <w:r w:rsidRPr="00A42561">
              <w:rPr>
                <w:rFonts w:ascii="Times New Roman" w:hAnsi="Times New Roman" w:cstheme="majorBidi"/>
                <w:b w:val="0"/>
                <w:bCs w:val="0"/>
                <w:i w:val="0"/>
                <w:iCs w:val="0"/>
                <w:color w:val="auto"/>
                <w:sz w:val="12"/>
                <w:szCs w:val="12"/>
                <w:lang w:bidi="fa-IR"/>
              </w:rPr>
              <w:t>520.2890</w:t>
            </w:r>
            <w:bookmarkEnd w:id="296"/>
            <w:bookmarkEnd w:id="297"/>
          </w:p>
        </w:tc>
        <w:tc>
          <w:tcPr>
            <w:tcW w:w="143" w:type="pct"/>
            <w:tcBorders>
              <w:left w:val="single" w:sz="4" w:space="0" w:color="auto"/>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298" w:name="_Toc302758354"/>
            <w:bookmarkStart w:id="299" w:name="_Toc302970577"/>
            <w:r w:rsidRPr="00A42561">
              <w:rPr>
                <w:rFonts w:ascii="Times New Roman" w:hAnsi="Times New Roman" w:cstheme="majorBidi"/>
                <w:b w:val="0"/>
                <w:bCs w:val="0"/>
                <w:i w:val="0"/>
                <w:iCs w:val="0"/>
                <w:color w:val="auto"/>
                <w:sz w:val="12"/>
                <w:szCs w:val="12"/>
                <w:lang w:bidi="fa-IR"/>
              </w:rPr>
              <w:t>1</w:t>
            </w:r>
            <w:bookmarkEnd w:id="298"/>
            <w:bookmarkEnd w:id="299"/>
          </w:p>
        </w:tc>
        <w:tc>
          <w:tcPr>
            <w:tcW w:w="208" w:type="pct"/>
            <w:vMerge w:val="restart"/>
            <w:tcBorders>
              <w:left w:val="nil"/>
              <w:right w:val="nil"/>
            </w:tcBorders>
            <w:vAlign w:val="center"/>
          </w:tcPr>
          <w:p w:rsidR="007908BF" w:rsidRPr="00A42561" w:rsidRDefault="007908BF" w:rsidP="00A77A47">
            <w:pPr>
              <w:spacing w:after="0" w:line="0" w:lineRule="atLeast"/>
              <w:contextualSpacing/>
              <w:jc w:val="center"/>
              <w:rPr>
                <w:rFonts w:eastAsia="Times New Roman" w:cstheme="majorBidi"/>
                <w:sz w:val="12"/>
                <w:szCs w:val="12"/>
                <w:rtl/>
                <w:lang w:bidi="fa-IR"/>
              </w:rPr>
            </w:pPr>
            <w:r w:rsidRPr="00A42561">
              <w:rPr>
                <w:rFonts w:eastAsia="Times New Roman" w:cstheme="majorBidi"/>
                <w:sz w:val="12"/>
                <w:szCs w:val="12"/>
                <w:lang w:bidi="fa-IR"/>
              </w:rPr>
              <w:t>35</w:t>
            </w:r>
          </w:p>
        </w:tc>
        <w:tc>
          <w:tcPr>
            <w:tcW w:w="281" w:type="pct"/>
            <w:vMerge w:val="restart"/>
            <w:tcBorders>
              <w:left w:val="nil"/>
              <w:right w:val="nil"/>
            </w:tcBorders>
            <w:vAlign w:val="center"/>
          </w:tcPr>
          <w:p w:rsidR="007908BF" w:rsidRPr="00A42561" w:rsidRDefault="007908BF" w:rsidP="00A77A47">
            <w:pPr>
              <w:spacing w:after="0" w:line="0" w:lineRule="atLeast"/>
              <w:contextualSpacing/>
              <w:jc w:val="center"/>
              <w:rPr>
                <w:rFonts w:eastAsia="Times New Roman" w:cstheme="majorBidi"/>
                <w:sz w:val="12"/>
                <w:szCs w:val="12"/>
                <w:lang w:bidi="fa-IR"/>
              </w:rPr>
            </w:pPr>
            <w:r w:rsidRPr="00A42561">
              <w:rPr>
                <w:rFonts w:eastAsia="Times New Roman" w:cstheme="majorBidi"/>
                <w:sz w:val="12"/>
                <w:szCs w:val="12"/>
                <w:lang w:bidi="fa-IR"/>
              </w:rPr>
              <w:t>GBELP-6</w:t>
            </w:r>
          </w:p>
        </w:tc>
      </w:tr>
      <w:tr w:rsidR="00EF34FC" w:rsidRPr="00A42561" w:rsidTr="00A77A47">
        <w:trPr>
          <w:jc w:val="center"/>
        </w:trPr>
        <w:tc>
          <w:tcPr>
            <w:tcW w:w="34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300" w:name="_Toc302758548"/>
            <w:bookmarkStart w:id="301" w:name="_Toc302970771"/>
            <w:r w:rsidRPr="00A42561">
              <w:rPr>
                <w:rFonts w:ascii="Times New Roman" w:hAnsi="Times New Roman"/>
                <w:b w:val="0"/>
                <w:bCs w:val="0"/>
                <w:i w:val="0"/>
                <w:iCs w:val="0"/>
                <w:color w:val="auto"/>
                <w:sz w:val="12"/>
                <w:szCs w:val="12"/>
                <w:lang w:bidi="fa-IR"/>
              </w:rPr>
              <w:t>27,695</w:t>
            </w:r>
            <w:bookmarkEnd w:id="300"/>
            <w:bookmarkEnd w:id="301"/>
          </w:p>
        </w:tc>
        <w:tc>
          <w:tcPr>
            <w:tcW w:w="260"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302" w:name="_Toc302758549"/>
            <w:bookmarkStart w:id="303" w:name="_Toc302970772"/>
            <w:r w:rsidRPr="00A42561">
              <w:rPr>
                <w:rFonts w:ascii="Times New Roman" w:hAnsi="Times New Roman"/>
                <w:b w:val="0"/>
                <w:bCs w:val="0"/>
                <w:i w:val="0"/>
                <w:iCs w:val="0"/>
                <w:color w:val="auto"/>
                <w:sz w:val="12"/>
                <w:szCs w:val="12"/>
                <w:lang w:bidi="fa-IR"/>
              </w:rPr>
              <w:t>275</w:t>
            </w:r>
            <w:bookmarkEnd w:id="302"/>
            <w:bookmarkEnd w:id="303"/>
          </w:p>
        </w:tc>
        <w:tc>
          <w:tcPr>
            <w:tcW w:w="31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304" w:name="_Toc302758550"/>
            <w:bookmarkStart w:id="305" w:name="_Toc302970773"/>
            <w:r w:rsidRPr="00A42561">
              <w:rPr>
                <w:rFonts w:ascii="Times New Roman" w:hAnsi="Times New Roman"/>
                <w:b w:val="0"/>
                <w:bCs w:val="0"/>
                <w:i w:val="0"/>
                <w:iCs w:val="0"/>
                <w:color w:val="auto"/>
                <w:sz w:val="12"/>
                <w:szCs w:val="12"/>
                <w:lang w:bidi="fa-IR"/>
              </w:rPr>
              <w:t>3.8620</w:t>
            </w:r>
            <w:bookmarkEnd w:id="304"/>
            <w:bookmarkEnd w:id="305"/>
          </w:p>
        </w:tc>
        <w:tc>
          <w:tcPr>
            <w:tcW w:w="42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306" w:name="_Toc302758551"/>
            <w:bookmarkStart w:id="307" w:name="_Toc302970774"/>
            <w:r w:rsidRPr="00A42561">
              <w:rPr>
                <w:rFonts w:ascii="Times New Roman" w:hAnsi="Times New Roman"/>
                <w:b w:val="0"/>
                <w:bCs w:val="0"/>
                <w:i w:val="0"/>
                <w:iCs w:val="0"/>
                <w:color w:val="auto"/>
                <w:sz w:val="12"/>
                <w:szCs w:val="12"/>
                <w:lang w:bidi="fa-IR"/>
              </w:rPr>
              <w:t>161.4361</w:t>
            </w:r>
            <w:bookmarkEnd w:id="306"/>
            <w:bookmarkEnd w:id="307"/>
          </w:p>
        </w:tc>
        <w:tc>
          <w:tcPr>
            <w:tcW w:w="217" w:type="pct"/>
            <w:tcBorders>
              <w:top w:val="nil"/>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lang w:bidi="fa-IR"/>
              </w:rPr>
            </w:pPr>
            <w:r w:rsidRPr="00A42561">
              <w:rPr>
                <w:rFonts w:ascii="Times New Roman" w:hAnsi="Times New Roman"/>
                <w:b w:val="0"/>
                <w:bCs w:val="0"/>
                <w:i w:val="0"/>
                <w:iCs w:val="0"/>
                <w:color w:val="auto"/>
                <w:sz w:val="12"/>
                <w:szCs w:val="12"/>
                <w:lang w:bidi="fa-IR"/>
              </w:rPr>
              <w:t>710</w:t>
            </w:r>
          </w:p>
        </w:tc>
        <w:tc>
          <w:tcPr>
            <w:tcW w:w="326" w:type="pct"/>
            <w:tcBorders>
              <w:top w:val="nil"/>
              <w:left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308" w:name="_Toc302758449"/>
            <w:bookmarkStart w:id="309" w:name="_Toc302970672"/>
            <w:r w:rsidRPr="00A42561">
              <w:rPr>
                <w:rFonts w:ascii="Times New Roman" w:hAnsi="Times New Roman"/>
                <w:b w:val="0"/>
                <w:bCs w:val="0"/>
                <w:i w:val="0"/>
                <w:iCs w:val="0"/>
                <w:color w:val="auto"/>
                <w:sz w:val="12"/>
                <w:szCs w:val="12"/>
                <w:lang w:bidi="fa-IR"/>
              </w:rPr>
              <w:t>25,424</w:t>
            </w:r>
            <w:bookmarkEnd w:id="308"/>
            <w:bookmarkEnd w:id="309"/>
          </w:p>
        </w:tc>
        <w:tc>
          <w:tcPr>
            <w:tcW w:w="269"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310" w:name="_Toc302758450"/>
            <w:bookmarkStart w:id="311" w:name="_Toc302970673"/>
            <w:r w:rsidRPr="00A42561">
              <w:rPr>
                <w:rFonts w:ascii="Times New Roman" w:hAnsi="Times New Roman"/>
                <w:b w:val="0"/>
                <w:bCs w:val="0"/>
                <w:i w:val="0"/>
                <w:iCs w:val="0"/>
                <w:color w:val="auto"/>
                <w:sz w:val="12"/>
                <w:szCs w:val="12"/>
                <w:lang w:bidi="fa-IR"/>
              </w:rPr>
              <w:t>273</w:t>
            </w:r>
            <w:bookmarkEnd w:id="310"/>
            <w:bookmarkEnd w:id="311"/>
          </w:p>
        </w:tc>
        <w:tc>
          <w:tcPr>
            <w:tcW w:w="313"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312" w:name="_Toc302758451"/>
            <w:bookmarkStart w:id="313" w:name="_Toc302970674"/>
            <w:r w:rsidRPr="00A42561">
              <w:rPr>
                <w:rFonts w:ascii="Times New Roman" w:hAnsi="Times New Roman"/>
                <w:b w:val="0"/>
                <w:bCs w:val="0"/>
                <w:i w:val="0"/>
                <w:iCs w:val="0"/>
                <w:color w:val="auto"/>
                <w:sz w:val="12"/>
                <w:szCs w:val="12"/>
                <w:lang w:bidi="fa-IR"/>
              </w:rPr>
              <w:t>3.7811</w:t>
            </w:r>
            <w:bookmarkEnd w:id="312"/>
            <w:bookmarkEnd w:id="313"/>
          </w:p>
        </w:tc>
        <w:tc>
          <w:tcPr>
            <w:tcW w:w="41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314" w:name="_Toc302758452"/>
            <w:bookmarkStart w:id="315" w:name="_Toc302970675"/>
            <w:r w:rsidRPr="00A42561">
              <w:rPr>
                <w:rFonts w:ascii="Times New Roman" w:hAnsi="Times New Roman"/>
                <w:b w:val="0"/>
                <w:bCs w:val="0"/>
                <w:i w:val="0"/>
                <w:iCs w:val="0"/>
                <w:color w:val="auto"/>
                <w:sz w:val="12"/>
                <w:szCs w:val="12"/>
                <w:lang w:bidi="fa-IR"/>
              </w:rPr>
              <w:t>16.4399</w:t>
            </w:r>
            <w:bookmarkEnd w:id="314"/>
            <w:bookmarkEnd w:id="315"/>
          </w:p>
        </w:tc>
        <w:tc>
          <w:tcPr>
            <w:tcW w:w="217" w:type="pct"/>
            <w:tcBorders>
              <w:top w:val="nil"/>
              <w:left w:val="nil"/>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lang w:bidi="fa-IR"/>
              </w:rPr>
            </w:pPr>
            <w:bookmarkStart w:id="316" w:name="_Toc302758453"/>
            <w:bookmarkStart w:id="317" w:name="_Toc302970676"/>
            <w:r w:rsidRPr="00A42561">
              <w:rPr>
                <w:rFonts w:ascii="Times New Roman" w:hAnsi="Times New Roman"/>
                <w:b w:val="0"/>
                <w:bCs w:val="0"/>
                <w:i w:val="0"/>
                <w:iCs w:val="0"/>
                <w:color w:val="auto"/>
                <w:sz w:val="12"/>
                <w:szCs w:val="12"/>
                <w:lang w:bidi="fa-IR"/>
              </w:rPr>
              <w:t>630</w:t>
            </w:r>
            <w:bookmarkEnd w:id="316"/>
            <w:bookmarkEnd w:id="317"/>
          </w:p>
        </w:tc>
        <w:tc>
          <w:tcPr>
            <w:tcW w:w="281" w:type="pct"/>
            <w:tcBorders>
              <w:top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318" w:name="_Toc302758355"/>
            <w:bookmarkStart w:id="319" w:name="_Toc302970578"/>
            <w:r w:rsidRPr="00A42561">
              <w:rPr>
                <w:rFonts w:ascii="Times New Roman" w:hAnsi="Times New Roman" w:cstheme="majorBidi"/>
                <w:b w:val="0"/>
                <w:bCs w:val="0"/>
                <w:i w:val="0"/>
                <w:iCs w:val="0"/>
                <w:color w:val="auto"/>
                <w:sz w:val="12"/>
                <w:szCs w:val="12"/>
                <w:lang w:bidi="fa-IR"/>
              </w:rPr>
              <w:t>28,345</w:t>
            </w:r>
            <w:bookmarkEnd w:id="318"/>
            <w:bookmarkEnd w:id="319"/>
          </w:p>
        </w:tc>
        <w:tc>
          <w:tcPr>
            <w:tcW w:w="267"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320" w:name="_Toc302758356"/>
            <w:bookmarkStart w:id="321" w:name="_Toc302970579"/>
            <w:r w:rsidRPr="00A42561">
              <w:rPr>
                <w:rFonts w:ascii="Times New Roman" w:hAnsi="Times New Roman" w:cstheme="majorBidi"/>
                <w:b w:val="0"/>
                <w:bCs w:val="0"/>
                <w:i w:val="0"/>
                <w:iCs w:val="0"/>
                <w:color w:val="auto"/>
                <w:sz w:val="12"/>
                <w:szCs w:val="12"/>
                <w:lang w:bidi="fa-IR"/>
              </w:rPr>
              <w:t>268</w:t>
            </w:r>
            <w:bookmarkEnd w:id="320"/>
            <w:bookmarkEnd w:id="321"/>
          </w:p>
        </w:tc>
        <w:tc>
          <w:tcPr>
            <w:tcW w:w="311"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322" w:name="_Toc302758357"/>
            <w:bookmarkStart w:id="323" w:name="_Toc302970580"/>
            <w:r w:rsidRPr="00A42561">
              <w:rPr>
                <w:rFonts w:ascii="Times New Roman" w:hAnsi="Times New Roman" w:cstheme="majorBidi"/>
                <w:b w:val="0"/>
                <w:bCs w:val="0"/>
                <w:i w:val="0"/>
                <w:iCs w:val="0"/>
                <w:color w:val="auto"/>
                <w:sz w:val="12"/>
                <w:szCs w:val="12"/>
                <w:lang w:bidi="fa-IR"/>
              </w:rPr>
              <w:t>3.7630</w:t>
            </w:r>
            <w:bookmarkEnd w:id="322"/>
            <w:bookmarkEnd w:id="323"/>
          </w:p>
        </w:tc>
        <w:tc>
          <w:tcPr>
            <w:tcW w:w="411" w:type="pct"/>
            <w:tcBorders>
              <w:top w:val="nil"/>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324" w:name="_Toc302758358"/>
            <w:bookmarkStart w:id="325" w:name="_Toc302970581"/>
            <w:r w:rsidRPr="00A42561">
              <w:rPr>
                <w:rFonts w:ascii="Times New Roman" w:hAnsi="Times New Roman" w:cstheme="majorBidi"/>
                <w:b w:val="0"/>
                <w:bCs w:val="0"/>
                <w:i w:val="0"/>
                <w:iCs w:val="0"/>
                <w:color w:val="auto"/>
                <w:sz w:val="12"/>
                <w:szCs w:val="12"/>
                <w:lang w:bidi="fa-IR"/>
              </w:rPr>
              <w:t>1123.6470</w:t>
            </w:r>
            <w:bookmarkEnd w:id="324"/>
            <w:bookmarkEnd w:id="325"/>
          </w:p>
        </w:tc>
        <w:tc>
          <w:tcPr>
            <w:tcW w:w="143" w:type="pct"/>
            <w:tcBorders>
              <w:top w:val="nil"/>
              <w:left w:val="single" w:sz="4" w:space="0" w:color="auto"/>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326" w:name="_Toc302758359"/>
            <w:bookmarkStart w:id="327" w:name="_Toc302970582"/>
            <w:r w:rsidRPr="00A42561">
              <w:rPr>
                <w:rFonts w:ascii="Times New Roman" w:hAnsi="Times New Roman" w:cstheme="majorBidi"/>
                <w:b w:val="0"/>
                <w:bCs w:val="0"/>
                <w:i w:val="0"/>
                <w:iCs w:val="0"/>
                <w:color w:val="auto"/>
                <w:sz w:val="12"/>
                <w:szCs w:val="12"/>
                <w:lang w:bidi="fa-IR"/>
              </w:rPr>
              <w:t>2</w:t>
            </w:r>
            <w:bookmarkEnd w:id="326"/>
            <w:bookmarkEnd w:id="327"/>
          </w:p>
        </w:tc>
        <w:tc>
          <w:tcPr>
            <w:tcW w:w="208" w:type="pct"/>
            <w:vMerge/>
            <w:tcBorders>
              <w:top w:val="nil"/>
              <w:left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81" w:type="pct"/>
            <w:vMerge/>
            <w:tcBorders>
              <w:top w:val="single" w:sz="4" w:space="0" w:color="auto"/>
              <w:left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r>
      <w:tr w:rsidR="00EF34FC" w:rsidRPr="00A42561" w:rsidTr="00A77A47">
        <w:trPr>
          <w:jc w:val="center"/>
        </w:trPr>
        <w:tc>
          <w:tcPr>
            <w:tcW w:w="34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60"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1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328" w:name="_Toc302758554"/>
            <w:bookmarkStart w:id="329" w:name="_Toc302970777"/>
            <w:r w:rsidRPr="00A42561">
              <w:rPr>
                <w:rFonts w:ascii="Times New Roman" w:hAnsi="Times New Roman"/>
                <w:b w:val="0"/>
                <w:bCs w:val="0"/>
                <w:i w:val="0"/>
                <w:iCs w:val="0"/>
                <w:color w:val="auto"/>
                <w:sz w:val="12"/>
                <w:szCs w:val="12"/>
                <w:lang w:bidi="fa-IR"/>
              </w:rPr>
              <w:t>2.4990</w:t>
            </w:r>
            <w:bookmarkEnd w:id="328"/>
            <w:bookmarkEnd w:id="329"/>
          </w:p>
        </w:tc>
        <w:tc>
          <w:tcPr>
            <w:tcW w:w="42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330" w:name="_Toc302758555"/>
            <w:bookmarkStart w:id="331" w:name="_Toc302970778"/>
            <w:r w:rsidRPr="00A42561">
              <w:rPr>
                <w:rFonts w:ascii="Times New Roman" w:hAnsi="Times New Roman"/>
                <w:b w:val="0"/>
                <w:bCs w:val="0"/>
                <w:i w:val="0"/>
                <w:iCs w:val="0"/>
                <w:color w:val="auto"/>
                <w:sz w:val="12"/>
                <w:szCs w:val="12"/>
                <w:lang w:bidi="fa-IR"/>
              </w:rPr>
              <w:t>157.8572</w:t>
            </w:r>
            <w:bookmarkEnd w:id="330"/>
            <w:bookmarkEnd w:id="331"/>
          </w:p>
        </w:tc>
        <w:tc>
          <w:tcPr>
            <w:tcW w:w="217" w:type="pct"/>
            <w:tcBorders>
              <w:top w:val="nil"/>
              <w:left w:val="nil"/>
              <w:bottom w:val="single" w:sz="4" w:space="0" w:color="auto"/>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26" w:type="pct"/>
            <w:tcBorders>
              <w:top w:val="nil"/>
              <w:left w:val="single" w:sz="4" w:space="0" w:color="auto"/>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69"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13"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332" w:name="_Toc302758455"/>
            <w:bookmarkStart w:id="333" w:name="_Toc302970678"/>
            <w:r w:rsidRPr="00A42561">
              <w:rPr>
                <w:rFonts w:ascii="Times New Roman" w:hAnsi="Times New Roman"/>
                <w:b w:val="0"/>
                <w:bCs w:val="0"/>
                <w:i w:val="0"/>
                <w:iCs w:val="0"/>
                <w:color w:val="auto"/>
                <w:sz w:val="12"/>
                <w:szCs w:val="12"/>
                <w:lang w:bidi="fa-IR"/>
              </w:rPr>
              <w:t>2.2857</w:t>
            </w:r>
            <w:bookmarkEnd w:id="332"/>
            <w:bookmarkEnd w:id="333"/>
          </w:p>
        </w:tc>
        <w:tc>
          <w:tcPr>
            <w:tcW w:w="41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334" w:name="_Toc302758456"/>
            <w:bookmarkStart w:id="335" w:name="_Toc302970679"/>
            <w:r w:rsidRPr="00A42561">
              <w:rPr>
                <w:rFonts w:ascii="Times New Roman" w:hAnsi="Times New Roman"/>
                <w:b w:val="0"/>
                <w:bCs w:val="0"/>
                <w:i w:val="0"/>
                <w:iCs w:val="0"/>
                <w:color w:val="auto"/>
                <w:sz w:val="12"/>
                <w:szCs w:val="12"/>
                <w:lang w:bidi="fa-IR"/>
              </w:rPr>
              <w:t>15.8293</w:t>
            </w:r>
            <w:bookmarkEnd w:id="334"/>
            <w:bookmarkEnd w:id="335"/>
          </w:p>
        </w:tc>
        <w:tc>
          <w:tcPr>
            <w:tcW w:w="217" w:type="pct"/>
            <w:tcBorders>
              <w:top w:val="nil"/>
              <w:left w:val="nil"/>
              <w:bottom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81" w:type="pct"/>
            <w:tcBorders>
              <w:top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336" w:name="_Toc302758360"/>
            <w:bookmarkStart w:id="337" w:name="_Toc302970583"/>
            <w:r w:rsidRPr="00A42561">
              <w:rPr>
                <w:rFonts w:ascii="Times New Roman" w:hAnsi="Times New Roman" w:cstheme="majorBidi"/>
                <w:b w:val="0"/>
                <w:bCs w:val="0"/>
                <w:i w:val="0"/>
                <w:iCs w:val="0"/>
                <w:color w:val="auto"/>
                <w:sz w:val="12"/>
                <w:szCs w:val="12"/>
                <w:lang w:bidi="fa-IR"/>
              </w:rPr>
              <w:t>2.1740</w:t>
            </w:r>
            <w:bookmarkEnd w:id="336"/>
            <w:bookmarkEnd w:id="337"/>
          </w:p>
        </w:tc>
        <w:tc>
          <w:tcPr>
            <w:tcW w:w="411" w:type="pct"/>
            <w:tcBorders>
              <w:top w:val="nil"/>
              <w:left w:val="nil"/>
              <w:bottom w:val="single" w:sz="4" w:space="0" w:color="auto"/>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bookmarkStart w:id="338" w:name="_Toc302758361"/>
            <w:bookmarkStart w:id="339" w:name="_Toc302970584"/>
            <w:r w:rsidRPr="00A42561">
              <w:rPr>
                <w:rFonts w:ascii="Times New Roman" w:hAnsi="Times New Roman" w:cstheme="majorBidi"/>
                <w:b w:val="0"/>
                <w:bCs w:val="0"/>
                <w:i w:val="0"/>
                <w:iCs w:val="0"/>
                <w:color w:val="auto"/>
                <w:sz w:val="12"/>
                <w:szCs w:val="12"/>
                <w:lang w:bidi="fa-IR"/>
              </w:rPr>
              <w:t>1567.5100</w:t>
            </w:r>
            <w:bookmarkEnd w:id="338"/>
            <w:bookmarkEnd w:id="339"/>
          </w:p>
        </w:tc>
        <w:tc>
          <w:tcPr>
            <w:tcW w:w="143" w:type="pct"/>
            <w:tcBorders>
              <w:top w:val="nil"/>
              <w:left w:val="single" w:sz="4" w:space="0" w:color="auto"/>
              <w:bottom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340" w:name="_Toc302758362"/>
            <w:bookmarkStart w:id="341" w:name="_Toc302970585"/>
            <w:r w:rsidRPr="00A42561">
              <w:rPr>
                <w:rFonts w:ascii="Times New Roman" w:hAnsi="Times New Roman" w:cstheme="majorBidi"/>
                <w:b w:val="0"/>
                <w:bCs w:val="0"/>
                <w:i w:val="0"/>
                <w:iCs w:val="0"/>
                <w:color w:val="auto"/>
                <w:sz w:val="12"/>
                <w:szCs w:val="12"/>
                <w:rtl/>
                <w:lang w:bidi="fa-IR"/>
              </w:rPr>
              <w:t>∞</w:t>
            </w:r>
            <w:bookmarkEnd w:id="340"/>
            <w:bookmarkEnd w:id="341"/>
          </w:p>
        </w:tc>
        <w:tc>
          <w:tcPr>
            <w:tcW w:w="208" w:type="pct"/>
            <w:vMerge/>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81" w:type="pct"/>
            <w:vMerge/>
            <w:tcBorders>
              <w:top w:val="single" w:sz="4" w:space="0" w:color="auto"/>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r>
      <w:tr w:rsidR="00EF34FC" w:rsidRPr="00A42561" w:rsidTr="00A77A47">
        <w:trPr>
          <w:jc w:val="center"/>
        </w:trPr>
        <w:tc>
          <w:tcPr>
            <w:tcW w:w="34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60"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1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342" w:name="_Toc302758558"/>
            <w:bookmarkStart w:id="343" w:name="_Toc302970781"/>
            <w:r w:rsidRPr="00A42561">
              <w:rPr>
                <w:rFonts w:ascii="Times New Roman" w:hAnsi="Times New Roman"/>
                <w:b w:val="0"/>
                <w:bCs w:val="0"/>
                <w:i w:val="0"/>
                <w:iCs w:val="0"/>
                <w:color w:val="auto"/>
                <w:sz w:val="12"/>
                <w:szCs w:val="12"/>
                <w:lang w:bidi="fa-IR"/>
              </w:rPr>
              <w:t>4.5692</w:t>
            </w:r>
            <w:bookmarkEnd w:id="342"/>
            <w:bookmarkEnd w:id="343"/>
          </w:p>
        </w:tc>
        <w:tc>
          <w:tcPr>
            <w:tcW w:w="42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344" w:name="_Toc302758559"/>
            <w:bookmarkStart w:id="345" w:name="_Toc302970782"/>
            <w:r w:rsidRPr="00A42561">
              <w:rPr>
                <w:rFonts w:ascii="Times New Roman" w:hAnsi="Times New Roman"/>
                <w:b w:val="0"/>
                <w:bCs w:val="0"/>
                <w:i w:val="0"/>
                <w:iCs w:val="0"/>
                <w:color w:val="auto"/>
                <w:sz w:val="12"/>
                <w:szCs w:val="12"/>
                <w:lang w:bidi="fa-IR"/>
              </w:rPr>
              <w:t>282.6528</w:t>
            </w:r>
            <w:bookmarkEnd w:id="344"/>
            <w:bookmarkEnd w:id="345"/>
          </w:p>
        </w:tc>
        <w:tc>
          <w:tcPr>
            <w:tcW w:w="217" w:type="pct"/>
            <w:tcBorders>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lang w:bidi="fa-IR"/>
              </w:rPr>
            </w:pPr>
          </w:p>
        </w:tc>
        <w:tc>
          <w:tcPr>
            <w:tcW w:w="326" w:type="pct"/>
            <w:tcBorders>
              <w:left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69"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13"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346" w:name="_Toc302758459"/>
            <w:bookmarkStart w:id="347" w:name="_Toc302970682"/>
            <w:r w:rsidRPr="00A42561">
              <w:rPr>
                <w:rFonts w:ascii="Times New Roman" w:hAnsi="Times New Roman"/>
                <w:b w:val="0"/>
                <w:bCs w:val="0"/>
                <w:i w:val="0"/>
                <w:iCs w:val="0"/>
                <w:color w:val="auto"/>
                <w:sz w:val="12"/>
                <w:szCs w:val="12"/>
                <w:lang w:bidi="fa-IR"/>
              </w:rPr>
              <w:t>4.3845</w:t>
            </w:r>
            <w:bookmarkEnd w:id="346"/>
            <w:bookmarkEnd w:id="347"/>
          </w:p>
        </w:tc>
        <w:tc>
          <w:tcPr>
            <w:tcW w:w="41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348" w:name="_Toc302758460"/>
            <w:bookmarkStart w:id="349" w:name="_Toc302970683"/>
            <w:r w:rsidRPr="00A42561">
              <w:rPr>
                <w:rFonts w:ascii="Times New Roman" w:hAnsi="Times New Roman"/>
                <w:b w:val="0"/>
                <w:bCs w:val="0"/>
                <w:i w:val="0"/>
                <w:iCs w:val="0"/>
                <w:color w:val="auto"/>
                <w:sz w:val="12"/>
                <w:szCs w:val="12"/>
                <w:lang w:bidi="fa-IR"/>
              </w:rPr>
              <w:t>28.4880</w:t>
            </w:r>
            <w:bookmarkEnd w:id="348"/>
            <w:bookmarkEnd w:id="349"/>
          </w:p>
        </w:tc>
        <w:tc>
          <w:tcPr>
            <w:tcW w:w="217" w:type="pct"/>
            <w:tcBorders>
              <w:left w:val="nil"/>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lang w:bidi="fa-IR"/>
              </w:rPr>
            </w:pPr>
          </w:p>
        </w:tc>
        <w:tc>
          <w:tcPr>
            <w:tcW w:w="281" w:type="pct"/>
            <w:tcBorders>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350" w:name="_Toc302758364"/>
            <w:bookmarkStart w:id="351" w:name="_Toc302970587"/>
            <w:r w:rsidRPr="00A42561">
              <w:rPr>
                <w:rFonts w:ascii="Times New Roman" w:hAnsi="Times New Roman" w:cstheme="majorBidi"/>
                <w:b w:val="0"/>
                <w:bCs w:val="0"/>
                <w:i w:val="0"/>
                <w:iCs w:val="0"/>
                <w:color w:val="auto"/>
                <w:sz w:val="12"/>
                <w:szCs w:val="12"/>
                <w:lang w:bidi="fa-IR"/>
              </w:rPr>
              <w:t>4.3860</w:t>
            </w:r>
            <w:bookmarkEnd w:id="350"/>
            <w:bookmarkEnd w:id="351"/>
          </w:p>
        </w:tc>
        <w:tc>
          <w:tcPr>
            <w:tcW w:w="411" w:type="pct"/>
            <w:tcBorders>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352" w:name="_Toc302758365"/>
            <w:bookmarkStart w:id="353" w:name="_Toc302970588"/>
            <w:r w:rsidRPr="00A42561">
              <w:rPr>
                <w:rFonts w:ascii="Times New Roman" w:hAnsi="Times New Roman" w:cstheme="majorBidi"/>
                <w:b w:val="0"/>
                <w:bCs w:val="0"/>
                <w:i w:val="0"/>
                <w:iCs w:val="0"/>
                <w:color w:val="auto"/>
                <w:sz w:val="12"/>
                <w:szCs w:val="12"/>
                <w:lang w:bidi="fa-IR"/>
              </w:rPr>
              <w:t>2773.2570</w:t>
            </w:r>
            <w:bookmarkEnd w:id="352"/>
            <w:bookmarkEnd w:id="353"/>
          </w:p>
        </w:tc>
        <w:tc>
          <w:tcPr>
            <w:tcW w:w="143" w:type="pct"/>
            <w:tcBorders>
              <w:left w:val="single" w:sz="4" w:space="0" w:color="auto"/>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354" w:name="_Toc302758366"/>
            <w:bookmarkStart w:id="355" w:name="_Toc302970589"/>
            <w:r w:rsidRPr="00A42561">
              <w:rPr>
                <w:rFonts w:ascii="Times New Roman" w:hAnsi="Times New Roman" w:cstheme="majorBidi"/>
                <w:b w:val="0"/>
                <w:bCs w:val="0"/>
                <w:i w:val="0"/>
                <w:iCs w:val="0"/>
                <w:color w:val="auto"/>
                <w:sz w:val="12"/>
                <w:szCs w:val="12"/>
                <w:lang w:bidi="fa-IR"/>
              </w:rPr>
              <w:t>1</w:t>
            </w:r>
            <w:bookmarkEnd w:id="354"/>
            <w:bookmarkEnd w:id="355"/>
          </w:p>
        </w:tc>
        <w:tc>
          <w:tcPr>
            <w:tcW w:w="208" w:type="pct"/>
            <w:vMerge w:val="restart"/>
            <w:tcBorders>
              <w:left w:val="nil"/>
              <w:right w:val="nil"/>
            </w:tcBorders>
            <w:vAlign w:val="center"/>
          </w:tcPr>
          <w:p w:rsidR="007908BF" w:rsidRPr="00A42561" w:rsidRDefault="007908BF" w:rsidP="00A77A47">
            <w:pPr>
              <w:spacing w:after="0" w:line="0" w:lineRule="atLeast"/>
              <w:contextualSpacing/>
              <w:jc w:val="center"/>
              <w:rPr>
                <w:rFonts w:eastAsia="Times New Roman" w:cstheme="majorBidi"/>
                <w:sz w:val="12"/>
                <w:szCs w:val="12"/>
                <w:rtl/>
                <w:lang w:bidi="fa-IR"/>
              </w:rPr>
            </w:pPr>
            <w:r w:rsidRPr="00A42561">
              <w:rPr>
                <w:rFonts w:eastAsia="Times New Roman" w:cstheme="majorBidi"/>
                <w:sz w:val="12"/>
                <w:szCs w:val="12"/>
                <w:lang w:bidi="fa-IR"/>
              </w:rPr>
              <w:t>40</w:t>
            </w:r>
          </w:p>
        </w:tc>
        <w:tc>
          <w:tcPr>
            <w:tcW w:w="281" w:type="pct"/>
            <w:vMerge w:val="restart"/>
            <w:tcBorders>
              <w:left w:val="nil"/>
              <w:right w:val="nil"/>
            </w:tcBorders>
            <w:vAlign w:val="center"/>
          </w:tcPr>
          <w:p w:rsidR="007908BF" w:rsidRPr="00A42561" w:rsidRDefault="007908BF" w:rsidP="00A77A47">
            <w:pPr>
              <w:spacing w:after="0" w:line="0" w:lineRule="atLeast"/>
              <w:contextualSpacing/>
              <w:jc w:val="center"/>
              <w:rPr>
                <w:rFonts w:eastAsia="Times New Roman" w:cstheme="majorBidi"/>
                <w:sz w:val="12"/>
                <w:szCs w:val="12"/>
                <w:rtl/>
                <w:lang w:bidi="fa-IR"/>
              </w:rPr>
            </w:pPr>
            <w:r w:rsidRPr="00A42561">
              <w:rPr>
                <w:rFonts w:eastAsia="Times New Roman" w:cstheme="majorBidi"/>
                <w:sz w:val="12"/>
                <w:szCs w:val="12"/>
                <w:lang w:bidi="fa-IR"/>
              </w:rPr>
              <w:t>GBELP-7</w:t>
            </w:r>
          </w:p>
        </w:tc>
      </w:tr>
      <w:tr w:rsidR="00EF34FC" w:rsidRPr="00A42561" w:rsidTr="00A77A47">
        <w:trPr>
          <w:jc w:val="center"/>
        </w:trPr>
        <w:tc>
          <w:tcPr>
            <w:tcW w:w="34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356" w:name="_Toc302758561"/>
            <w:bookmarkStart w:id="357" w:name="_Toc302970784"/>
            <w:r w:rsidRPr="00A42561">
              <w:rPr>
                <w:rFonts w:ascii="Times New Roman" w:hAnsi="Times New Roman"/>
                <w:b w:val="0"/>
                <w:bCs w:val="0"/>
                <w:i w:val="0"/>
                <w:iCs w:val="0"/>
                <w:color w:val="auto"/>
                <w:sz w:val="12"/>
                <w:szCs w:val="12"/>
                <w:lang w:bidi="fa-IR"/>
              </w:rPr>
              <w:t>29,940</w:t>
            </w:r>
            <w:bookmarkEnd w:id="356"/>
            <w:bookmarkEnd w:id="357"/>
          </w:p>
        </w:tc>
        <w:tc>
          <w:tcPr>
            <w:tcW w:w="260"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358" w:name="_Toc302758562"/>
            <w:bookmarkStart w:id="359" w:name="_Toc302970785"/>
            <w:r w:rsidRPr="00A42561">
              <w:rPr>
                <w:rFonts w:ascii="Times New Roman" w:hAnsi="Times New Roman"/>
                <w:b w:val="0"/>
                <w:bCs w:val="0"/>
                <w:i w:val="0"/>
                <w:iCs w:val="0"/>
                <w:color w:val="auto"/>
                <w:sz w:val="12"/>
                <w:szCs w:val="12"/>
                <w:lang w:bidi="fa-IR"/>
              </w:rPr>
              <w:t>278</w:t>
            </w:r>
            <w:bookmarkEnd w:id="358"/>
            <w:bookmarkEnd w:id="359"/>
          </w:p>
        </w:tc>
        <w:tc>
          <w:tcPr>
            <w:tcW w:w="31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360" w:name="_Toc302758563"/>
            <w:bookmarkStart w:id="361" w:name="_Toc302970786"/>
            <w:r w:rsidRPr="00A42561">
              <w:rPr>
                <w:rFonts w:ascii="Times New Roman" w:hAnsi="Times New Roman"/>
                <w:b w:val="0"/>
                <w:bCs w:val="0"/>
                <w:i w:val="0"/>
                <w:iCs w:val="0"/>
                <w:color w:val="auto"/>
                <w:sz w:val="12"/>
                <w:szCs w:val="12"/>
                <w:lang w:bidi="fa-IR"/>
              </w:rPr>
              <w:t>3.7226</w:t>
            </w:r>
            <w:bookmarkEnd w:id="360"/>
            <w:bookmarkEnd w:id="361"/>
          </w:p>
        </w:tc>
        <w:tc>
          <w:tcPr>
            <w:tcW w:w="42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362" w:name="_Toc302758564"/>
            <w:bookmarkStart w:id="363" w:name="_Toc302970787"/>
            <w:r w:rsidRPr="00A42561">
              <w:rPr>
                <w:rFonts w:ascii="Times New Roman" w:hAnsi="Times New Roman"/>
                <w:b w:val="0"/>
                <w:bCs w:val="0"/>
                <w:i w:val="0"/>
                <w:iCs w:val="0"/>
                <w:color w:val="auto"/>
                <w:sz w:val="12"/>
                <w:szCs w:val="12"/>
                <w:lang w:bidi="fa-IR"/>
              </w:rPr>
              <w:t>274.2319</w:t>
            </w:r>
            <w:bookmarkEnd w:id="362"/>
            <w:bookmarkEnd w:id="363"/>
          </w:p>
        </w:tc>
        <w:tc>
          <w:tcPr>
            <w:tcW w:w="217" w:type="pct"/>
            <w:tcBorders>
              <w:top w:val="nil"/>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lang w:bidi="fa-IR"/>
              </w:rPr>
            </w:pPr>
            <w:r w:rsidRPr="00A42561">
              <w:rPr>
                <w:rFonts w:ascii="Times New Roman" w:hAnsi="Times New Roman"/>
                <w:b w:val="0"/>
                <w:bCs w:val="0"/>
                <w:i w:val="0"/>
                <w:iCs w:val="0"/>
                <w:color w:val="auto"/>
                <w:sz w:val="12"/>
                <w:szCs w:val="12"/>
                <w:lang w:bidi="fa-IR"/>
              </w:rPr>
              <w:t>905</w:t>
            </w:r>
          </w:p>
        </w:tc>
        <w:tc>
          <w:tcPr>
            <w:tcW w:w="326" w:type="pct"/>
            <w:tcBorders>
              <w:top w:val="nil"/>
              <w:left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364" w:name="_Toc302758462"/>
            <w:bookmarkStart w:id="365" w:name="_Toc302970685"/>
            <w:r w:rsidRPr="00A42561">
              <w:rPr>
                <w:rFonts w:ascii="Times New Roman" w:hAnsi="Times New Roman"/>
                <w:b w:val="0"/>
                <w:bCs w:val="0"/>
                <w:i w:val="0"/>
                <w:iCs w:val="0"/>
                <w:color w:val="auto"/>
                <w:sz w:val="12"/>
                <w:szCs w:val="12"/>
                <w:lang w:bidi="fa-IR"/>
              </w:rPr>
              <w:t>29,822</w:t>
            </w:r>
            <w:bookmarkEnd w:id="364"/>
            <w:bookmarkEnd w:id="365"/>
          </w:p>
        </w:tc>
        <w:tc>
          <w:tcPr>
            <w:tcW w:w="269"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366" w:name="_Toc302758463"/>
            <w:bookmarkStart w:id="367" w:name="_Toc302970686"/>
            <w:r w:rsidRPr="00A42561">
              <w:rPr>
                <w:rFonts w:ascii="Times New Roman" w:hAnsi="Times New Roman"/>
                <w:b w:val="0"/>
                <w:bCs w:val="0"/>
                <w:i w:val="0"/>
                <w:iCs w:val="0"/>
                <w:color w:val="auto"/>
                <w:sz w:val="12"/>
                <w:szCs w:val="12"/>
                <w:lang w:bidi="fa-IR"/>
              </w:rPr>
              <w:t>253</w:t>
            </w:r>
            <w:bookmarkEnd w:id="366"/>
            <w:bookmarkEnd w:id="367"/>
          </w:p>
        </w:tc>
        <w:tc>
          <w:tcPr>
            <w:tcW w:w="313"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368" w:name="_Toc302758464"/>
            <w:bookmarkStart w:id="369" w:name="_Toc302970687"/>
            <w:r w:rsidRPr="00A42561">
              <w:rPr>
                <w:rFonts w:ascii="Times New Roman" w:hAnsi="Times New Roman"/>
                <w:b w:val="0"/>
                <w:bCs w:val="0"/>
                <w:i w:val="0"/>
                <w:iCs w:val="0"/>
                <w:color w:val="auto"/>
                <w:sz w:val="12"/>
                <w:szCs w:val="12"/>
                <w:lang w:bidi="fa-IR"/>
              </w:rPr>
              <w:t>4.3983</w:t>
            </w:r>
            <w:bookmarkEnd w:id="368"/>
            <w:bookmarkEnd w:id="369"/>
          </w:p>
        </w:tc>
        <w:tc>
          <w:tcPr>
            <w:tcW w:w="41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370" w:name="_Toc302758465"/>
            <w:bookmarkStart w:id="371" w:name="_Toc302970688"/>
            <w:r w:rsidRPr="00A42561">
              <w:rPr>
                <w:rFonts w:ascii="Times New Roman" w:hAnsi="Times New Roman"/>
                <w:b w:val="0"/>
                <w:bCs w:val="0"/>
                <w:i w:val="0"/>
                <w:iCs w:val="0"/>
                <w:color w:val="auto"/>
                <w:sz w:val="12"/>
                <w:szCs w:val="12"/>
                <w:lang w:bidi="fa-IR"/>
              </w:rPr>
              <w:t>27.6225</w:t>
            </w:r>
            <w:bookmarkEnd w:id="370"/>
            <w:bookmarkEnd w:id="371"/>
          </w:p>
        </w:tc>
        <w:tc>
          <w:tcPr>
            <w:tcW w:w="217" w:type="pct"/>
            <w:tcBorders>
              <w:top w:val="nil"/>
              <w:left w:val="nil"/>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lang w:bidi="fa-IR"/>
              </w:rPr>
            </w:pPr>
            <w:bookmarkStart w:id="372" w:name="_Toc302758466"/>
            <w:bookmarkStart w:id="373" w:name="_Toc302970689"/>
            <w:r w:rsidRPr="00A42561">
              <w:rPr>
                <w:rFonts w:ascii="Times New Roman" w:hAnsi="Times New Roman"/>
                <w:b w:val="0"/>
                <w:bCs w:val="0"/>
                <w:i w:val="0"/>
                <w:iCs w:val="0"/>
                <w:color w:val="auto"/>
                <w:sz w:val="12"/>
                <w:szCs w:val="12"/>
                <w:lang w:bidi="fa-IR"/>
              </w:rPr>
              <w:t>820</w:t>
            </w:r>
            <w:bookmarkEnd w:id="372"/>
            <w:bookmarkEnd w:id="373"/>
          </w:p>
        </w:tc>
        <w:tc>
          <w:tcPr>
            <w:tcW w:w="281" w:type="pct"/>
            <w:tcBorders>
              <w:top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374" w:name="_Toc302758367"/>
            <w:bookmarkStart w:id="375" w:name="_Toc302970590"/>
            <w:r w:rsidRPr="00A42561">
              <w:rPr>
                <w:rFonts w:ascii="Times New Roman" w:hAnsi="Times New Roman" w:cstheme="majorBidi"/>
                <w:b w:val="0"/>
                <w:bCs w:val="0"/>
                <w:i w:val="0"/>
                <w:iCs w:val="0"/>
                <w:color w:val="auto"/>
                <w:sz w:val="12"/>
                <w:szCs w:val="12"/>
                <w:lang w:bidi="fa-IR"/>
              </w:rPr>
              <w:t>29,367</w:t>
            </w:r>
            <w:bookmarkEnd w:id="374"/>
            <w:bookmarkEnd w:id="375"/>
          </w:p>
        </w:tc>
        <w:tc>
          <w:tcPr>
            <w:tcW w:w="267"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376" w:name="_Toc302758368"/>
            <w:bookmarkStart w:id="377" w:name="_Toc302970591"/>
            <w:r w:rsidRPr="00A42561">
              <w:rPr>
                <w:rFonts w:ascii="Times New Roman" w:hAnsi="Times New Roman" w:cstheme="majorBidi"/>
                <w:b w:val="0"/>
                <w:bCs w:val="0"/>
                <w:i w:val="0"/>
                <w:iCs w:val="0"/>
                <w:color w:val="auto"/>
                <w:sz w:val="12"/>
                <w:szCs w:val="12"/>
                <w:lang w:bidi="fa-IR"/>
              </w:rPr>
              <w:t>295</w:t>
            </w:r>
            <w:bookmarkEnd w:id="376"/>
            <w:bookmarkEnd w:id="377"/>
          </w:p>
        </w:tc>
        <w:tc>
          <w:tcPr>
            <w:tcW w:w="311"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378" w:name="_Toc302758369"/>
            <w:bookmarkStart w:id="379" w:name="_Toc302970592"/>
            <w:r w:rsidRPr="00A42561">
              <w:rPr>
                <w:rFonts w:ascii="Times New Roman" w:hAnsi="Times New Roman" w:cstheme="majorBidi"/>
                <w:b w:val="0"/>
                <w:bCs w:val="0"/>
                <w:i w:val="0"/>
                <w:iCs w:val="0"/>
                <w:color w:val="auto"/>
                <w:sz w:val="12"/>
                <w:szCs w:val="12"/>
                <w:lang w:bidi="fa-IR"/>
              </w:rPr>
              <w:t>4.3810</w:t>
            </w:r>
            <w:bookmarkEnd w:id="378"/>
            <w:bookmarkEnd w:id="379"/>
          </w:p>
        </w:tc>
        <w:tc>
          <w:tcPr>
            <w:tcW w:w="411" w:type="pct"/>
            <w:tcBorders>
              <w:top w:val="nil"/>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380" w:name="_Toc302758370"/>
            <w:bookmarkStart w:id="381" w:name="_Toc302970593"/>
            <w:r w:rsidRPr="00A42561">
              <w:rPr>
                <w:rFonts w:ascii="Times New Roman" w:hAnsi="Times New Roman" w:cstheme="majorBidi"/>
                <w:b w:val="0"/>
                <w:bCs w:val="0"/>
                <w:i w:val="0"/>
                <w:iCs w:val="0"/>
                <w:color w:val="auto"/>
                <w:sz w:val="12"/>
                <w:szCs w:val="12"/>
                <w:lang w:bidi="fa-IR"/>
              </w:rPr>
              <w:t>4173.1550</w:t>
            </w:r>
            <w:bookmarkEnd w:id="380"/>
            <w:bookmarkEnd w:id="381"/>
          </w:p>
        </w:tc>
        <w:tc>
          <w:tcPr>
            <w:tcW w:w="143" w:type="pct"/>
            <w:tcBorders>
              <w:top w:val="nil"/>
              <w:left w:val="single" w:sz="4" w:space="0" w:color="auto"/>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382" w:name="_Toc302758371"/>
            <w:bookmarkStart w:id="383" w:name="_Toc302970594"/>
            <w:r w:rsidRPr="00A42561">
              <w:rPr>
                <w:rFonts w:ascii="Times New Roman" w:hAnsi="Times New Roman" w:cstheme="majorBidi"/>
                <w:b w:val="0"/>
                <w:bCs w:val="0"/>
                <w:i w:val="0"/>
                <w:iCs w:val="0"/>
                <w:color w:val="auto"/>
                <w:sz w:val="12"/>
                <w:szCs w:val="12"/>
                <w:lang w:bidi="fa-IR"/>
              </w:rPr>
              <w:t>2</w:t>
            </w:r>
            <w:bookmarkEnd w:id="382"/>
            <w:bookmarkEnd w:id="383"/>
          </w:p>
        </w:tc>
        <w:tc>
          <w:tcPr>
            <w:tcW w:w="208" w:type="pct"/>
            <w:vMerge/>
            <w:tcBorders>
              <w:top w:val="single" w:sz="4" w:space="0" w:color="auto"/>
              <w:left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81" w:type="pct"/>
            <w:vMerge/>
            <w:tcBorders>
              <w:top w:val="single" w:sz="4" w:space="0" w:color="auto"/>
              <w:left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r>
      <w:tr w:rsidR="00EF34FC" w:rsidRPr="00A42561" w:rsidTr="00A77A47">
        <w:trPr>
          <w:jc w:val="center"/>
        </w:trPr>
        <w:tc>
          <w:tcPr>
            <w:tcW w:w="34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60"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1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384" w:name="_Toc302758567"/>
            <w:bookmarkStart w:id="385" w:name="_Toc302970790"/>
            <w:r w:rsidRPr="00A42561">
              <w:rPr>
                <w:rFonts w:ascii="Times New Roman" w:hAnsi="Times New Roman"/>
                <w:b w:val="0"/>
                <w:bCs w:val="0"/>
                <w:i w:val="0"/>
                <w:iCs w:val="0"/>
                <w:color w:val="auto"/>
                <w:sz w:val="12"/>
                <w:szCs w:val="12"/>
                <w:lang w:bidi="fa-IR"/>
              </w:rPr>
              <w:t>3.4308</w:t>
            </w:r>
            <w:bookmarkEnd w:id="384"/>
            <w:bookmarkEnd w:id="385"/>
          </w:p>
        </w:tc>
        <w:tc>
          <w:tcPr>
            <w:tcW w:w="42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386" w:name="_Toc302758568"/>
            <w:bookmarkStart w:id="387" w:name="_Toc302970791"/>
            <w:r w:rsidRPr="00A42561">
              <w:rPr>
                <w:rFonts w:ascii="Times New Roman" w:hAnsi="Times New Roman"/>
                <w:b w:val="0"/>
                <w:bCs w:val="0"/>
                <w:i w:val="0"/>
                <w:iCs w:val="0"/>
                <w:color w:val="auto"/>
                <w:sz w:val="12"/>
                <w:szCs w:val="12"/>
                <w:lang w:bidi="fa-IR"/>
              </w:rPr>
              <w:t>269.7991</w:t>
            </w:r>
            <w:bookmarkEnd w:id="386"/>
            <w:bookmarkEnd w:id="387"/>
          </w:p>
        </w:tc>
        <w:tc>
          <w:tcPr>
            <w:tcW w:w="217" w:type="pct"/>
            <w:tcBorders>
              <w:top w:val="nil"/>
              <w:left w:val="nil"/>
              <w:bottom w:val="single" w:sz="4" w:space="0" w:color="auto"/>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26" w:type="pct"/>
            <w:tcBorders>
              <w:top w:val="nil"/>
              <w:left w:val="single" w:sz="4" w:space="0" w:color="auto"/>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69"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313"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388" w:name="_Toc302758468"/>
            <w:bookmarkStart w:id="389" w:name="_Toc302970691"/>
            <w:r w:rsidRPr="00A42561">
              <w:rPr>
                <w:rFonts w:ascii="Times New Roman" w:hAnsi="Times New Roman"/>
                <w:b w:val="0"/>
                <w:bCs w:val="0"/>
                <w:i w:val="0"/>
                <w:iCs w:val="0"/>
                <w:color w:val="auto"/>
                <w:sz w:val="12"/>
                <w:szCs w:val="12"/>
                <w:lang w:bidi="fa-IR"/>
              </w:rPr>
              <w:t>2.4525</w:t>
            </w:r>
            <w:bookmarkEnd w:id="388"/>
            <w:bookmarkEnd w:id="389"/>
          </w:p>
        </w:tc>
        <w:tc>
          <w:tcPr>
            <w:tcW w:w="41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bookmarkStart w:id="390" w:name="_Toc302758469"/>
            <w:bookmarkStart w:id="391" w:name="_Toc302970692"/>
            <w:r w:rsidRPr="00A42561">
              <w:rPr>
                <w:rFonts w:ascii="Times New Roman" w:hAnsi="Times New Roman"/>
                <w:b w:val="0"/>
                <w:bCs w:val="0"/>
                <w:i w:val="0"/>
                <w:iCs w:val="0"/>
                <w:color w:val="auto"/>
                <w:sz w:val="12"/>
                <w:szCs w:val="12"/>
                <w:lang w:bidi="fa-IR"/>
              </w:rPr>
              <w:t>26.8862</w:t>
            </w:r>
            <w:bookmarkEnd w:id="390"/>
            <w:bookmarkEnd w:id="391"/>
          </w:p>
        </w:tc>
        <w:tc>
          <w:tcPr>
            <w:tcW w:w="217" w:type="pct"/>
            <w:tcBorders>
              <w:top w:val="nil"/>
              <w:left w:val="nil"/>
              <w:bottom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b w:val="0"/>
                <w:bCs w:val="0"/>
                <w:i w:val="0"/>
                <w:iCs w:val="0"/>
                <w:color w:val="auto"/>
                <w:sz w:val="12"/>
                <w:szCs w:val="12"/>
                <w:rtl/>
                <w:lang w:bidi="fa-IR"/>
              </w:rPr>
            </w:pPr>
          </w:p>
        </w:tc>
        <w:tc>
          <w:tcPr>
            <w:tcW w:w="281" w:type="pct"/>
            <w:tcBorders>
              <w:top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392" w:name="_Toc302758372"/>
            <w:bookmarkStart w:id="393" w:name="_Toc302970595"/>
            <w:r w:rsidRPr="00A42561">
              <w:rPr>
                <w:rFonts w:ascii="Times New Roman" w:hAnsi="Times New Roman" w:cstheme="majorBidi"/>
                <w:b w:val="0"/>
                <w:bCs w:val="0"/>
                <w:i w:val="0"/>
                <w:iCs w:val="0"/>
                <w:color w:val="auto"/>
                <w:sz w:val="12"/>
                <w:szCs w:val="12"/>
                <w:lang w:bidi="fa-IR"/>
              </w:rPr>
              <w:t>2.1990</w:t>
            </w:r>
            <w:bookmarkEnd w:id="392"/>
            <w:bookmarkEnd w:id="393"/>
          </w:p>
        </w:tc>
        <w:tc>
          <w:tcPr>
            <w:tcW w:w="411" w:type="pct"/>
            <w:tcBorders>
              <w:top w:val="nil"/>
              <w:left w:val="nil"/>
              <w:bottom w:val="single" w:sz="4" w:space="0" w:color="auto"/>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394" w:name="_Toc302758373"/>
            <w:bookmarkStart w:id="395" w:name="_Toc302970596"/>
            <w:r w:rsidRPr="00A42561">
              <w:rPr>
                <w:rFonts w:ascii="Times New Roman" w:hAnsi="Times New Roman" w:cstheme="majorBidi"/>
                <w:b w:val="0"/>
                <w:bCs w:val="0"/>
                <w:i w:val="0"/>
                <w:iCs w:val="0"/>
                <w:color w:val="auto"/>
                <w:sz w:val="12"/>
                <w:szCs w:val="12"/>
                <w:lang w:bidi="fa-IR"/>
              </w:rPr>
              <w:t>5711.8420</w:t>
            </w:r>
            <w:bookmarkEnd w:id="394"/>
            <w:bookmarkEnd w:id="395"/>
          </w:p>
        </w:tc>
        <w:tc>
          <w:tcPr>
            <w:tcW w:w="143" w:type="pct"/>
            <w:tcBorders>
              <w:top w:val="nil"/>
              <w:left w:val="single" w:sz="4" w:space="0" w:color="auto"/>
              <w:bottom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396" w:name="_Toc302758374"/>
            <w:bookmarkStart w:id="397" w:name="_Toc302970597"/>
            <w:r w:rsidRPr="00A42561">
              <w:rPr>
                <w:rFonts w:ascii="Times New Roman" w:hAnsi="Times New Roman" w:cstheme="majorBidi"/>
                <w:b w:val="0"/>
                <w:bCs w:val="0"/>
                <w:i w:val="0"/>
                <w:iCs w:val="0"/>
                <w:color w:val="auto"/>
                <w:sz w:val="12"/>
                <w:szCs w:val="12"/>
                <w:rtl/>
                <w:lang w:bidi="fa-IR"/>
              </w:rPr>
              <w:t>∞</w:t>
            </w:r>
            <w:bookmarkEnd w:id="396"/>
            <w:bookmarkEnd w:id="397"/>
          </w:p>
        </w:tc>
        <w:tc>
          <w:tcPr>
            <w:tcW w:w="208" w:type="pct"/>
            <w:vMerge/>
            <w:tcBorders>
              <w:top w:val="single" w:sz="4" w:space="0" w:color="auto"/>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81" w:type="pct"/>
            <w:vMerge/>
            <w:tcBorders>
              <w:top w:val="single" w:sz="4" w:space="0" w:color="auto"/>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r>
      <w:tr w:rsidR="00EF34FC" w:rsidRPr="00A42561" w:rsidTr="00A77A47">
        <w:trPr>
          <w:jc w:val="center"/>
        </w:trPr>
        <w:tc>
          <w:tcPr>
            <w:tcW w:w="34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0"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4.8144</w:t>
            </w:r>
          </w:p>
        </w:tc>
        <w:tc>
          <w:tcPr>
            <w:tcW w:w="42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r w:rsidRPr="00A42561">
              <w:rPr>
                <w:rFonts w:ascii="Times New Roman" w:hAnsi="Times New Roman" w:cstheme="majorBidi"/>
                <w:b w:val="0"/>
                <w:bCs w:val="0"/>
                <w:i w:val="0"/>
                <w:iCs w:val="0"/>
                <w:color w:val="auto"/>
                <w:sz w:val="12"/>
                <w:szCs w:val="12"/>
                <w:rtl/>
                <w:lang w:bidi="fa-IR"/>
              </w:rPr>
              <w:t>418.473</w:t>
            </w:r>
          </w:p>
        </w:tc>
        <w:tc>
          <w:tcPr>
            <w:tcW w:w="217" w:type="pct"/>
            <w:tcBorders>
              <w:left w:val="nil"/>
              <w:bottom w:val="nil"/>
              <w:right w:val="single" w:sz="4" w:space="0" w:color="auto"/>
            </w:tcBorders>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326" w:type="pct"/>
            <w:tcBorders>
              <w:left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9"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3"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398" w:name="_Toc302758575"/>
            <w:bookmarkStart w:id="399" w:name="_Toc302970798"/>
            <w:r w:rsidRPr="00A42561">
              <w:rPr>
                <w:rFonts w:ascii="Times New Roman" w:hAnsi="Times New Roman" w:cstheme="majorBidi"/>
                <w:b w:val="0"/>
                <w:bCs w:val="0"/>
                <w:i w:val="0"/>
                <w:iCs w:val="0"/>
                <w:color w:val="auto"/>
                <w:sz w:val="12"/>
                <w:szCs w:val="12"/>
                <w:lang w:bidi="fa-IR"/>
              </w:rPr>
              <w:t>4.5737</w:t>
            </w:r>
            <w:bookmarkEnd w:id="398"/>
            <w:bookmarkEnd w:id="399"/>
          </w:p>
        </w:tc>
        <w:tc>
          <w:tcPr>
            <w:tcW w:w="41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bookmarkStart w:id="400" w:name="_Toc302758576"/>
            <w:bookmarkStart w:id="401" w:name="_Toc302970799"/>
            <w:r w:rsidRPr="00A42561">
              <w:rPr>
                <w:rFonts w:ascii="Times New Roman" w:hAnsi="Times New Roman" w:cstheme="majorBidi"/>
                <w:b w:val="0"/>
                <w:bCs w:val="0"/>
                <w:i w:val="0"/>
                <w:iCs w:val="0"/>
                <w:color w:val="auto"/>
                <w:sz w:val="12"/>
                <w:szCs w:val="12"/>
                <w:lang w:bidi="fa-IR"/>
              </w:rPr>
              <w:t>69.0550</w:t>
            </w:r>
            <w:bookmarkEnd w:id="400"/>
            <w:bookmarkEnd w:id="401"/>
          </w:p>
        </w:tc>
        <w:tc>
          <w:tcPr>
            <w:tcW w:w="217" w:type="pct"/>
            <w:tcBorders>
              <w:left w:val="nil"/>
              <w:bottom w:val="nil"/>
            </w:tcBorders>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281" w:type="pct"/>
            <w:tcBorders>
              <w:top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411" w:type="pct"/>
            <w:tcBorders>
              <w:top w:val="single" w:sz="4" w:space="0" w:color="auto"/>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143" w:type="pct"/>
            <w:tcBorders>
              <w:top w:val="single" w:sz="4" w:space="0" w:color="auto"/>
              <w:left w:val="single" w:sz="4" w:space="0" w:color="auto"/>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lang w:bidi="fa-IR"/>
              </w:rPr>
              <w:t>1</w:t>
            </w:r>
          </w:p>
        </w:tc>
        <w:tc>
          <w:tcPr>
            <w:tcW w:w="208"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81"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r>
      <w:tr w:rsidR="00EF34FC" w:rsidRPr="00A42561" w:rsidTr="00A77A47">
        <w:trPr>
          <w:jc w:val="center"/>
        </w:trPr>
        <w:tc>
          <w:tcPr>
            <w:tcW w:w="34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34032</w:t>
            </w:r>
          </w:p>
        </w:tc>
        <w:tc>
          <w:tcPr>
            <w:tcW w:w="260"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311</w:t>
            </w:r>
          </w:p>
        </w:tc>
        <w:tc>
          <w:tcPr>
            <w:tcW w:w="31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r w:rsidRPr="00A42561">
              <w:rPr>
                <w:rFonts w:ascii="Times New Roman" w:hAnsi="Times New Roman" w:cstheme="majorBidi"/>
                <w:b w:val="0"/>
                <w:bCs w:val="0"/>
                <w:i w:val="0"/>
                <w:iCs w:val="0"/>
                <w:color w:val="auto"/>
                <w:sz w:val="12"/>
                <w:szCs w:val="12"/>
                <w:rtl/>
                <w:lang w:bidi="fa-IR"/>
              </w:rPr>
              <w:t>4.6649</w:t>
            </w:r>
          </w:p>
        </w:tc>
        <w:tc>
          <w:tcPr>
            <w:tcW w:w="42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411.9021</w:t>
            </w:r>
          </w:p>
        </w:tc>
        <w:tc>
          <w:tcPr>
            <w:tcW w:w="217" w:type="pct"/>
            <w:tcBorders>
              <w:top w:val="nil"/>
              <w:left w:val="nil"/>
              <w:bottom w:val="nil"/>
              <w:right w:val="single" w:sz="4" w:space="0" w:color="auto"/>
            </w:tcBorders>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r w:rsidRPr="00A42561">
              <w:rPr>
                <w:rFonts w:ascii="Times New Roman" w:hAnsi="Times New Roman" w:cstheme="majorBidi"/>
                <w:b w:val="0"/>
                <w:bCs w:val="0"/>
                <w:i w:val="0"/>
                <w:iCs w:val="0"/>
                <w:color w:val="auto"/>
                <w:sz w:val="12"/>
                <w:szCs w:val="12"/>
                <w:lang w:bidi="fa-IR"/>
              </w:rPr>
              <w:t>1289</w:t>
            </w:r>
          </w:p>
        </w:tc>
        <w:tc>
          <w:tcPr>
            <w:tcW w:w="326" w:type="pct"/>
            <w:tcBorders>
              <w:top w:val="nil"/>
              <w:left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02" w:name="_Toc302758579"/>
            <w:bookmarkStart w:id="403" w:name="_Toc302970802"/>
            <w:r w:rsidRPr="00A42561">
              <w:rPr>
                <w:rFonts w:ascii="Times New Roman" w:hAnsi="Times New Roman" w:cstheme="majorBidi"/>
                <w:b w:val="0"/>
                <w:bCs w:val="0"/>
                <w:i w:val="0"/>
                <w:iCs w:val="0"/>
                <w:color w:val="auto"/>
                <w:sz w:val="12"/>
                <w:szCs w:val="12"/>
                <w:lang w:bidi="fa-IR"/>
              </w:rPr>
              <w:t>32,152</w:t>
            </w:r>
            <w:bookmarkEnd w:id="402"/>
            <w:bookmarkEnd w:id="403"/>
          </w:p>
        </w:tc>
        <w:tc>
          <w:tcPr>
            <w:tcW w:w="269"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04" w:name="_Toc302758580"/>
            <w:bookmarkStart w:id="405" w:name="_Toc302970803"/>
            <w:r w:rsidRPr="00A42561">
              <w:rPr>
                <w:rFonts w:ascii="Times New Roman" w:hAnsi="Times New Roman" w:cstheme="majorBidi"/>
                <w:b w:val="0"/>
                <w:bCs w:val="0"/>
                <w:i w:val="0"/>
                <w:iCs w:val="0"/>
                <w:color w:val="auto"/>
                <w:sz w:val="12"/>
                <w:szCs w:val="12"/>
                <w:lang w:bidi="fa-IR"/>
              </w:rPr>
              <w:t>309</w:t>
            </w:r>
            <w:bookmarkEnd w:id="404"/>
            <w:bookmarkEnd w:id="405"/>
          </w:p>
        </w:tc>
        <w:tc>
          <w:tcPr>
            <w:tcW w:w="313"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bookmarkStart w:id="406" w:name="_Toc302758581"/>
            <w:bookmarkStart w:id="407" w:name="_Toc302970804"/>
            <w:r w:rsidRPr="00A42561">
              <w:rPr>
                <w:rFonts w:ascii="Times New Roman" w:hAnsi="Times New Roman" w:cstheme="majorBidi"/>
                <w:b w:val="0"/>
                <w:bCs w:val="0"/>
                <w:i w:val="0"/>
                <w:iCs w:val="0"/>
                <w:color w:val="auto"/>
                <w:sz w:val="12"/>
                <w:szCs w:val="12"/>
                <w:lang w:bidi="fa-IR"/>
              </w:rPr>
              <w:t>4.4845</w:t>
            </w:r>
            <w:bookmarkEnd w:id="406"/>
            <w:bookmarkEnd w:id="407"/>
          </w:p>
        </w:tc>
        <w:tc>
          <w:tcPr>
            <w:tcW w:w="41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08" w:name="_Toc302758582"/>
            <w:bookmarkStart w:id="409" w:name="_Toc302970805"/>
            <w:r w:rsidRPr="00A42561">
              <w:rPr>
                <w:rFonts w:ascii="Times New Roman" w:hAnsi="Times New Roman" w:cstheme="majorBidi"/>
                <w:b w:val="0"/>
                <w:bCs w:val="0"/>
                <w:i w:val="0"/>
                <w:iCs w:val="0"/>
                <w:color w:val="auto"/>
                <w:sz w:val="12"/>
                <w:szCs w:val="12"/>
                <w:lang w:bidi="fa-IR"/>
              </w:rPr>
              <w:t>67.5949</w:t>
            </w:r>
            <w:bookmarkEnd w:id="408"/>
            <w:bookmarkEnd w:id="409"/>
          </w:p>
        </w:tc>
        <w:tc>
          <w:tcPr>
            <w:tcW w:w="217" w:type="pct"/>
            <w:tcBorders>
              <w:top w:val="nil"/>
              <w:left w:val="nil"/>
              <w:bottom w:val="nil"/>
            </w:tcBorders>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bookmarkStart w:id="410" w:name="_Toc302758583"/>
            <w:bookmarkStart w:id="411" w:name="_Toc302970806"/>
            <w:r w:rsidRPr="00A42561">
              <w:rPr>
                <w:rFonts w:ascii="Times New Roman" w:hAnsi="Times New Roman" w:cstheme="majorBidi"/>
                <w:b w:val="0"/>
                <w:bCs w:val="0"/>
                <w:i w:val="0"/>
                <w:iCs w:val="0"/>
                <w:color w:val="auto"/>
                <w:sz w:val="12"/>
                <w:szCs w:val="12"/>
                <w:lang w:bidi="fa-IR"/>
              </w:rPr>
              <w:t>1275</w:t>
            </w:r>
            <w:bookmarkEnd w:id="410"/>
            <w:bookmarkEnd w:id="411"/>
          </w:p>
        </w:tc>
        <w:tc>
          <w:tcPr>
            <w:tcW w:w="281" w:type="pct"/>
            <w:tcBorders>
              <w:top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r w:rsidRPr="00A42561">
              <w:rPr>
                <w:rFonts w:ascii="Times New Roman" w:hAnsi="Times New Roman" w:cstheme="majorBidi"/>
                <w:b w:val="0"/>
                <w:bCs w:val="0"/>
                <w:i w:val="0"/>
                <w:iCs w:val="0"/>
                <w:color w:val="auto"/>
                <w:sz w:val="12"/>
                <w:szCs w:val="12"/>
                <w:lang w:bidi="fa-IR"/>
              </w:rPr>
              <w:t>-</w:t>
            </w:r>
          </w:p>
        </w:tc>
        <w:tc>
          <w:tcPr>
            <w:tcW w:w="411" w:type="pct"/>
            <w:tcBorders>
              <w:top w:val="nil"/>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143" w:type="pct"/>
            <w:tcBorders>
              <w:top w:val="nil"/>
              <w:left w:val="single" w:sz="4" w:space="0" w:color="auto"/>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lang w:bidi="fa-IR"/>
              </w:rPr>
              <w:t>2</w:t>
            </w:r>
          </w:p>
        </w:tc>
        <w:tc>
          <w:tcPr>
            <w:tcW w:w="208"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81"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Arial"/>
                <w:i w:val="0"/>
                <w:iCs w:val="0"/>
                <w:color w:val="auto"/>
                <w:sz w:val="12"/>
                <w:szCs w:val="12"/>
                <w:rtl/>
                <w:lang w:bidi="fa-IR"/>
              </w:rPr>
            </w:pPr>
            <w:bookmarkStart w:id="412" w:name="_Toc302758665"/>
            <w:bookmarkStart w:id="413" w:name="_Toc302970888"/>
            <w:r w:rsidRPr="00A42561">
              <w:rPr>
                <w:rFonts w:ascii="Times New Roman" w:hAnsi="Times New Roman" w:cs="Nazanin"/>
                <w:i w:val="0"/>
                <w:iCs w:val="0"/>
                <w:color w:val="auto"/>
                <w:sz w:val="12"/>
                <w:szCs w:val="12"/>
                <w:lang w:bidi="fa-IR"/>
              </w:rPr>
              <w:t>GBELP-8</w:t>
            </w:r>
            <w:bookmarkEnd w:id="412"/>
            <w:bookmarkEnd w:id="413"/>
          </w:p>
        </w:tc>
      </w:tr>
      <w:tr w:rsidR="00EF34FC" w:rsidRPr="00A42561" w:rsidTr="00A77A47">
        <w:trPr>
          <w:jc w:val="center"/>
        </w:trPr>
        <w:tc>
          <w:tcPr>
            <w:tcW w:w="34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0"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3.8123</w:t>
            </w:r>
          </w:p>
        </w:tc>
        <w:tc>
          <w:tcPr>
            <w:tcW w:w="42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401.9937</w:t>
            </w:r>
          </w:p>
        </w:tc>
        <w:tc>
          <w:tcPr>
            <w:tcW w:w="217" w:type="pct"/>
            <w:tcBorders>
              <w:top w:val="nil"/>
              <w:left w:val="nil"/>
              <w:bottom w:val="single" w:sz="4" w:space="0" w:color="auto"/>
              <w:right w:val="single" w:sz="4" w:space="0" w:color="auto"/>
            </w:tcBorders>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26" w:type="pct"/>
            <w:tcBorders>
              <w:top w:val="nil"/>
              <w:left w:val="single" w:sz="4" w:space="0" w:color="auto"/>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9"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3"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14" w:name="_Toc302758585"/>
            <w:bookmarkStart w:id="415" w:name="_Toc302970808"/>
            <w:r w:rsidRPr="00A42561">
              <w:rPr>
                <w:rFonts w:ascii="Times New Roman" w:hAnsi="Times New Roman" w:cstheme="majorBidi"/>
                <w:b w:val="0"/>
                <w:bCs w:val="0"/>
                <w:i w:val="0"/>
                <w:iCs w:val="0"/>
                <w:color w:val="auto"/>
                <w:sz w:val="12"/>
                <w:szCs w:val="12"/>
                <w:lang w:bidi="fa-IR"/>
              </w:rPr>
              <w:t>2.6837</w:t>
            </w:r>
            <w:bookmarkEnd w:id="414"/>
            <w:bookmarkEnd w:id="415"/>
          </w:p>
        </w:tc>
        <w:tc>
          <w:tcPr>
            <w:tcW w:w="41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16" w:name="_Toc302758586"/>
            <w:bookmarkStart w:id="417" w:name="_Toc302970809"/>
            <w:r w:rsidRPr="00A42561">
              <w:rPr>
                <w:rFonts w:ascii="Times New Roman" w:hAnsi="Times New Roman" w:cstheme="majorBidi"/>
                <w:b w:val="0"/>
                <w:bCs w:val="0"/>
                <w:i w:val="0"/>
                <w:iCs w:val="0"/>
                <w:color w:val="auto"/>
                <w:sz w:val="12"/>
                <w:szCs w:val="12"/>
                <w:lang w:bidi="fa-IR"/>
              </w:rPr>
              <w:t>64.9897</w:t>
            </w:r>
            <w:bookmarkEnd w:id="416"/>
            <w:bookmarkEnd w:id="417"/>
          </w:p>
        </w:tc>
        <w:tc>
          <w:tcPr>
            <w:tcW w:w="217" w:type="pct"/>
            <w:tcBorders>
              <w:top w:val="nil"/>
              <w:left w:val="nil"/>
              <w:bottom w:val="single" w:sz="4" w:space="0" w:color="auto"/>
            </w:tcBorders>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81" w:type="pct"/>
            <w:tcBorders>
              <w:top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411" w:type="pct"/>
            <w:tcBorders>
              <w:top w:val="nil"/>
              <w:left w:val="nil"/>
              <w:bottom w:val="single" w:sz="4" w:space="0" w:color="auto"/>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143" w:type="pct"/>
            <w:tcBorders>
              <w:top w:val="nil"/>
              <w:left w:val="single" w:sz="4" w:space="0" w:color="auto"/>
              <w:bottom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w:t>
            </w:r>
          </w:p>
        </w:tc>
        <w:tc>
          <w:tcPr>
            <w:tcW w:w="208"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i w:val="0"/>
                <w:iCs w:val="0"/>
                <w:color w:val="auto"/>
                <w:sz w:val="12"/>
                <w:szCs w:val="12"/>
                <w:rtl/>
                <w:lang w:bidi="fa-IR"/>
              </w:rPr>
            </w:pPr>
          </w:p>
        </w:tc>
        <w:tc>
          <w:tcPr>
            <w:tcW w:w="281"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Arial"/>
                <w:i w:val="0"/>
                <w:iCs w:val="0"/>
                <w:color w:val="auto"/>
                <w:sz w:val="12"/>
                <w:szCs w:val="12"/>
                <w:rtl/>
                <w:lang w:bidi="fa-IR"/>
              </w:rPr>
            </w:pPr>
          </w:p>
        </w:tc>
      </w:tr>
      <w:tr w:rsidR="00EF34FC" w:rsidRPr="00A42561" w:rsidTr="00A77A47">
        <w:trPr>
          <w:jc w:val="center"/>
        </w:trPr>
        <w:tc>
          <w:tcPr>
            <w:tcW w:w="34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0"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5.4861</w:t>
            </w:r>
          </w:p>
        </w:tc>
        <w:tc>
          <w:tcPr>
            <w:tcW w:w="42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594.5140</w:t>
            </w:r>
          </w:p>
        </w:tc>
        <w:tc>
          <w:tcPr>
            <w:tcW w:w="217" w:type="pct"/>
            <w:tcBorders>
              <w:left w:val="nil"/>
              <w:bottom w:val="nil"/>
              <w:right w:val="single" w:sz="4" w:space="0" w:color="auto"/>
            </w:tcBorders>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326" w:type="pct"/>
            <w:tcBorders>
              <w:left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9"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3"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18" w:name="_Toc302758588"/>
            <w:bookmarkStart w:id="419" w:name="_Toc302970811"/>
            <w:r w:rsidRPr="00A42561">
              <w:rPr>
                <w:rFonts w:ascii="Times New Roman" w:hAnsi="Times New Roman" w:cstheme="majorBidi"/>
                <w:b w:val="0"/>
                <w:bCs w:val="0"/>
                <w:i w:val="0"/>
                <w:iCs w:val="0"/>
                <w:color w:val="auto"/>
                <w:sz w:val="12"/>
                <w:szCs w:val="12"/>
                <w:lang w:bidi="fa-IR"/>
              </w:rPr>
              <w:t>5.0872</w:t>
            </w:r>
            <w:bookmarkEnd w:id="418"/>
            <w:bookmarkEnd w:id="419"/>
          </w:p>
        </w:tc>
        <w:tc>
          <w:tcPr>
            <w:tcW w:w="414"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20" w:name="_Toc302758589"/>
            <w:bookmarkStart w:id="421" w:name="_Toc302970812"/>
            <w:r w:rsidRPr="00A42561">
              <w:rPr>
                <w:rFonts w:ascii="Times New Roman" w:hAnsi="Times New Roman" w:cstheme="majorBidi"/>
                <w:b w:val="0"/>
                <w:bCs w:val="0"/>
                <w:i w:val="0"/>
                <w:iCs w:val="0"/>
                <w:color w:val="auto"/>
                <w:sz w:val="12"/>
                <w:szCs w:val="12"/>
                <w:lang w:bidi="fa-IR"/>
              </w:rPr>
              <w:t>103.1009</w:t>
            </w:r>
            <w:bookmarkEnd w:id="420"/>
            <w:bookmarkEnd w:id="421"/>
          </w:p>
        </w:tc>
        <w:tc>
          <w:tcPr>
            <w:tcW w:w="217" w:type="pct"/>
            <w:tcBorders>
              <w:top w:val="single" w:sz="4" w:space="0" w:color="auto"/>
              <w:left w:val="nil"/>
              <w:bottom w:val="nil"/>
            </w:tcBorders>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281" w:type="pct"/>
            <w:tcBorders>
              <w:top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411" w:type="pct"/>
            <w:tcBorders>
              <w:top w:val="single" w:sz="4" w:space="0" w:color="auto"/>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143" w:type="pct"/>
            <w:tcBorders>
              <w:top w:val="single" w:sz="4" w:space="0" w:color="auto"/>
              <w:left w:val="single" w:sz="4" w:space="0" w:color="auto"/>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lang w:bidi="fa-IR"/>
              </w:rPr>
              <w:t>1</w:t>
            </w:r>
          </w:p>
        </w:tc>
        <w:tc>
          <w:tcPr>
            <w:tcW w:w="208"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i w:val="0"/>
                <w:iCs w:val="0"/>
                <w:color w:val="auto"/>
                <w:sz w:val="12"/>
                <w:szCs w:val="12"/>
                <w:rtl/>
                <w:lang w:bidi="fa-IR"/>
              </w:rPr>
            </w:pPr>
          </w:p>
        </w:tc>
        <w:tc>
          <w:tcPr>
            <w:tcW w:w="281"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Arial"/>
                <w:i w:val="0"/>
                <w:iCs w:val="0"/>
                <w:color w:val="auto"/>
                <w:sz w:val="12"/>
                <w:szCs w:val="12"/>
                <w:rtl/>
                <w:lang w:bidi="fa-IR"/>
              </w:rPr>
            </w:pPr>
          </w:p>
        </w:tc>
      </w:tr>
      <w:tr w:rsidR="00EF34FC" w:rsidRPr="00A42561" w:rsidTr="00A77A47">
        <w:trPr>
          <w:jc w:val="center"/>
        </w:trPr>
        <w:tc>
          <w:tcPr>
            <w:tcW w:w="34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41791</w:t>
            </w:r>
          </w:p>
        </w:tc>
        <w:tc>
          <w:tcPr>
            <w:tcW w:w="260"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305</w:t>
            </w:r>
          </w:p>
        </w:tc>
        <w:tc>
          <w:tcPr>
            <w:tcW w:w="31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5.0387</w:t>
            </w:r>
          </w:p>
        </w:tc>
        <w:tc>
          <w:tcPr>
            <w:tcW w:w="42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587.6400</w:t>
            </w:r>
          </w:p>
        </w:tc>
        <w:tc>
          <w:tcPr>
            <w:tcW w:w="217" w:type="pct"/>
            <w:tcBorders>
              <w:top w:val="nil"/>
              <w:left w:val="nil"/>
              <w:bottom w:val="nil"/>
              <w:right w:val="single" w:sz="4" w:space="0" w:color="auto"/>
            </w:tcBorders>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r w:rsidRPr="00A42561">
              <w:rPr>
                <w:rFonts w:ascii="Times New Roman" w:hAnsi="Times New Roman" w:cstheme="majorBidi"/>
                <w:b w:val="0"/>
                <w:bCs w:val="0"/>
                <w:i w:val="0"/>
                <w:iCs w:val="0"/>
                <w:color w:val="auto"/>
                <w:sz w:val="12"/>
                <w:szCs w:val="12"/>
                <w:lang w:bidi="fa-IR"/>
              </w:rPr>
              <w:t>1622</w:t>
            </w:r>
          </w:p>
        </w:tc>
        <w:tc>
          <w:tcPr>
            <w:tcW w:w="326" w:type="pct"/>
            <w:tcBorders>
              <w:top w:val="nil"/>
              <w:left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22" w:name="_Toc302758592"/>
            <w:bookmarkStart w:id="423" w:name="_Toc302970815"/>
            <w:r w:rsidRPr="00A42561">
              <w:rPr>
                <w:rFonts w:ascii="Times New Roman" w:hAnsi="Times New Roman" w:cstheme="majorBidi"/>
                <w:b w:val="0"/>
                <w:bCs w:val="0"/>
                <w:i w:val="0"/>
                <w:iCs w:val="0"/>
                <w:color w:val="auto"/>
                <w:sz w:val="12"/>
                <w:szCs w:val="12"/>
                <w:lang w:bidi="fa-IR"/>
              </w:rPr>
              <w:t>40,660</w:t>
            </w:r>
            <w:bookmarkEnd w:id="422"/>
            <w:bookmarkEnd w:id="423"/>
          </w:p>
        </w:tc>
        <w:tc>
          <w:tcPr>
            <w:tcW w:w="269"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24" w:name="_Toc302758593"/>
            <w:bookmarkStart w:id="425" w:name="_Toc302970816"/>
            <w:r w:rsidRPr="00A42561">
              <w:rPr>
                <w:rFonts w:ascii="Times New Roman" w:hAnsi="Times New Roman" w:cstheme="majorBidi"/>
                <w:b w:val="0"/>
                <w:bCs w:val="0"/>
                <w:i w:val="0"/>
                <w:iCs w:val="0"/>
                <w:color w:val="auto"/>
                <w:sz w:val="12"/>
                <w:szCs w:val="12"/>
                <w:lang w:bidi="fa-IR"/>
              </w:rPr>
              <w:t>291</w:t>
            </w:r>
            <w:bookmarkEnd w:id="424"/>
            <w:bookmarkEnd w:id="425"/>
          </w:p>
        </w:tc>
        <w:tc>
          <w:tcPr>
            <w:tcW w:w="313"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26" w:name="_Toc302758594"/>
            <w:bookmarkStart w:id="427" w:name="_Toc302970817"/>
            <w:r w:rsidRPr="00A42561">
              <w:rPr>
                <w:rFonts w:ascii="Times New Roman" w:hAnsi="Times New Roman" w:cstheme="majorBidi"/>
                <w:b w:val="0"/>
                <w:bCs w:val="0"/>
                <w:i w:val="0"/>
                <w:iCs w:val="0"/>
                <w:color w:val="auto"/>
                <w:sz w:val="12"/>
                <w:szCs w:val="12"/>
                <w:lang w:bidi="fa-IR"/>
              </w:rPr>
              <w:t>4.8446</w:t>
            </w:r>
            <w:bookmarkEnd w:id="426"/>
            <w:bookmarkEnd w:id="427"/>
          </w:p>
        </w:tc>
        <w:tc>
          <w:tcPr>
            <w:tcW w:w="41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28" w:name="_Toc302758595"/>
            <w:bookmarkStart w:id="429" w:name="_Toc302970818"/>
            <w:r w:rsidRPr="00A42561">
              <w:rPr>
                <w:rFonts w:ascii="Times New Roman" w:hAnsi="Times New Roman" w:cstheme="majorBidi"/>
                <w:b w:val="0"/>
                <w:bCs w:val="0"/>
                <w:i w:val="0"/>
                <w:iCs w:val="0"/>
                <w:color w:val="auto"/>
                <w:sz w:val="12"/>
                <w:szCs w:val="12"/>
                <w:lang w:bidi="fa-IR"/>
              </w:rPr>
              <w:t>100.4128</w:t>
            </w:r>
            <w:bookmarkEnd w:id="428"/>
            <w:bookmarkEnd w:id="429"/>
          </w:p>
        </w:tc>
        <w:tc>
          <w:tcPr>
            <w:tcW w:w="217" w:type="pct"/>
            <w:tcBorders>
              <w:top w:val="nil"/>
              <w:left w:val="nil"/>
              <w:bottom w:val="nil"/>
            </w:tcBorders>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bookmarkStart w:id="430" w:name="_Toc302758596"/>
            <w:bookmarkStart w:id="431" w:name="_Toc302970819"/>
            <w:r w:rsidRPr="00A42561">
              <w:rPr>
                <w:rFonts w:ascii="Times New Roman" w:hAnsi="Times New Roman" w:cstheme="majorBidi"/>
                <w:b w:val="0"/>
                <w:bCs w:val="0"/>
                <w:i w:val="0"/>
                <w:iCs w:val="0"/>
                <w:color w:val="auto"/>
                <w:sz w:val="12"/>
                <w:szCs w:val="12"/>
                <w:lang w:bidi="fa-IR"/>
              </w:rPr>
              <w:t>1540</w:t>
            </w:r>
            <w:bookmarkEnd w:id="430"/>
            <w:bookmarkEnd w:id="431"/>
          </w:p>
        </w:tc>
        <w:tc>
          <w:tcPr>
            <w:tcW w:w="281" w:type="pct"/>
            <w:tcBorders>
              <w:top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r w:rsidRPr="00A42561">
              <w:rPr>
                <w:rFonts w:ascii="Times New Roman" w:hAnsi="Times New Roman" w:cstheme="majorBidi"/>
                <w:b w:val="0"/>
                <w:bCs w:val="0"/>
                <w:i w:val="0"/>
                <w:iCs w:val="0"/>
                <w:color w:val="auto"/>
                <w:sz w:val="12"/>
                <w:szCs w:val="12"/>
                <w:lang w:bidi="fa-IR"/>
              </w:rPr>
              <w:t>-</w:t>
            </w:r>
          </w:p>
        </w:tc>
        <w:tc>
          <w:tcPr>
            <w:tcW w:w="411" w:type="pct"/>
            <w:tcBorders>
              <w:top w:val="nil"/>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143" w:type="pct"/>
            <w:tcBorders>
              <w:top w:val="nil"/>
              <w:left w:val="single" w:sz="4" w:space="0" w:color="auto"/>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lang w:bidi="fa-IR"/>
              </w:rPr>
              <w:t>2</w:t>
            </w:r>
          </w:p>
        </w:tc>
        <w:tc>
          <w:tcPr>
            <w:tcW w:w="208"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i w:val="0"/>
                <w:iCs w:val="0"/>
                <w:color w:val="auto"/>
                <w:sz w:val="12"/>
                <w:szCs w:val="12"/>
                <w:rtl/>
                <w:lang w:bidi="fa-IR"/>
              </w:rPr>
            </w:pPr>
          </w:p>
        </w:tc>
        <w:tc>
          <w:tcPr>
            <w:tcW w:w="281"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Arial"/>
                <w:i w:val="0"/>
                <w:iCs w:val="0"/>
                <w:color w:val="auto"/>
                <w:sz w:val="12"/>
                <w:szCs w:val="12"/>
                <w:rtl/>
                <w:lang w:bidi="fa-IR"/>
              </w:rPr>
            </w:pPr>
            <w:bookmarkStart w:id="432" w:name="_Toc302758669"/>
            <w:bookmarkStart w:id="433" w:name="_Toc302970892"/>
            <w:r w:rsidRPr="00A42561">
              <w:rPr>
                <w:rFonts w:ascii="Times New Roman" w:hAnsi="Times New Roman" w:cs="Nazanin"/>
                <w:i w:val="0"/>
                <w:iCs w:val="0"/>
                <w:color w:val="auto"/>
                <w:sz w:val="12"/>
                <w:szCs w:val="12"/>
                <w:lang w:bidi="fa-IR"/>
              </w:rPr>
              <w:t>GBELP-9</w:t>
            </w:r>
            <w:bookmarkEnd w:id="432"/>
            <w:bookmarkEnd w:id="433"/>
          </w:p>
        </w:tc>
      </w:tr>
      <w:tr w:rsidR="00EF34FC" w:rsidRPr="00A42561" w:rsidTr="00A77A47">
        <w:trPr>
          <w:jc w:val="center"/>
        </w:trPr>
        <w:tc>
          <w:tcPr>
            <w:tcW w:w="34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0"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3.6754</w:t>
            </w:r>
          </w:p>
        </w:tc>
        <w:tc>
          <w:tcPr>
            <w:tcW w:w="42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579.8032</w:t>
            </w:r>
          </w:p>
        </w:tc>
        <w:tc>
          <w:tcPr>
            <w:tcW w:w="217" w:type="pct"/>
            <w:tcBorders>
              <w:top w:val="nil"/>
              <w:left w:val="nil"/>
              <w:bottom w:val="single" w:sz="4" w:space="0" w:color="auto"/>
              <w:right w:val="single" w:sz="4" w:space="0" w:color="auto"/>
            </w:tcBorders>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26" w:type="pct"/>
            <w:tcBorders>
              <w:top w:val="nil"/>
              <w:left w:val="single" w:sz="4" w:space="0" w:color="auto"/>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9"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3"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34" w:name="_Toc302758598"/>
            <w:bookmarkStart w:id="435" w:name="_Toc302970821"/>
            <w:r w:rsidRPr="00A42561">
              <w:rPr>
                <w:rFonts w:ascii="Times New Roman" w:hAnsi="Times New Roman" w:cstheme="majorBidi"/>
                <w:b w:val="0"/>
                <w:bCs w:val="0"/>
                <w:i w:val="0"/>
                <w:iCs w:val="0"/>
                <w:color w:val="auto"/>
                <w:sz w:val="12"/>
                <w:szCs w:val="12"/>
                <w:lang w:bidi="fa-IR"/>
              </w:rPr>
              <w:t>2.9500</w:t>
            </w:r>
            <w:bookmarkEnd w:id="434"/>
            <w:bookmarkEnd w:id="435"/>
          </w:p>
        </w:tc>
        <w:tc>
          <w:tcPr>
            <w:tcW w:w="41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36" w:name="_Toc302758599"/>
            <w:bookmarkStart w:id="437" w:name="_Toc302970822"/>
            <w:r w:rsidRPr="00A42561">
              <w:rPr>
                <w:rFonts w:ascii="Times New Roman" w:hAnsi="Times New Roman" w:cstheme="majorBidi"/>
                <w:b w:val="0"/>
                <w:bCs w:val="0"/>
                <w:i w:val="0"/>
                <w:iCs w:val="0"/>
                <w:color w:val="auto"/>
                <w:sz w:val="12"/>
                <w:szCs w:val="12"/>
                <w:lang w:bidi="fa-IR"/>
              </w:rPr>
              <w:t>94.6799</w:t>
            </w:r>
            <w:bookmarkEnd w:id="436"/>
            <w:bookmarkEnd w:id="437"/>
          </w:p>
        </w:tc>
        <w:tc>
          <w:tcPr>
            <w:tcW w:w="217" w:type="pct"/>
            <w:tcBorders>
              <w:top w:val="nil"/>
              <w:left w:val="nil"/>
              <w:bottom w:val="single" w:sz="4" w:space="0" w:color="auto"/>
            </w:tcBorders>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81" w:type="pct"/>
            <w:tcBorders>
              <w:top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411" w:type="pct"/>
            <w:tcBorders>
              <w:top w:val="nil"/>
              <w:left w:val="nil"/>
              <w:bottom w:val="single" w:sz="4" w:space="0" w:color="auto"/>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143" w:type="pct"/>
            <w:tcBorders>
              <w:top w:val="nil"/>
              <w:left w:val="single" w:sz="4" w:space="0" w:color="auto"/>
              <w:bottom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w:t>
            </w:r>
          </w:p>
        </w:tc>
        <w:tc>
          <w:tcPr>
            <w:tcW w:w="208"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i w:val="0"/>
                <w:iCs w:val="0"/>
                <w:color w:val="auto"/>
                <w:sz w:val="12"/>
                <w:szCs w:val="12"/>
                <w:rtl/>
                <w:lang w:bidi="fa-IR"/>
              </w:rPr>
            </w:pPr>
          </w:p>
        </w:tc>
        <w:tc>
          <w:tcPr>
            <w:tcW w:w="281"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Arial"/>
                <w:i w:val="0"/>
                <w:iCs w:val="0"/>
                <w:color w:val="auto"/>
                <w:sz w:val="12"/>
                <w:szCs w:val="12"/>
                <w:rtl/>
                <w:lang w:bidi="fa-IR"/>
              </w:rPr>
            </w:pPr>
          </w:p>
        </w:tc>
      </w:tr>
      <w:tr w:rsidR="00EF34FC" w:rsidRPr="00A42561" w:rsidTr="00A77A47">
        <w:trPr>
          <w:jc w:val="center"/>
        </w:trPr>
        <w:tc>
          <w:tcPr>
            <w:tcW w:w="34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0"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5.9930</w:t>
            </w:r>
          </w:p>
        </w:tc>
        <w:tc>
          <w:tcPr>
            <w:tcW w:w="42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879.5492</w:t>
            </w:r>
          </w:p>
        </w:tc>
        <w:tc>
          <w:tcPr>
            <w:tcW w:w="217" w:type="pct"/>
            <w:tcBorders>
              <w:left w:val="nil"/>
              <w:bottom w:val="nil"/>
              <w:right w:val="single" w:sz="4" w:space="0" w:color="auto"/>
            </w:tcBorders>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326" w:type="pct"/>
            <w:tcBorders>
              <w:top w:val="single" w:sz="4" w:space="0" w:color="auto"/>
              <w:left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9"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3"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38" w:name="_Toc302758601"/>
            <w:bookmarkStart w:id="439" w:name="_Toc302970824"/>
            <w:r w:rsidRPr="00A42561">
              <w:rPr>
                <w:rFonts w:ascii="Times New Roman" w:hAnsi="Times New Roman" w:cstheme="majorBidi"/>
                <w:b w:val="0"/>
                <w:bCs w:val="0"/>
                <w:i w:val="0"/>
                <w:iCs w:val="0"/>
                <w:color w:val="auto"/>
                <w:sz w:val="12"/>
                <w:szCs w:val="12"/>
                <w:lang w:bidi="fa-IR"/>
              </w:rPr>
              <w:t>5.5042</w:t>
            </w:r>
            <w:bookmarkEnd w:id="438"/>
            <w:bookmarkEnd w:id="439"/>
          </w:p>
        </w:tc>
        <w:tc>
          <w:tcPr>
            <w:tcW w:w="414"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40" w:name="_Toc302758602"/>
            <w:bookmarkStart w:id="441" w:name="_Toc302970825"/>
            <w:r w:rsidRPr="00A42561">
              <w:rPr>
                <w:rFonts w:ascii="Times New Roman" w:hAnsi="Times New Roman" w:cstheme="majorBidi"/>
                <w:b w:val="0"/>
                <w:bCs w:val="0"/>
                <w:i w:val="0"/>
                <w:iCs w:val="0"/>
                <w:color w:val="auto"/>
                <w:sz w:val="12"/>
                <w:szCs w:val="12"/>
                <w:lang w:bidi="fa-IR"/>
              </w:rPr>
              <w:t>142.3376</w:t>
            </w:r>
            <w:bookmarkEnd w:id="440"/>
            <w:bookmarkEnd w:id="441"/>
          </w:p>
        </w:tc>
        <w:tc>
          <w:tcPr>
            <w:tcW w:w="217" w:type="pct"/>
            <w:tcBorders>
              <w:top w:val="single" w:sz="4" w:space="0" w:color="auto"/>
              <w:left w:val="nil"/>
              <w:bottom w:val="nil"/>
            </w:tcBorders>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281" w:type="pct"/>
            <w:tcBorders>
              <w:top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411" w:type="pct"/>
            <w:tcBorders>
              <w:top w:val="single" w:sz="4" w:space="0" w:color="auto"/>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143" w:type="pct"/>
            <w:tcBorders>
              <w:top w:val="single" w:sz="4" w:space="0" w:color="auto"/>
              <w:left w:val="single" w:sz="4" w:space="0" w:color="auto"/>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lang w:bidi="fa-IR"/>
              </w:rPr>
              <w:t>1</w:t>
            </w:r>
          </w:p>
        </w:tc>
        <w:tc>
          <w:tcPr>
            <w:tcW w:w="208"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i w:val="0"/>
                <w:iCs w:val="0"/>
                <w:color w:val="auto"/>
                <w:sz w:val="12"/>
                <w:szCs w:val="12"/>
                <w:rtl/>
                <w:lang w:bidi="fa-IR"/>
              </w:rPr>
            </w:pPr>
          </w:p>
        </w:tc>
        <w:tc>
          <w:tcPr>
            <w:tcW w:w="281"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Arial"/>
                <w:i w:val="0"/>
                <w:iCs w:val="0"/>
                <w:color w:val="auto"/>
                <w:sz w:val="12"/>
                <w:szCs w:val="12"/>
                <w:rtl/>
                <w:lang w:bidi="fa-IR"/>
              </w:rPr>
            </w:pPr>
          </w:p>
        </w:tc>
      </w:tr>
      <w:tr w:rsidR="00EF34FC" w:rsidRPr="00A42561" w:rsidTr="00A77A47">
        <w:trPr>
          <w:jc w:val="center"/>
        </w:trPr>
        <w:tc>
          <w:tcPr>
            <w:tcW w:w="34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38755</w:t>
            </w:r>
          </w:p>
        </w:tc>
        <w:tc>
          <w:tcPr>
            <w:tcW w:w="260"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360</w:t>
            </w:r>
          </w:p>
        </w:tc>
        <w:tc>
          <w:tcPr>
            <w:tcW w:w="31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5.4967</w:t>
            </w:r>
          </w:p>
        </w:tc>
        <w:tc>
          <w:tcPr>
            <w:tcW w:w="42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881.5431</w:t>
            </w:r>
          </w:p>
        </w:tc>
        <w:tc>
          <w:tcPr>
            <w:tcW w:w="217" w:type="pct"/>
            <w:tcBorders>
              <w:top w:val="nil"/>
              <w:left w:val="nil"/>
              <w:bottom w:val="nil"/>
              <w:right w:val="single" w:sz="4" w:space="0" w:color="auto"/>
            </w:tcBorders>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r w:rsidRPr="00A42561">
              <w:rPr>
                <w:rFonts w:ascii="Times New Roman" w:hAnsi="Times New Roman" w:cstheme="majorBidi"/>
                <w:b w:val="0"/>
                <w:bCs w:val="0"/>
                <w:i w:val="0"/>
                <w:iCs w:val="0"/>
                <w:color w:val="auto"/>
                <w:sz w:val="12"/>
                <w:szCs w:val="12"/>
                <w:lang w:bidi="fa-IR"/>
              </w:rPr>
              <w:t>1991</w:t>
            </w:r>
          </w:p>
        </w:tc>
        <w:tc>
          <w:tcPr>
            <w:tcW w:w="326" w:type="pct"/>
            <w:tcBorders>
              <w:top w:val="nil"/>
              <w:left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42" w:name="_Toc302758605"/>
            <w:bookmarkStart w:id="443" w:name="_Toc302970828"/>
            <w:r w:rsidRPr="00A42561">
              <w:rPr>
                <w:rFonts w:ascii="Times New Roman" w:hAnsi="Times New Roman" w:cstheme="majorBidi"/>
                <w:b w:val="0"/>
                <w:bCs w:val="0"/>
                <w:i w:val="0"/>
                <w:iCs w:val="0"/>
                <w:color w:val="auto"/>
                <w:sz w:val="12"/>
                <w:szCs w:val="12"/>
                <w:lang w:bidi="fa-IR"/>
              </w:rPr>
              <w:t>37,253</w:t>
            </w:r>
            <w:bookmarkEnd w:id="442"/>
            <w:bookmarkEnd w:id="443"/>
          </w:p>
        </w:tc>
        <w:tc>
          <w:tcPr>
            <w:tcW w:w="269"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44" w:name="_Toc302758606"/>
            <w:bookmarkStart w:id="445" w:name="_Toc302970829"/>
            <w:r w:rsidRPr="00A42561">
              <w:rPr>
                <w:rFonts w:ascii="Times New Roman" w:hAnsi="Times New Roman" w:cstheme="majorBidi"/>
                <w:b w:val="0"/>
                <w:bCs w:val="0"/>
                <w:i w:val="0"/>
                <w:iCs w:val="0"/>
                <w:color w:val="auto"/>
                <w:sz w:val="12"/>
                <w:szCs w:val="12"/>
                <w:lang w:bidi="fa-IR"/>
              </w:rPr>
              <w:t>358</w:t>
            </w:r>
            <w:bookmarkEnd w:id="444"/>
            <w:bookmarkEnd w:id="445"/>
          </w:p>
        </w:tc>
        <w:tc>
          <w:tcPr>
            <w:tcW w:w="313"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46" w:name="_Toc302758607"/>
            <w:bookmarkStart w:id="447" w:name="_Toc302970830"/>
            <w:r w:rsidRPr="00A42561">
              <w:rPr>
                <w:rFonts w:ascii="Times New Roman" w:hAnsi="Times New Roman" w:cstheme="majorBidi"/>
                <w:b w:val="0"/>
                <w:bCs w:val="0"/>
                <w:i w:val="0"/>
                <w:iCs w:val="0"/>
                <w:color w:val="auto"/>
                <w:sz w:val="12"/>
                <w:szCs w:val="12"/>
                <w:lang w:bidi="fa-IR"/>
              </w:rPr>
              <w:t>5.1603</w:t>
            </w:r>
            <w:bookmarkEnd w:id="446"/>
            <w:bookmarkEnd w:id="447"/>
          </w:p>
        </w:tc>
        <w:tc>
          <w:tcPr>
            <w:tcW w:w="41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48" w:name="_Toc302758608"/>
            <w:bookmarkStart w:id="449" w:name="_Toc302970831"/>
            <w:r w:rsidRPr="00A42561">
              <w:rPr>
                <w:rFonts w:ascii="Times New Roman" w:hAnsi="Times New Roman" w:cstheme="majorBidi"/>
                <w:b w:val="0"/>
                <w:bCs w:val="0"/>
                <w:i w:val="0"/>
                <w:iCs w:val="0"/>
                <w:color w:val="auto"/>
                <w:sz w:val="12"/>
                <w:szCs w:val="12"/>
                <w:lang w:bidi="fa-IR"/>
              </w:rPr>
              <w:t>142.3600</w:t>
            </w:r>
            <w:bookmarkEnd w:id="448"/>
            <w:bookmarkEnd w:id="449"/>
          </w:p>
        </w:tc>
        <w:tc>
          <w:tcPr>
            <w:tcW w:w="217" w:type="pct"/>
            <w:tcBorders>
              <w:top w:val="nil"/>
              <w:left w:val="nil"/>
              <w:bottom w:val="nil"/>
            </w:tcBorders>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bookmarkStart w:id="450" w:name="_Toc302758609"/>
            <w:bookmarkStart w:id="451" w:name="_Toc302970832"/>
            <w:r w:rsidRPr="00A42561">
              <w:rPr>
                <w:rFonts w:ascii="Times New Roman" w:hAnsi="Times New Roman" w:cstheme="majorBidi"/>
                <w:b w:val="0"/>
                <w:bCs w:val="0"/>
                <w:i w:val="0"/>
                <w:iCs w:val="0"/>
                <w:color w:val="auto"/>
                <w:sz w:val="12"/>
                <w:szCs w:val="12"/>
                <w:lang w:bidi="fa-IR"/>
              </w:rPr>
              <w:t>1830</w:t>
            </w:r>
            <w:bookmarkEnd w:id="450"/>
            <w:bookmarkEnd w:id="451"/>
          </w:p>
        </w:tc>
        <w:tc>
          <w:tcPr>
            <w:tcW w:w="281" w:type="pct"/>
            <w:tcBorders>
              <w:top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r w:rsidRPr="00A42561">
              <w:rPr>
                <w:rFonts w:ascii="Times New Roman" w:hAnsi="Times New Roman" w:cstheme="majorBidi"/>
                <w:b w:val="0"/>
                <w:bCs w:val="0"/>
                <w:i w:val="0"/>
                <w:iCs w:val="0"/>
                <w:color w:val="auto"/>
                <w:sz w:val="12"/>
                <w:szCs w:val="12"/>
                <w:lang w:bidi="fa-IR"/>
              </w:rPr>
              <w:t>-</w:t>
            </w:r>
          </w:p>
        </w:tc>
        <w:tc>
          <w:tcPr>
            <w:tcW w:w="411" w:type="pct"/>
            <w:tcBorders>
              <w:top w:val="nil"/>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143" w:type="pct"/>
            <w:tcBorders>
              <w:top w:val="nil"/>
              <w:left w:val="single" w:sz="4" w:space="0" w:color="auto"/>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lang w:bidi="fa-IR"/>
              </w:rPr>
              <w:t>2</w:t>
            </w:r>
          </w:p>
        </w:tc>
        <w:tc>
          <w:tcPr>
            <w:tcW w:w="208"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i w:val="0"/>
                <w:iCs w:val="0"/>
                <w:color w:val="auto"/>
                <w:sz w:val="12"/>
                <w:szCs w:val="12"/>
                <w:rtl/>
                <w:lang w:bidi="fa-IR"/>
              </w:rPr>
            </w:pPr>
          </w:p>
        </w:tc>
        <w:tc>
          <w:tcPr>
            <w:tcW w:w="281"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Arial"/>
                <w:i w:val="0"/>
                <w:iCs w:val="0"/>
                <w:color w:val="auto"/>
                <w:sz w:val="12"/>
                <w:szCs w:val="12"/>
                <w:rtl/>
                <w:lang w:bidi="fa-IR"/>
              </w:rPr>
            </w:pPr>
            <w:bookmarkStart w:id="452" w:name="_Toc302758673"/>
            <w:bookmarkStart w:id="453" w:name="_Toc302970896"/>
            <w:r w:rsidRPr="00A42561">
              <w:rPr>
                <w:rFonts w:ascii="Times New Roman" w:hAnsi="Times New Roman" w:cs="Nazanin"/>
                <w:i w:val="0"/>
                <w:iCs w:val="0"/>
                <w:color w:val="auto"/>
                <w:sz w:val="12"/>
                <w:szCs w:val="12"/>
                <w:lang w:bidi="fa-IR"/>
              </w:rPr>
              <w:t>GBELP-10</w:t>
            </w:r>
            <w:bookmarkEnd w:id="452"/>
            <w:bookmarkEnd w:id="453"/>
          </w:p>
        </w:tc>
      </w:tr>
      <w:tr w:rsidR="00EF34FC" w:rsidRPr="00A42561" w:rsidTr="00A77A47">
        <w:trPr>
          <w:jc w:val="center"/>
        </w:trPr>
        <w:tc>
          <w:tcPr>
            <w:tcW w:w="34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0"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4.3540</w:t>
            </w:r>
          </w:p>
        </w:tc>
        <w:tc>
          <w:tcPr>
            <w:tcW w:w="42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870.1478</w:t>
            </w:r>
          </w:p>
        </w:tc>
        <w:tc>
          <w:tcPr>
            <w:tcW w:w="217" w:type="pct"/>
            <w:tcBorders>
              <w:top w:val="nil"/>
              <w:left w:val="nil"/>
              <w:bottom w:val="single" w:sz="4" w:space="0" w:color="auto"/>
              <w:right w:val="single" w:sz="4" w:space="0" w:color="auto"/>
            </w:tcBorders>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26" w:type="pct"/>
            <w:tcBorders>
              <w:top w:val="nil"/>
              <w:left w:val="single" w:sz="4" w:space="0" w:color="auto"/>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9"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3"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54" w:name="_Toc302758611"/>
            <w:bookmarkStart w:id="455" w:name="_Toc302970834"/>
            <w:r w:rsidRPr="00A42561">
              <w:rPr>
                <w:rFonts w:ascii="Times New Roman" w:hAnsi="Times New Roman" w:cstheme="majorBidi"/>
                <w:b w:val="0"/>
                <w:bCs w:val="0"/>
                <w:i w:val="0"/>
                <w:iCs w:val="0"/>
                <w:color w:val="auto"/>
                <w:sz w:val="12"/>
                <w:szCs w:val="12"/>
                <w:lang w:bidi="fa-IR"/>
              </w:rPr>
              <w:t>3.1923</w:t>
            </w:r>
            <w:bookmarkEnd w:id="454"/>
            <w:bookmarkEnd w:id="455"/>
          </w:p>
        </w:tc>
        <w:tc>
          <w:tcPr>
            <w:tcW w:w="41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56" w:name="_Toc302758612"/>
            <w:bookmarkStart w:id="457" w:name="_Toc302970835"/>
            <w:r w:rsidRPr="00A42561">
              <w:rPr>
                <w:rFonts w:ascii="Times New Roman" w:hAnsi="Times New Roman" w:cstheme="majorBidi"/>
                <w:b w:val="0"/>
                <w:bCs w:val="0"/>
                <w:i w:val="0"/>
                <w:iCs w:val="0"/>
                <w:color w:val="auto"/>
                <w:sz w:val="12"/>
                <w:szCs w:val="12"/>
                <w:lang w:bidi="fa-IR"/>
              </w:rPr>
              <w:t>141.5426</w:t>
            </w:r>
            <w:bookmarkEnd w:id="456"/>
            <w:bookmarkEnd w:id="457"/>
          </w:p>
        </w:tc>
        <w:tc>
          <w:tcPr>
            <w:tcW w:w="217" w:type="pct"/>
            <w:tcBorders>
              <w:top w:val="nil"/>
              <w:left w:val="nil"/>
              <w:bottom w:val="single" w:sz="4" w:space="0" w:color="auto"/>
            </w:tcBorders>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81" w:type="pct"/>
            <w:tcBorders>
              <w:top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411" w:type="pct"/>
            <w:tcBorders>
              <w:top w:val="nil"/>
              <w:left w:val="nil"/>
              <w:bottom w:val="single" w:sz="4" w:space="0" w:color="auto"/>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143" w:type="pct"/>
            <w:tcBorders>
              <w:top w:val="nil"/>
              <w:left w:val="single" w:sz="4" w:space="0" w:color="auto"/>
              <w:bottom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w:t>
            </w:r>
          </w:p>
        </w:tc>
        <w:tc>
          <w:tcPr>
            <w:tcW w:w="208"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i w:val="0"/>
                <w:iCs w:val="0"/>
                <w:color w:val="auto"/>
                <w:sz w:val="12"/>
                <w:szCs w:val="12"/>
                <w:rtl/>
                <w:lang w:bidi="fa-IR"/>
              </w:rPr>
            </w:pPr>
          </w:p>
        </w:tc>
        <w:tc>
          <w:tcPr>
            <w:tcW w:w="281"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Arial"/>
                <w:i w:val="0"/>
                <w:iCs w:val="0"/>
                <w:color w:val="auto"/>
                <w:sz w:val="12"/>
                <w:szCs w:val="12"/>
                <w:rtl/>
                <w:lang w:bidi="fa-IR"/>
              </w:rPr>
            </w:pPr>
          </w:p>
        </w:tc>
      </w:tr>
      <w:tr w:rsidR="00EF34FC" w:rsidRPr="00A42561" w:rsidTr="00A77A47">
        <w:trPr>
          <w:jc w:val="center"/>
        </w:trPr>
        <w:tc>
          <w:tcPr>
            <w:tcW w:w="34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0"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6.5438</w:t>
            </w:r>
          </w:p>
        </w:tc>
        <w:tc>
          <w:tcPr>
            <w:tcW w:w="42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1972.9814</w:t>
            </w:r>
          </w:p>
        </w:tc>
        <w:tc>
          <w:tcPr>
            <w:tcW w:w="217" w:type="pct"/>
            <w:tcBorders>
              <w:left w:val="nil"/>
              <w:bottom w:val="nil"/>
              <w:right w:val="single" w:sz="4" w:space="0" w:color="auto"/>
            </w:tcBorders>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326" w:type="pct"/>
            <w:tcBorders>
              <w:top w:val="single" w:sz="4" w:space="0" w:color="auto"/>
              <w:left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9"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3"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58" w:name="_Toc302758614"/>
            <w:bookmarkStart w:id="459" w:name="_Toc302970837"/>
            <w:r w:rsidRPr="00A42561">
              <w:rPr>
                <w:rFonts w:ascii="Times New Roman" w:hAnsi="Times New Roman" w:cstheme="majorBidi"/>
                <w:b w:val="0"/>
                <w:bCs w:val="0"/>
                <w:i w:val="0"/>
                <w:iCs w:val="0"/>
                <w:color w:val="auto"/>
                <w:sz w:val="12"/>
                <w:szCs w:val="12"/>
                <w:lang w:bidi="fa-IR"/>
              </w:rPr>
              <w:t>5.9114</w:t>
            </w:r>
            <w:bookmarkEnd w:id="458"/>
            <w:bookmarkEnd w:id="459"/>
          </w:p>
        </w:tc>
        <w:tc>
          <w:tcPr>
            <w:tcW w:w="414"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60" w:name="_Toc302758615"/>
            <w:bookmarkStart w:id="461" w:name="_Toc302970838"/>
            <w:r w:rsidRPr="00A42561">
              <w:rPr>
                <w:rFonts w:ascii="Times New Roman" w:hAnsi="Times New Roman" w:cstheme="majorBidi"/>
                <w:b w:val="0"/>
                <w:bCs w:val="0"/>
                <w:i w:val="0"/>
                <w:iCs w:val="0"/>
                <w:color w:val="auto"/>
                <w:sz w:val="12"/>
                <w:szCs w:val="12"/>
                <w:lang w:bidi="fa-IR"/>
              </w:rPr>
              <w:t>197.2155</w:t>
            </w:r>
            <w:bookmarkEnd w:id="460"/>
            <w:bookmarkEnd w:id="461"/>
          </w:p>
        </w:tc>
        <w:tc>
          <w:tcPr>
            <w:tcW w:w="217" w:type="pct"/>
            <w:tcBorders>
              <w:top w:val="single" w:sz="4" w:space="0" w:color="auto"/>
              <w:left w:val="nil"/>
              <w:bottom w:val="nil"/>
            </w:tcBorders>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281" w:type="pct"/>
            <w:tcBorders>
              <w:top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411" w:type="pct"/>
            <w:tcBorders>
              <w:top w:val="single" w:sz="4" w:space="0" w:color="auto"/>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143" w:type="pct"/>
            <w:tcBorders>
              <w:top w:val="single" w:sz="4" w:space="0" w:color="auto"/>
              <w:left w:val="single" w:sz="4" w:space="0" w:color="auto"/>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lang w:bidi="fa-IR"/>
              </w:rPr>
              <w:t>1</w:t>
            </w:r>
          </w:p>
        </w:tc>
        <w:tc>
          <w:tcPr>
            <w:tcW w:w="208"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i w:val="0"/>
                <w:iCs w:val="0"/>
                <w:color w:val="auto"/>
                <w:sz w:val="12"/>
                <w:szCs w:val="12"/>
                <w:rtl/>
                <w:lang w:bidi="fa-IR"/>
              </w:rPr>
            </w:pPr>
          </w:p>
        </w:tc>
        <w:tc>
          <w:tcPr>
            <w:tcW w:w="281"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Arial"/>
                <w:i w:val="0"/>
                <w:iCs w:val="0"/>
                <w:color w:val="auto"/>
                <w:sz w:val="12"/>
                <w:szCs w:val="12"/>
                <w:rtl/>
                <w:lang w:bidi="fa-IR"/>
              </w:rPr>
            </w:pPr>
          </w:p>
        </w:tc>
      </w:tr>
      <w:tr w:rsidR="00EF34FC" w:rsidRPr="00A42561" w:rsidTr="00A77A47">
        <w:trPr>
          <w:jc w:val="center"/>
        </w:trPr>
        <w:tc>
          <w:tcPr>
            <w:tcW w:w="34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42962</w:t>
            </w:r>
          </w:p>
        </w:tc>
        <w:tc>
          <w:tcPr>
            <w:tcW w:w="260"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365</w:t>
            </w:r>
          </w:p>
        </w:tc>
        <w:tc>
          <w:tcPr>
            <w:tcW w:w="31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5.8093</w:t>
            </w:r>
          </w:p>
        </w:tc>
        <w:tc>
          <w:tcPr>
            <w:tcW w:w="42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1966.09116</w:t>
            </w:r>
          </w:p>
        </w:tc>
        <w:tc>
          <w:tcPr>
            <w:tcW w:w="217" w:type="pct"/>
            <w:tcBorders>
              <w:top w:val="nil"/>
              <w:left w:val="nil"/>
              <w:bottom w:val="nil"/>
              <w:right w:val="single" w:sz="4" w:space="0" w:color="auto"/>
            </w:tcBorders>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r w:rsidRPr="00A42561">
              <w:rPr>
                <w:rFonts w:ascii="Times New Roman" w:hAnsi="Times New Roman" w:cstheme="majorBidi"/>
                <w:b w:val="0"/>
                <w:bCs w:val="0"/>
                <w:i w:val="0"/>
                <w:iCs w:val="0"/>
                <w:color w:val="auto"/>
                <w:sz w:val="12"/>
                <w:szCs w:val="12"/>
                <w:lang w:bidi="fa-IR"/>
              </w:rPr>
              <w:t>2348</w:t>
            </w:r>
          </w:p>
        </w:tc>
        <w:tc>
          <w:tcPr>
            <w:tcW w:w="326" w:type="pct"/>
            <w:tcBorders>
              <w:top w:val="nil"/>
              <w:left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62" w:name="_Toc302758617"/>
            <w:bookmarkStart w:id="463" w:name="_Toc302970840"/>
            <w:r w:rsidRPr="00A42561">
              <w:rPr>
                <w:rFonts w:ascii="Times New Roman" w:hAnsi="Times New Roman" w:cstheme="majorBidi"/>
                <w:b w:val="0"/>
                <w:bCs w:val="0"/>
                <w:i w:val="0"/>
                <w:iCs w:val="0"/>
                <w:color w:val="auto"/>
                <w:sz w:val="12"/>
                <w:szCs w:val="12"/>
                <w:lang w:bidi="fa-IR"/>
              </w:rPr>
              <w:t>41,067</w:t>
            </w:r>
            <w:bookmarkEnd w:id="462"/>
            <w:bookmarkEnd w:id="463"/>
          </w:p>
        </w:tc>
        <w:tc>
          <w:tcPr>
            <w:tcW w:w="269"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64" w:name="_Toc302758618"/>
            <w:bookmarkStart w:id="465" w:name="_Toc302970841"/>
            <w:r w:rsidRPr="00A42561">
              <w:rPr>
                <w:rFonts w:ascii="Times New Roman" w:hAnsi="Times New Roman" w:cstheme="majorBidi"/>
                <w:b w:val="0"/>
                <w:bCs w:val="0"/>
                <w:i w:val="0"/>
                <w:iCs w:val="0"/>
                <w:color w:val="auto"/>
                <w:sz w:val="12"/>
                <w:szCs w:val="12"/>
                <w:lang w:bidi="fa-IR"/>
              </w:rPr>
              <w:t>361</w:t>
            </w:r>
            <w:bookmarkEnd w:id="464"/>
            <w:bookmarkEnd w:id="465"/>
          </w:p>
        </w:tc>
        <w:tc>
          <w:tcPr>
            <w:tcW w:w="313"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66" w:name="_Toc302758619"/>
            <w:bookmarkStart w:id="467" w:name="_Toc302970842"/>
            <w:r w:rsidRPr="00A42561">
              <w:rPr>
                <w:rFonts w:ascii="Times New Roman" w:hAnsi="Times New Roman" w:cstheme="majorBidi"/>
                <w:b w:val="0"/>
                <w:bCs w:val="0"/>
                <w:i w:val="0"/>
                <w:iCs w:val="0"/>
                <w:color w:val="auto"/>
                <w:sz w:val="12"/>
                <w:szCs w:val="12"/>
                <w:lang w:bidi="fa-IR"/>
              </w:rPr>
              <w:t>5.6229</w:t>
            </w:r>
            <w:bookmarkEnd w:id="466"/>
            <w:bookmarkEnd w:id="467"/>
          </w:p>
        </w:tc>
        <w:tc>
          <w:tcPr>
            <w:tcW w:w="41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68" w:name="_Toc302758620"/>
            <w:bookmarkStart w:id="469" w:name="_Toc302970843"/>
            <w:r w:rsidRPr="00A42561">
              <w:rPr>
                <w:rFonts w:ascii="Times New Roman" w:hAnsi="Times New Roman" w:cstheme="majorBidi"/>
                <w:b w:val="0"/>
                <w:bCs w:val="0"/>
                <w:i w:val="0"/>
                <w:iCs w:val="0"/>
                <w:color w:val="auto"/>
                <w:sz w:val="12"/>
                <w:szCs w:val="12"/>
                <w:lang w:bidi="fa-IR"/>
              </w:rPr>
              <w:t>188.3202</w:t>
            </w:r>
            <w:bookmarkEnd w:id="468"/>
            <w:bookmarkEnd w:id="469"/>
          </w:p>
        </w:tc>
        <w:tc>
          <w:tcPr>
            <w:tcW w:w="217" w:type="pct"/>
            <w:tcBorders>
              <w:top w:val="nil"/>
              <w:left w:val="nil"/>
              <w:bottom w:val="nil"/>
            </w:tcBorders>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bookmarkStart w:id="470" w:name="_Toc302758621"/>
            <w:bookmarkStart w:id="471" w:name="_Toc302970844"/>
            <w:r w:rsidRPr="00A42561">
              <w:rPr>
                <w:rFonts w:ascii="Times New Roman" w:hAnsi="Times New Roman" w:cstheme="majorBidi"/>
                <w:b w:val="0"/>
                <w:bCs w:val="0"/>
                <w:i w:val="0"/>
                <w:iCs w:val="0"/>
                <w:color w:val="auto"/>
                <w:sz w:val="12"/>
                <w:szCs w:val="12"/>
                <w:lang w:bidi="fa-IR"/>
              </w:rPr>
              <w:t>2145</w:t>
            </w:r>
            <w:bookmarkEnd w:id="470"/>
            <w:bookmarkEnd w:id="471"/>
          </w:p>
        </w:tc>
        <w:tc>
          <w:tcPr>
            <w:tcW w:w="281" w:type="pct"/>
            <w:tcBorders>
              <w:top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r w:rsidRPr="00A42561">
              <w:rPr>
                <w:rFonts w:ascii="Times New Roman" w:hAnsi="Times New Roman" w:cstheme="majorBidi"/>
                <w:b w:val="0"/>
                <w:bCs w:val="0"/>
                <w:i w:val="0"/>
                <w:iCs w:val="0"/>
                <w:color w:val="auto"/>
                <w:sz w:val="12"/>
                <w:szCs w:val="12"/>
                <w:lang w:bidi="fa-IR"/>
              </w:rPr>
              <w:t>-</w:t>
            </w:r>
          </w:p>
        </w:tc>
        <w:tc>
          <w:tcPr>
            <w:tcW w:w="411" w:type="pct"/>
            <w:tcBorders>
              <w:top w:val="nil"/>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143" w:type="pct"/>
            <w:tcBorders>
              <w:top w:val="nil"/>
              <w:left w:val="single" w:sz="4" w:space="0" w:color="auto"/>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lang w:bidi="fa-IR"/>
              </w:rPr>
              <w:t>2</w:t>
            </w:r>
          </w:p>
        </w:tc>
        <w:tc>
          <w:tcPr>
            <w:tcW w:w="208"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i w:val="0"/>
                <w:iCs w:val="0"/>
                <w:color w:val="auto"/>
                <w:sz w:val="12"/>
                <w:szCs w:val="12"/>
                <w:rtl/>
                <w:lang w:bidi="fa-IR"/>
              </w:rPr>
            </w:pPr>
          </w:p>
        </w:tc>
        <w:tc>
          <w:tcPr>
            <w:tcW w:w="281" w:type="pct"/>
            <w:tcBorders>
              <w:top w:val="nil"/>
              <w:left w:val="nil"/>
              <w:bottom w:val="nil"/>
              <w:right w:val="nil"/>
            </w:tcBorders>
            <w:vAlign w:val="center"/>
          </w:tcPr>
          <w:p w:rsidR="007908BF" w:rsidRPr="00A42561" w:rsidRDefault="007908BF" w:rsidP="00A77A47">
            <w:pPr>
              <w:spacing w:after="0" w:line="0" w:lineRule="atLeast"/>
              <w:contextualSpacing/>
              <w:jc w:val="center"/>
              <w:rPr>
                <w:rFonts w:eastAsia="Times New Roman" w:cs="Nazanin"/>
                <w:b/>
                <w:bCs/>
                <w:sz w:val="12"/>
                <w:szCs w:val="12"/>
                <w:lang w:bidi="fa-IR"/>
              </w:rPr>
            </w:pPr>
            <w:r w:rsidRPr="00A42561">
              <w:rPr>
                <w:rFonts w:eastAsia="Times New Roman" w:cs="Nazanin"/>
                <w:b/>
                <w:bCs/>
                <w:sz w:val="12"/>
                <w:szCs w:val="12"/>
                <w:lang w:bidi="fa-IR"/>
              </w:rPr>
              <w:t>GBELP-11</w:t>
            </w:r>
          </w:p>
        </w:tc>
      </w:tr>
      <w:tr w:rsidR="00EF34FC" w:rsidRPr="00A42561" w:rsidTr="00A77A47">
        <w:trPr>
          <w:jc w:val="center"/>
        </w:trPr>
        <w:tc>
          <w:tcPr>
            <w:tcW w:w="34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0"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4.0064</w:t>
            </w:r>
          </w:p>
        </w:tc>
        <w:tc>
          <w:tcPr>
            <w:tcW w:w="42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1951.1524</w:t>
            </w:r>
          </w:p>
        </w:tc>
        <w:tc>
          <w:tcPr>
            <w:tcW w:w="217" w:type="pct"/>
            <w:tcBorders>
              <w:top w:val="nil"/>
              <w:left w:val="nil"/>
              <w:bottom w:val="single" w:sz="4" w:space="0" w:color="auto"/>
              <w:right w:val="single" w:sz="4" w:space="0" w:color="auto"/>
            </w:tcBorders>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26" w:type="pct"/>
            <w:tcBorders>
              <w:top w:val="nil"/>
              <w:left w:val="single" w:sz="4" w:space="0" w:color="auto"/>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9"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3"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72" w:name="_Toc302758623"/>
            <w:bookmarkStart w:id="473" w:name="_Toc302970846"/>
            <w:r w:rsidRPr="00A42561">
              <w:rPr>
                <w:rFonts w:ascii="Times New Roman" w:hAnsi="Times New Roman" w:cstheme="majorBidi"/>
                <w:b w:val="0"/>
                <w:bCs w:val="0"/>
                <w:i w:val="0"/>
                <w:iCs w:val="0"/>
                <w:color w:val="auto"/>
                <w:sz w:val="12"/>
                <w:szCs w:val="12"/>
                <w:lang w:bidi="fa-IR"/>
              </w:rPr>
              <w:t>3.5014</w:t>
            </w:r>
            <w:bookmarkEnd w:id="472"/>
            <w:bookmarkEnd w:id="473"/>
          </w:p>
        </w:tc>
        <w:tc>
          <w:tcPr>
            <w:tcW w:w="41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74" w:name="_Toc302758624"/>
            <w:bookmarkStart w:id="475" w:name="_Toc302970847"/>
            <w:r w:rsidRPr="00A42561">
              <w:rPr>
                <w:rFonts w:ascii="Times New Roman" w:hAnsi="Times New Roman" w:cstheme="majorBidi"/>
                <w:b w:val="0"/>
                <w:bCs w:val="0"/>
                <w:i w:val="0"/>
                <w:iCs w:val="0"/>
                <w:color w:val="auto"/>
                <w:sz w:val="12"/>
                <w:szCs w:val="12"/>
                <w:lang w:bidi="fa-IR"/>
              </w:rPr>
              <w:t>184.4965</w:t>
            </w:r>
            <w:bookmarkEnd w:id="474"/>
            <w:bookmarkEnd w:id="475"/>
          </w:p>
        </w:tc>
        <w:tc>
          <w:tcPr>
            <w:tcW w:w="217" w:type="pct"/>
            <w:tcBorders>
              <w:top w:val="nil"/>
              <w:left w:val="nil"/>
              <w:bottom w:val="single" w:sz="4" w:space="0" w:color="auto"/>
            </w:tcBorders>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81" w:type="pct"/>
            <w:tcBorders>
              <w:top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411" w:type="pct"/>
            <w:tcBorders>
              <w:top w:val="nil"/>
              <w:left w:val="nil"/>
              <w:bottom w:val="single" w:sz="4" w:space="0" w:color="auto"/>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143" w:type="pct"/>
            <w:tcBorders>
              <w:top w:val="nil"/>
              <w:left w:val="single" w:sz="4" w:space="0" w:color="auto"/>
              <w:bottom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w:t>
            </w:r>
          </w:p>
        </w:tc>
        <w:tc>
          <w:tcPr>
            <w:tcW w:w="208"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i w:val="0"/>
                <w:iCs w:val="0"/>
                <w:color w:val="auto"/>
                <w:sz w:val="12"/>
                <w:szCs w:val="12"/>
                <w:rtl/>
                <w:lang w:bidi="fa-IR"/>
              </w:rPr>
            </w:pPr>
          </w:p>
        </w:tc>
        <w:tc>
          <w:tcPr>
            <w:tcW w:w="281"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Arial"/>
                <w:i w:val="0"/>
                <w:iCs w:val="0"/>
                <w:color w:val="auto"/>
                <w:sz w:val="12"/>
                <w:szCs w:val="12"/>
                <w:rtl/>
                <w:lang w:bidi="fa-IR"/>
              </w:rPr>
            </w:pPr>
          </w:p>
        </w:tc>
      </w:tr>
      <w:tr w:rsidR="00EF34FC" w:rsidRPr="00A42561" w:rsidTr="00A77A47">
        <w:trPr>
          <w:jc w:val="center"/>
        </w:trPr>
        <w:tc>
          <w:tcPr>
            <w:tcW w:w="34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0"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6.8233</w:t>
            </w:r>
          </w:p>
        </w:tc>
        <w:tc>
          <w:tcPr>
            <w:tcW w:w="42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2588.3285</w:t>
            </w:r>
          </w:p>
        </w:tc>
        <w:tc>
          <w:tcPr>
            <w:tcW w:w="217" w:type="pct"/>
            <w:tcBorders>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326" w:type="pct"/>
            <w:tcBorders>
              <w:left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9"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3"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76" w:name="_Toc302758626"/>
            <w:bookmarkStart w:id="477" w:name="_Toc302970849"/>
            <w:r w:rsidRPr="00A42561">
              <w:rPr>
                <w:rFonts w:ascii="Times New Roman" w:hAnsi="Times New Roman" w:cstheme="majorBidi"/>
                <w:b w:val="0"/>
                <w:bCs w:val="0"/>
                <w:i w:val="0"/>
                <w:iCs w:val="0"/>
                <w:color w:val="auto"/>
                <w:sz w:val="12"/>
                <w:szCs w:val="12"/>
                <w:lang w:bidi="fa-IR"/>
              </w:rPr>
              <w:t>6.1103</w:t>
            </w:r>
            <w:bookmarkEnd w:id="476"/>
            <w:bookmarkEnd w:id="477"/>
          </w:p>
        </w:tc>
        <w:tc>
          <w:tcPr>
            <w:tcW w:w="41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78" w:name="_Toc302758627"/>
            <w:bookmarkStart w:id="479" w:name="_Toc302970850"/>
            <w:r w:rsidRPr="00A42561">
              <w:rPr>
                <w:rFonts w:ascii="Times New Roman" w:hAnsi="Times New Roman" w:cstheme="majorBidi"/>
                <w:b w:val="0"/>
                <w:bCs w:val="0"/>
                <w:i w:val="0"/>
                <w:iCs w:val="0"/>
                <w:color w:val="auto"/>
                <w:sz w:val="12"/>
                <w:szCs w:val="12"/>
                <w:lang w:bidi="fa-IR"/>
              </w:rPr>
              <w:t>267.4845</w:t>
            </w:r>
            <w:bookmarkEnd w:id="478"/>
            <w:bookmarkEnd w:id="479"/>
          </w:p>
        </w:tc>
        <w:tc>
          <w:tcPr>
            <w:tcW w:w="217" w:type="pct"/>
            <w:tcBorders>
              <w:left w:val="nil"/>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281" w:type="pct"/>
            <w:tcBorders>
              <w:top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411" w:type="pct"/>
            <w:tcBorders>
              <w:top w:val="single" w:sz="4" w:space="0" w:color="auto"/>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143" w:type="pct"/>
            <w:tcBorders>
              <w:top w:val="single" w:sz="4" w:space="0" w:color="auto"/>
              <w:left w:val="single" w:sz="4" w:space="0" w:color="auto"/>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lang w:bidi="fa-IR"/>
              </w:rPr>
              <w:t>1</w:t>
            </w:r>
          </w:p>
        </w:tc>
        <w:tc>
          <w:tcPr>
            <w:tcW w:w="208"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i w:val="0"/>
                <w:iCs w:val="0"/>
                <w:color w:val="auto"/>
                <w:sz w:val="12"/>
                <w:szCs w:val="12"/>
                <w:rtl/>
                <w:lang w:bidi="fa-IR"/>
              </w:rPr>
            </w:pPr>
          </w:p>
        </w:tc>
        <w:tc>
          <w:tcPr>
            <w:tcW w:w="281"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Arial"/>
                <w:i w:val="0"/>
                <w:iCs w:val="0"/>
                <w:color w:val="auto"/>
                <w:sz w:val="12"/>
                <w:szCs w:val="12"/>
                <w:rtl/>
                <w:lang w:bidi="fa-IR"/>
              </w:rPr>
            </w:pPr>
          </w:p>
        </w:tc>
      </w:tr>
      <w:tr w:rsidR="00EF34FC" w:rsidRPr="00A42561" w:rsidTr="00A77A47">
        <w:trPr>
          <w:jc w:val="center"/>
        </w:trPr>
        <w:tc>
          <w:tcPr>
            <w:tcW w:w="34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36771</w:t>
            </w:r>
          </w:p>
        </w:tc>
        <w:tc>
          <w:tcPr>
            <w:tcW w:w="260"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374</w:t>
            </w:r>
          </w:p>
        </w:tc>
        <w:tc>
          <w:tcPr>
            <w:tcW w:w="31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6.0901</w:t>
            </w:r>
          </w:p>
        </w:tc>
        <w:tc>
          <w:tcPr>
            <w:tcW w:w="42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2524.6135</w:t>
            </w:r>
          </w:p>
        </w:tc>
        <w:tc>
          <w:tcPr>
            <w:tcW w:w="217" w:type="pct"/>
            <w:tcBorders>
              <w:top w:val="nil"/>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r w:rsidRPr="00A42561">
              <w:rPr>
                <w:rFonts w:ascii="Times New Roman" w:hAnsi="Times New Roman" w:cstheme="majorBidi"/>
                <w:b w:val="0"/>
                <w:bCs w:val="0"/>
                <w:i w:val="0"/>
                <w:iCs w:val="0"/>
                <w:color w:val="auto"/>
                <w:sz w:val="12"/>
                <w:szCs w:val="12"/>
                <w:lang w:bidi="fa-IR"/>
              </w:rPr>
              <w:t>2695</w:t>
            </w:r>
          </w:p>
        </w:tc>
        <w:tc>
          <w:tcPr>
            <w:tcW w:w="326" w:type="pct"/>
            <w:tcBorders>
              <w:top w:val="nil"/>
              <w:left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80" w:name="_Toc302758629"/>
            <w:bookmarkStart w:id="481" w:name="_Toc302970852"/>
            <w:r w:rsidRPr="00A42561">
              <w:rPr>
                <w:rFonts w:ascii="Times New Roman" w:hAnsi="Times New Roman" w:cstheme="majorBidi"/>
                <w:b w:val="0"/>
                <w:bCs w:val="0"/>
                <w:i w:val="0"/>
                <w:iCs w:val="0"/>
                <w:color w:val="auto"/>
                <w:sz w:val="12"/>
                <w:szCs w:val="12"/>
                <w:lang w:bidi="fa-IR"/>
              </w:rPr>
              <w:t>34,396</w:t>
            </w:r>
            <w:bookmarkEnd w:id="480"/>
            <w:bookmarkEnd w:id="481"/>
          </w:p>
        </w:tc>
        <w:tc>
          <w:tcPr>
            <w:tcW w:w="269"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82" w:name="_Toc302758630"/>
            <w:bookmarkStart w:id="483" w:name="_Toc302970853"/>
            <w:r w:rsidRPr="00A42561">
              <w:rPr>
                <w:rFonts w:ascii="Times New Roman" w:hAnsi="Times New Roman" w:cstheme="majorBidi"/>
                <w:b w:val="0"/>
                <w:bCs w:val="0"/>
                <w:i w:val="0"/>
                <w:iCs w:val="0"/>
                <w:color w:val="auto"/>
                <w:sz w:val="12"/>
                <w:szCs w:val="12"/>
                <w:lang w:bidi="fa-IR"/>
              </w:rPr>
              <w:t>372</w:t>
            </w:r>
            <w:bookmarkEnd w:id="482"/>
            <w:bookmarkEnd w:id="483"/>
          </w:p>
        </w:tc>
        <w:tc>
          <w:tcPr>
            <w:tcW w:w="313"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84" w:name="_Toc302758631"/>
            <w:bookmarkStart w:id="485" w:name="_Toc302970854"/>
            <w:r w:rsidRPr="00A42561">
              <w:rPr>
                <w:rFonts w:ascii="Times New Roman" w:hAnsi="Times New Roman" w:cstheme="majorBidi"/>
                <w:b w:val="0"/>
                <w:bCs w:val="0"/>
                <w:i w:val="0"/>
                <w:iCs w:val="0"/>
                <w:color w:val="auto"/>
                <w:sz w:val="12"/>
                <w:szCs w:val="12"/>
                <w:lang w:bidi="fa-IR"/>
              </w:rPr>
              <w:t>5.9992</w:t>
            </w:r>
            <w:bookmarkEnd w:id="484"/>
            <w:bookmarkEnd w:id="485"/>
          </w:p>
        </w:tc>
        <w:tc>
          <w:tcPr>
            <w:tcW w:w="41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86" w:name="_Toc302758632"/>
            <w:bookmarkStart w:id="487" w:name="_Toc302970855"/>
            <w:r w:rsidRPr="00A42561">
              <w:rPr>
                <w:rFonts w:ascii="Times New Roman" w:hAnsi="Times New Roman" w:cstheme="majorBidi"/>
                <w:b w:val="0"/>
                <w:bCs w:val="0"/>
                <w:i w:val="0"/>
                <w:iCs w:val="0"/>
                <w:color w:val="auto"/>
                <w:sz w:val="12"/>
                <w:szCs w:val="12"/>
                <w:lang w:bidi="fa-IR"/>
              </w:rPr>
              <w:t>256.8318</w:t>
            </w:r>
            <w:bookmarkEnd w:id="486"/>
            <w:bookmarkEnd w:id="487"/>
          </w:p>
        </w:tc>
        <w:tc>
          <w:tcPr>
            <w:tcW w:w="217" w:type="pct"/>
            <w:tcBorders>
              <w:top w:val="nil"/>
              <w:left w:val="nil"/>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bookmarkStart w:id="488" w:name="_Toc302758633"/>
            <w:bookmarkStart w:id="489" w:name="_Toc302970856"/>
            <w:r w:rsidRPr="00A42561">
              <w:rPr>
                <w:rFonts w:ascii="Times New Roman" w:hAnsi="Times New Roman" w:cstheme="majorBidi"/>
                <w:b w:val="0"/>
                <w:bCs w:val="0"/>
                <w:i w:val="0"/>
                <w:iCs w:val="0"/>
                <w:color w:val="auto"/>
                <w:sz w:val="12"/>
                <w:szCs w:val="12"/>
                <w:lang w:bidi="fa-IR"/>
              </w:rPr>
              <w:t>2485</w:t>
            </w:r>
            <w:bookmarkEnd w:id="488"/>
            <w:bookmarkEnd w:id="489"/>
          </w:p>
        </w:tc>
        <w:tc>
          <w:tcPr>
            <w:tcW w:w="281" w:type="pct"/>
            <w:tcBorders>
              <w:top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r w:rsidRPr="00A42561">
              <w:rPr>
                <w:rFonts w:ascii="Times New Roman" w:hAnsi="Times New Roman" w:cstheme="majorBidi"/>
                <w:b w:val="0"/>
                <w:bCs w:val="0"/>
                <w:i w:val="0"/>
                <w:iCs w:val="0"/>
                <w:color w:val="auto"/>
                <w:sz w:val="12"/>
                <w:szCs w:val="12"/>
                <w:lang w:bidi="fa-IR"/>
              </w:rPr>
              <w:t>-</w:t>
            </w:r>
          </w:p>
        </w:tc>
        <w:tc>
          <w:tcPr>
            <w:tcW w:w="411" w:type="pct"/>
            <w:tcBorders>
              <w:top w:val="nil"/>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143" w:type="pct"/>
            <w:tcBorders>
              <w:top w:val="nil"/>
              <w:left w:val="single" w:sz="4" w:space="0" w:color="auto"/>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lang w:bidi="fa-IR"/>
              </w:rPr>
              <w:t>2</w:t>
            </w:r>
          </w:p>
        </w:tc>
        <w:tc>
          <w:tcPr>
            <w:tcW w:w="208"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i w:val="0"/>
                <w:iCs w:val="0"/>
                <w:color w:val="auto"/>
                <w:sz w:val="12"/>
                <w:szCs w:val="12"/>
                <w:rtl/>
                <w:lang w:bidi="fa-IR"/>
              </w:rPr>
            </w:pPr>
          </w:p>
        </w:tc>
        <w:tc>
          <w:tcPr>
            <w:tcW w:w="281" w:type="pct"/>
            <w:tcBorders>
              <w:top w:val="nil"/>
              <w:left w:val="nil"/>
              <w:bottom w:val="nil"/>
              <w:right w:val="nil"/>
            </w:tcBorders>
            <w:vAlign w:val="center"/>
          </w:tcPr>
          <w:p w:rsidR="007908BF" w:rsidRPr="00A42561" w:rsidRDefault="007908BF" w:rsidP="00A77A47">
            <w:pPr>
              <w:spacing w:after="0" w:line="0" w:lineRule="atLeast"/>
              <w:contextualSpacing/>
              <w:jc w:val="center"/>
              <w:rPr>
                <w:rFonts w:eastAsia="Times New Roman" w:cs="Nazanin"/>
                <w:b/>
                <w:bCs/>
                <w:sz w:val="12"/>
                <w:szCs w:val="12"/>
                <w:lang w:bidi="fa-IR"/>
              </w:rPr>
            </w:pPr>
            <w:r w:rsidRPr="00A42561">
              <w:rPr>
                <w:rFonts w:eastAsia="Times New Roman" w:cs="Nazanin"/>
                <w:b/>
                <w:bCs/>
                <w:sz w:val="12"/>
                <w:szCs w:val="12"/>
                <w:lang w:bidi="fa-IR"/>
              </w:rPr>
              <w:t>GBELP-12</w:t>
            </w:r>
          </w:p>
        </w:tc>
      </w:tr>
      <w:tr w:rsidR="00EF34FC" w:rsidRPr="00A42561" w:rsidTr="00A77A47">
        <w:trPr>
          <w:jc w:val="center"/>
        </w:trPr>
        <w:tc>
          <w:tcPr>
            <w:tcW w:w="34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0"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3.9917</w:t>
            </w:r>
          </w:p>
        </w:tc>
        <w:tc>
          <w:tcPr>
            <w:tcW w:w="42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2498.6518</w:t>
            </w:r>
          </w:p>
        </w:tc>
        <w:tc>
          <w:tcPr>
            <w:tcW w:w="217" w:type="pct"/>
            <w:tcBorders>
              <w:top w:val="nil"/>
              <w:left w:val="nil"/>
              <w:bottom w:val="single" w:sz="4" w:space="0" w:color="auto"/>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26" w:type="pct"/>
            <w:tcBorders>
              <w:top w:val="nil"/>
              <w:left w:val="single" w:sz="4" w:space="0" w:color="auto"/>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9"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3"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90" w:name="_Toc302758635"/>
            <w:bookmarkStart w:id="491" w:name="_Toc302970858"/>
            <w:r w:rsidRPr="00A42561">
              <w:rPr>
                <w:rFonts w:ascii="Times New Roman" w:hAnsi="Times New Roman" w:cstheme="majorBidi"/>
                <w:b w:val="0"/>
                <w:bCs w:val="0"/>
                <w:i w:val="0"/>
                <w:iCs w:val="0"/>
                <w:color w:val="auto"/>
                <w:sz w:val="12"/>
                <w:szCs w:val="12"/>
                <w:lang w:bidi="fa-IR"/>
              </w:rPr>
              <w:t>3.2200</w:t>
            </w:r>
            <w:bookmarkEnd w:id="490"/>
            <w:bookmarkEnd w:id="491"/>
          </w:p>
        </w:tc>
        <w:tc>
          <w:tcPr>
            <w:tcW w:w="41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92" w:name="_Toc302758636"/>
            <w:bookmarkStart w:id="493" w:name="_Toc302970859"/>
            <w:r w:rsidRPr="00A42561">
              <w:rPr>
                <w:rFonts w:ascii="Times New Roman" w:hAnsi="Times New Roman" w:cstheme="majorBidi"/>
                <w:b w:val="0"/>
                <w:bCs w:val="0"/>
                <w:i w:val="0"/>
                <w:iCs w:val="0"/>
                <w:color w:val="auto"/>
                <w:sz w:val="12"/>
                <w:szCs w:val="12"/>
                <w:lang w:bidi="fa-IR"/>
              </w:rPr>
              <w:t>248.8304</w:t>
            </w:r>
            <w:bookmarkEnd w:id="492"/>
            <w:bookmarkEnd w:id="493"/>
          </w:p>
        </w:tc>
        <w:tc>
          <w:tcPr>
            <w:tcW w:w="217" w:type="pct"/>
            <w:tcBorders>
              <w:top w:val="nil"/>
              <w:left w:val="nil"/>
              <w:bottom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81" w:type="pct"/>
            <w:tcBorders>
              <w:top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411" w:type="pct"/>
            <w:tcBorders>
              <w:top w:val="nil"/>
              <w:left w:val="nil"/>
              <w:bottom w:val="single" w:sz="4" w:space="0" w:color="auto"/>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143" w:type="pct"/>
            <w:tcBorders>
              <w:top w:val="nil"/>
              <w:left w:val="single" w:sz="4" w:space="0" w:color="auto"/>
              <w:bottom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w:t>
            </w:r>
          </w:p>
        </w:tc>
        <w:tc>
          <w:tcPr>
            <w:tcW w:w="208"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i w:val="0"/>
                <w:iCs w:val="0"/>
                <w:color w:val="auto"/>
                <w:sz w:val="12"/>
                <w:szCs w:val="12"/>
                <w:rtl/>
                <w:lang w:bidi="fa-IR"/>
              </w:rPr>
            </w:pPr>
          </w:p>
        </w:tc>
        <w:tc>
          <w:tcPr>
            <w:tcW w:w="281"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Arial"/>
                <w:i w:val="0"/>
                <w:iCs w:val="0"/>
                <w:color w:val="auto"/>
                <w:sz w:val="12"/>
                <w:szCs w:val="12"/>
                <w:rtl/>
                <w:lang w:bidi="fa-IR"/>
              </w:rPr>
            </w:pPr>
          </w:p>
        </w:tc>
      </w:tr>
      <w:tr w:rsidR="00EF34FC" w:rsidRPr="00A42561" w:rsidTr="00A77A47">
        <w:trPr>
          <w:jc w:val="center"/>
        </w:trPr>
        <w:tc>
          <w:tcPr>
            <w:tcW w:w="34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0"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7.3126</w:t>
            </w:r>
          </w:p>
        </w:tc>
        <w:tc>
          <w:tcPr>
            <w:tcW w:w="42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3829.4323</w:t>
            </w:r>
          </w:p>
        </w:tc>
        <w:tc>
          <w:tcPr>
            <w:tcW w:w="217" w:type="pct"/>
            <w:tcBorders>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326" w:type="pct"/>
            <w:tcBorders>
              <w:left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9"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3"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94" w:name="_Toc302758638"/>
            <w:bookmarkStart w:id="495" w:name="_Toc302970861"/>
            <w:r w:rsidRPr="00A42561">
              <w:rPr>
                <w:rFonts w:ascii="Times New Roman" w:hAnsi="Times New Roman" w:cstheme="majorBidi"/>
                <w:b w:val="0"/>
                <w:bCs w:val="0"/>
                <w:i w:val="0"/>
                <w:iCs w:val="0"/>
                <w:color w:val="auto"/>
                <w:sz w:val="12"/>
                <w:szCs w:val="12"/>
                <w:lang w:bidi="fa-IR"/>
              </w:rPr>
              <w:t>6.8441</w:t>
            </w:r>
            <w:bookmarkEnd w:id="494"/>
            <w:bookmarkEnd w:id="495"/>
          </w:p>
        </w:tc>
        <w:tc>
          <w:tcPr>
            <w:tcW w:w="41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96" w:name="_Toc302758639"/>
            <w:bookmarkStart w:id="497" w:name="_Toc302970862"/>
            <w:r w:rsidRPr="00A42561">
              <w:rPr>
                <w:rFonts w:ascii="Times New Roman" w:hAnsi="Times New Roman" w:cstheme="majorBidi"/>
                <w:b w:val="0"/>
                <w:bCs w:val="0"/>
                <w:i w:val="0"/>
                <w:iCs w:val="0"/>
                <w:color w:val="auto"/>
                <w:sz w:val="12"/>
                <w:szCs w:val="12"/>
                <w:lang w:bidi="fa-IR"/>
              </w:rPr>
              <w:t>338.0422</w:t>
            </w:r>
            <w:bookmarkEnd w:id="496"/>
            <w:bookmarkEnd w:id="497"/>
          </w:p>
        </w:tc>
        <w:tc>
          <w:tcPr>
            <w:tcW w:w="217" w:type="pct"/>
            <w:tcBorders>
              <w:left w:val="nil"/>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281" w:type="pct"/>
            <w:tcBorders>
              <w:top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411" w:type="pct"/>
            <w:tcBorders>
              <w:top w:val="single" w:sz="4" w:space="0" w:color="auto"/>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143" w:type="pct"/>
            <w:tcBorders>
              <w:top w:val="single" w:sz="4" w:space="0" w:color="auto"/>
              <w:left w:val="single" w:sz="4" w:space="0" w:color="auto"/>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lang w:bidi="fa-IR"/>
              </w:rPr>
              <w:t>1</w:t>
            </w:r>
          </w:p>
        </w:tc>
        <w:tc>
          <w:tcPr>
            <w:tcW w:w="208"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i w:val="0"/>
                <w:iCs w:val="0"/>
                <w:color w:val="auto"/>
                <w:sz w:val="12"/>
                <w:szCs w:val="12"/>
                <w:rtl/>
                <w:lang w:bidi="fa-IR"/>
              </w:rPr>
            </w:pPr>
          </w:p>
        </w:tc>
        <w:tc>
          <w:tcPr>
            <w:tcW w:w="281"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Arial"/>
                <w:i w:val="0"/>
                <w:iCs w:val="0"/>
                <w:color w:val="auto"/>
                <w:sz w:val="12"/>
                <w:szCs w:val="12"/>
                <w:rtl/>
                <w:lang w:bidi="fa-IR"/>
              </w:rPr>
            </w:pPr>
          </w:p>
        </w:tc>
      </w:tr>
      <w:tr w:rsidR="00EF34FC" w:rsidRPr="00A42561" w:rsidTr="00A77A47">
        <w:trPr>
          <w:jc w:val="center"/>
        </w:trPr>
        <w:tc>
          <w:tcPr>
            <w:tcW w:w="34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40719</w:t>
            </w:r>
          </w:p>
        </w:tc>
        <w:tc>
          <w:tcPr>
            <w:tcW w:w="260"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440</w:t>
            </w:r>
          </w:p>
        </w:tc>
        <w:tc>
          <w:tcPr>
            <w:tcW w:w="31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6.2714</w:t>
            </w:r>
          </w:p>
        </w:tc>
        <w:tc>
          <w:tcPr>
            <w:tcW w:w="42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3754.0052</w:t>
            </w:r>
          </w:p>
        </w:tc>
        <w:tc>
          <w:tcPr>
            <w:tcW w:w="217" w:type="pct"/>
            <w:tcBorders>
              <w:top w:val="nil"/>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r w:rsidRPr="00A42561">
              <w:rPr>
                <w:rFonts w:ascii="Times New Roman" w:hAnsi="Times New Roman" w:cstheme="majorBidi"/>
                <w:b w:val="0"/>
                <w:bCs w:val="0"/>
                <w:i w:val="0"/>
                <w:iCs w:val="0"/>
                <w:color w:val="auto"/>
                <w:sz w:val="12"/>
                <w:szCs w:val="12"/>
                <w:lang w:bidi="fa-IR"/>
              </w:rPr>
              <w:t>3108</w:t>
            </w:r>
          </w:p>
        </w:tc>
        <w:tc>
          <w:tcPr>
            <w:tcW w:w="326" w:type="pct"/>
            <w:tcBorders>
              <w:top w:val="nil"/>
              <w:left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498" w:name="_Toc302758641"/>
            <w:bookmarkStart w:id="499" w:name="_Toc302970864"/>
            <w:r w:rsidRPr="00A42561">
              <w:rPr>
                <w:rFonts w:ascii="Times New Roman" w:hAnsi="Times New Roman" w:cstheme="majorBidi"/>
                <w:b w:val="0"/>
                <w:bCs w:val="0"/>
                <w:i w:val="0"/>
                <w:iCs w:val="0"/>
                <w:color w:val="auto"/>
                <w:sz w:val="12"/>
                <w:szCs w:val="12"/>
                <w:lang w:bidi="fa-IR"/>
              </w:rPr>
              <w:t>41,147</w:t>
            </w:r>
            <w:bookmarkEnd w:id="498"/>
            <w:bookmarkEnd w:id="499"/>
          </w:p>
        </w:tc>
        <w:tc>
          <w:tcPr>
            <w:tcW w:w="269"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500" w:name="_Toc302758642"/>
            <w:bookmarkStart w:id="501" w:name="_Toc302970865"/>
            <w:r w:rsidRPr="00A42561">
              <w:rPr>
                <w:rFonts w:ascii="Times New Roman" w:hAnsi="Times New Roman" w:cstheme="majorBidi"/>
                <w:b w:val="0"/>
                <w:bCs w:val="0"/>
                <w:i w:val="0"/>
                <w:iCs w:val="0"/>
                <w:color w:val="auto"/>
                <w:sz w:val="12"/>
                <w:szCs w:val="12"/>
                <w:lang w:bidi="fa-IR"/>
              </w:rPr>
              <w:t>425</w:t>
            </w:r>
            <w:bookmarkEnd w:id="500"/>
            <w:bookmarkEnd w:id="501"/>
          </w:p>
        </w:tc>
        <w:tc>
          <w:tcPr>
            <w:tcW w:w="313"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502" w:name="_Toc302758643"/>
            <w:bookmarkStart w:id="503" w:name="_Toc302970866"/>
            <w:r w:rsidRPr="00A42561">
              <w:rPr>
                <w:rFonts w:ascii="Times New Roman" w:hAnsi="Times New Roman" w:cstheme="majorBidi"/>
                <w:b w:val="0"/>
                <w:bCs w:val="0"/>
                <w:i w:val="0"/>
                <w:iCs w:val="0"/>
                <w:color w:val="auto"/>
                <w:sz w:val="12"/>
                <w:szCs w:val="12"/>
                <w:lang w:bidi="fa-IR"/>
              </w:rPr>
              <w:t>6.1272</w:t>
            </w:r>
            <w:bookmarkEnd w:id="502"/>
            <w:bookmarkEnd w:id="503"/>
          </w:p>
        </w:tc>
        <w:tc>
          <w:tcPr>
            <w:tcW w:w="41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504" w:name="_Toc302758644"/>
            <w:bookmarkStart w:id="505" w:name="_Toc302970867"/>
            <w:r w:rsidRPr="00A42561">
              <w:rPr>
                <w:rFonts w:ascii="Times New Roman" w:hAnsi="Times New Roman" w:cstheme="majorBidi"/>
                <w:b w:val="0"/>
                <w:bCs w:val="0"/>
                <w:i w:val="0"/>
                <w:iCs w:val="0"/>
                <w:color w:val="auto"/>
                <w:sz w:val="12"/>
                <w:szCs w:val="12"/>
                <w:lang w:bidi="fa-IR"/>
              </w:rPr>
              <w:t>329.7756</w:t>
            </w:r>
            <w:bookmarkEnd w:id="504"/>
            <w:bookmarkEnd w:id="505"/>
          </w:p>
        </w:tc>
        <w:tc>
          <w:tcPr>
            <w:tcW w:w="217" w:type="pct"/>
            <w:tcBorders>
              <w:top w:val="nil"/>
              <w:left w:val="nil"/>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bookmarkStart w:id="506" w:name="_Toc302758645"/>
            <w:bookmarkStart w:id="507" w:name="_Toc302970868"/>
            <w:r w:rsidRPr="00A42561">
              <w:rPr>
                <w:rFonts w:ascii="Times New Roman" w:hAnsi="Times New Roman" w:cstheme="majorBidi"/>
                <w:b w:val="0"/>
                <w:bCs w:val="0"/>
                <w:i w:val="0"/>
                <w:iCs w:val="0"/>
                <w:color w:val="auto"/>
                <w:sz w:val="12"/>
                <w:szCs w:val="12"/>
                <w:lang w:bidi="fa-IR"/>
              </w:rPr>
              <w:t>2850</w:t>
            </w:r>
            <w:bookmarkEnd w:id="506"/>
            <w:bookmarkEnd w:id="507"/>
          </w:p>
        </w:tc>
        <w:tc>
          <w:tcPr>
            <w:tcW w:w="281" w:type="pct"/>
            <w:tcBorders>
              <w:top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r w:rsidRPr="00A42561">
              <w:rPr>
                <w:rFonts w:ascii="Times New Roman" w:hAnsi="Times New Roman" w:cstheme="majorBidi"/>
                <w:b w:val="0"/>
                <w:bCs w:val="0"/>
                <w:i w:val="0"/>
                <w:iCs w:val="0"/>
                <w:color w:val="auto"/>
                <w:sz w:val="12"/>
                <w:szCs w:val="12"/>
                <w:lang w:bidi="fa-IR"/>
              </w:rPr>
              <w:t>-</w:t>
            </w:r>
          </w:p>
        </w:tc>
        <w:tc>
          <w:tcPr>
            <w:tcW w:w="411" w:type="pct"/>
            <w:tcBorders>
              <w:top w:val="nil"/>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143" w:type="pct"/>
            <w:tcBorders>
              <w:top w:val="nil"/>
              <w:left w:val="single" w:sz="4" w:space="0" w:color="auto"/>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lang w:bidi="fa-IR"/>
              </w:rPr>
              <w:t>2</w:t>
            </w:r>
          </w:p>
        </w:tc>
        <w:tc>
          <w:tcPr>
            <w:tcW w:w="208"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i w:val="0"/>
                <w:iCs w:val="0"/>
                <w:color w:val="auto"/>
                <w:sz w:val="12"/>
                <w:szCs w:val="12"/>
                <w:rtl/>
                <w:lang w:bidi="fa-IR"/>
              </w:rPr>
            </w:pPr>
          </w:p>
        </w:tc>
        <w:tc>
          <w:tcPr>
            <w:tcW w:w="281" w:type="pct"/>
            <w:tcBorders>
              <w:top w:val="nil"/>
              <w:left w:val="nil"/>
              <w:bottom w:val="nil"/>
              <w:right w:val="nil"/>
            </w:tcBorders>
            <w:vAlign w:val="center"/>
          </w:tcPr>
          <w:p w:rsidR="007908BF" w:rsidRPr="00A42561" w:rsidRDefault="007908BF" w:rsidP="00A77A47">
            <w:pPr>
              <w:spacing w:after="0" w:line="0" w:lineRule="atLeast"/>
              <w:contextualSpacing/>
              <w:jc w:val="center"/>
              <w:rPr>
                <w:rFonts w:eastAsia="Times New Roman" w:cs="Nazanin"/>
                <w:b/>
                <w:bCs/>
                <w:sz w:val="12"/>
                <w:szCs w:val="12"/>
                <w:lang w:bidi="fa-IR"/>
              </w:rPr>
            </w:pPr>
            <w:r w:rsidRPr="00A42561">
              <w:rPr>
                <w:rFonts w:eastAsia="Times New Roman" w:cs="Nazanin"/>
                <w:b/>
                <w:bCs/>
                <w:sz w:val="12"/>
                <w:szCs w:val="12"/>
                <w:lang w:bidi="fa-IR"/>
              </w:rPr>
              <w:t>GBELP-13</w:t>
            </w:r>
          </w:p>
        </w:tc>
      </w:tr>
      <w:tr w:rsidR="00EF34FC" w:rsidRPr="00A42561" w:rsidTr="00A77A47">
        <w:trPr>
          <w:jc w:val="center"/>
        </w:trPr>
        <w:tc>
          <w:tcPr>
            <w:tcW w:w="34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0"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4.0911</w:t>
            </w:r>
          </w:p>
        </w:tc>
        <w:tc>
          <w:tcPr>
            <w:tcW w:w="42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3195.7567</w:t>
            </w:r>
          </w:p>
        </w:tc>
        <w:tc>
          <w:tcPr>
            <w:tcW w:w="217" w:type="pct"/>
            <w:tcBorders>
              <w:top w:val="nil"/>
              <w:left w:val="nil"/>
              <w:bottom w:val="single" w:sz="4" w:space="0" w:color="auto"/>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26" w:type="pct"/>
            <w:tcBorders>
              <w:top w:val="nil"/>
              <w:left w:val="single" w:sz="4" w:space="0" w:color="auto"/>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9"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3"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508" w:name="_Toc302758647"/>
            <w:bookmarkStart w:id="509" w:name="_Toc302970870"/>
            <w:r w:rsidRPr="00A42561">
              <w:rPr>
                <w:rFonts w:ascii="Times New Roman" w:hAnsi="Times New Roman" w:cstheme="majorBidi"/>
                <w:b w:val="0"/>
                <w:bCs w:val="0"/>
                <w:i w:val="0"/>
                <w:iCs w:val="0"/>
                <w:color w:val="auto"/>
                <w:sz w:val="12"/>
                <w:szCs w:val="12"/>
                <w:lang w:bidi="fa-IR"/>
              </w:rPr>
              <w:t>3.8367</w:t>
            </w:r>
            <w:bookmarkEnd w:id="508"/>
            <w:bookmarkEnd w:id="509"/>
          </w:p>
        </w:tc>
        <w:tc>
          <w:tcPr>
            <w:tcW w:w="41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510" w:name="_Toc302758648"/>
            <w:bookmarkStart w:id="511" w:name="_Toc302970871"/>
            <w:r w:rsidRPr="00A42561">
              <w:rPr>
                <w:rFonts w:ascii="Times New Roman" w:hAnsi="Times New Roman" w:cstheme="majorBidi"/>
                <w:b w:val="0"/>
                <w:bCs w:val="0"/>
                <w:i w:val="0"/>
                <w:iCs w:val="0"/>
                <w:color w:val="auto"/>
                <w:sz w:val="12"/>
                <w:szCs w:val="12"/>
                <w:lang w:bidi="fa-IR"/>
              </w:rPr>
              <w:t>331.3681</w:t>
            </w:r>
            <w:bookmarkEnd w:id="510"/>
            <w:bookmarkEnd w:id="511"/>
          </w:p>
        </w:tc>
        <w:tc>
          <w:tcPr>
            <w:tcW w:w="217" w:type="pct"/>
            <w:tcBorders>
              <w:top w:val="nil"/>
              <w:left w:val="nil"/>
              <w:bottom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81" w:type="pct"/>
            <w:tcBorders>
              <w:top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411" w:type="pct"/>
            <w:tcBorders>
              <w:top w:val="nil"/>
              <w:left w:val="nil"/>
              <w:bottom w:val="single" w:sz="4" w:space="0" w:color="auto"/>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143" w:type="pct"/>
            <w:tcBorders>
              <w:top w:val="nil"/>
              <w:left w:val="single" w:sz="4" w:space="0" w:color="auto"/>
              <w:bottom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w:t>
            </w:r>
          </w:p>
        </w:tc>
        <w:tc>
          <w:tcPr>
            <w:tcW w:w="208"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i w:val="0"/>
                <w:iCs w:val="0"/>
                <w:color w:val="auto"/>
                <w:sz w:val="12"/>
                <w:szCs w:val="12"/>
                <w:rtl/>
                <w:lang w:bidi="fa-IR"/>
              </w:rPr>
            </w:pPr>
          </w:p>
        </w:tc>
        <w:tc>
          <w:tcPr>
            <w:tcW w:w="281"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Arial"/>
                <w:i w:val="0"/>
                <w:iCs w:val="0"/>
                <w:color w:val="auto"/>
                <w:sz w:val="12"/>
                <w:szCs w:val="12"/>
                <w:rtl/>
                <w:lang w:bidi="fa-IR"/>
              </w:rPr>
            </w:pPr>
          </w:p>
        </w:tc>
      </w:tr>
      <w:tr w:rsidR="00EF34FC" w:rsidRPr="00A42561" w:rsidTr="00A77A47">
        <w:trPr>
          <w:jc w:val="center"/>
        </w:trPr>
        <w:tc>
          <w:tcPr>
            <w:tcW w:w="34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0"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7.6119</w:t>
            </w:r>
          </w:p>
        </w:tc>
        <w:tc>
          <w:tcPr>
            <w:tcW w:w="42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5163.6731</w:t>
            </w:r>
          </w:p>
        </w:tc>
        <w:tc>
          <w:tcPr>
            <w:tcW w:w="217" w:type="pct"/>
            <w:tcBorders>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326" w:type="pct"/>
            <w:tcBorders>
              <w:left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9"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3"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512" w:name="_Toc302758650"/>
            <w:bookmarkStart w:id="513" w:name="_Toc302970873"/>
            <w:r w:rsidRPr="00A42561">
              <w:rPr>
                <w:rFonts w:ascii="Times New Roman" w:hAnsi="Times New Roman" w:cstheme="majorBidi"/>
                <w:b w:val="0"/>
                <w:bCs w:val="0"/>
                <w:i w:val="0"/>
                <w:iCs w:val="0"/>
                <w:color w:val="auto"/>
                <w:sz w:val="12"/>
                <w:szCs w:val="12"/>
                <w:lang w:bidi="fa-IR"/>
              </w:rPr>
              <w:t>6.9554</w:t>
            </w:r>
            <w:bookmarkEnd w:id="512"/>
            <w:bookmarkEnd w:id="513"/>
          </w:p>
        </w:tc>
        <w:tc>
          <w:tcPr>
            <w:tcW w:w="414" w:type="pct"/>
            <w:tcBorders>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514" w:name="_Toc302758651"/>
            <w:bookmarkStart w:id="515" w:name="_Toc302970874"/>
            <w:r w:rsidRPr="00A42561">
              <w:rPr>
                <w:rFonts w:ascii="Times New Roman" w:hAnsi="Times New Roman" w:cstheme="majorBidi"/>
                <w:b w:val="0"/>
                <w:bCs w:val="0"/>
                <w:i w:val="0"/>
                <w:iCs w:val="0"/>
                <w:color w:val="auto"/>
                <w:sz w:val="12"/>
                <w:szCs w:val="12"/>
                <w:lang w:bidi="fa-IR"/>
              </w:rPr>
              <w:t>462.7692</w:t>
            </w:r>
            <w:bookmarkEnd w:id="514"/>
            <w:bookmarkEnd w:id="515"/>
          </w:p>
        </w:tc>
        <w:tc>
          <w:tcPr>
            <w:tcW w:w="217" w:type="pct"/>
            <w:tcBorders>
              <w:left w:val="nil"/>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281" w:type="pct"/>
            <w:tcBorders>
              <w:top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411" w:type="pct"/>
            <w:tcBorders>
              <w:top w:val="single" w:sz="4" w:space="0" w:color="auto"/>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143" w:type="pct"/>
            <w:tcBorders>
              <w:top w:val="single" w:sz="4" w:space="0" w:color="auto"/>
              <w:left w:val="single" w:sz="4" w:space="0" w:color="auto"/>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lang w:bidi="fa-IR"/>
              </w:rPr>
              <w:t>1</w:t>
            </w:r>
          </w:p>
        </w:tc>
        <w:tc>
          <w:tcPr>
            <w:tcW w:w="208"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i w:val="0"/>
                <w:iCs w:val="0"/>
                <w:color w:val="auto"/>
                <w:sz w:val="12"/>
                <w:szCs w:val="12"/>
                <w:rtl/>
                <w:lang w:bidi="fa-IR"/>
              </w:rPr>
            </w:pPr>
          </w:p>
        </w:tc>
        <w:tc>
          <w:tcPr>
            <w:tcW w:w="281" w:type="pct"/>
            <w:tcBorders>
              <w:top w:val="single" w:sz="4" w:space="0" w:color="auto"/>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Arial"/>
                <w:i w:val="0"/>
                <w:iCs w:val="0"/>
                <w:color w:val="auto"/>
                <w:sz w:val="12"/>
                <w:szCs w:val="12"/>
                <w:rtl/>
                <w:lang w:bidi="fa-IR"/>
              </w:rPr>
            </w:pPr>
          </w:p>
        </w:tc>
      </w:tr>
      <w:tr w:rsidR="00EF34FC" w:rsidRPr="00A42561" w:rsidTr="00A77A47">
        <w:trPr>
          <w:jc w:val="center"/>
        </w:trPr>
        <w:tc>
          <w:tcPr>
            <w:tcW w:w="34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43197</w:t>
            </w:r>
          </w:p>
        </w:tc>
        <w:tc>
          <w:tcPr>
            <w:tcW w:w="260"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396</w:t>
            </w:r>
          </w:p>
        </w:tc>
        <w:tc>
          <w:tcPr>
            <w:tcW w:w="31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6.7895</w:t>
            </w:r>
          </w:p>
        </w:tc>
        <w:tc>
          <w:tcPr>
            <w:tcW w:w="42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5314.6279</w:t>
            </w:r>
          </w:p>
        </w:tc>
        <w:tc>
          <w:tcPr>
            <w:tcW w:w="217" w:type="pct"/>
            <w:tcBorders>
              <w:top w:val="nil"/>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r w:rsidRPr="00A42561">
              <w:rPr>
                <w:rFonts w:ascii="Times New Roman" w:hAnsi="Times New Roman" w:cstheme="majorBidi"/>
                <w:b w:val="0"/>
                <w:bCs w:val="0"/>
                <w:i w:val="0"/>
                <w:iCs w:val="0"/>
                <w:color w:val="auto"/>
                <w:sz w:val="12"/>
                <w:szCs w:val="12"/>
                <w:lang w:bidi="fa-IR"/>
              </w:rPr>
              <w:t>3546</w:t>
            </w:r>
          </w:p>
        </w:tc>
        <w:tc>
          <w:tcPr>
            <w:tcW w:w="326" w:type="pct"/>
            <w:tcBorders>
              <w:top w:val="nil"/>
              <w:left w:val="single" w:sz="4" w:space="0" w:color="auto"/>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516" w:name="_Toc302758653"/>
            <w:bookmarkStart w:id="517" w:name="_Toc302970876"/>
            <w:r w:rsidRPr="00A42561">
              <w:rPr>
                <w:rFonts w:ascii="Times New Roman" w:hAnsi="Times New Roman" w:cstheme="majorBidi"/>
                <w:b w:val="0"/>
                <w:bCs w:val="0"/>
                <w:i w:val="0"/>
                <w:iCs w:val="0"/>
                <w:color w:val="auto"/>
                <w:sz w:val="12"/>
                <w:szCs w:val="12"/>
                <w:lang w:bidi="fa-IR"/>
              </w:rPr>
              <w:t>42,468</w:t>
            </w:r>
            <w:bookmarkEnd w:id="516"/>
            <w:bookmarkEnd w:id="517"/>
          </w:p>
        </w:tc>
        <w:tc>
          <w:tcPr>
            <w:tcW w:w="269"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518" w:name="_Toc302758654"/>
            <w:bookmarkStart w:id="519" w:name="_Toc302970877"/>
            <w:r w:rsidRPr="00A42561">
              <w:rPr>
                <w:rFonts w:ascii="Times New Roman" w:hAnsi="Times New Roman" w:cstheme="majorBidi"/>
                <w:b w:val="0"/>
                <w:bCs w:val="0"/>
                <w:i w:val="0"/>
                <w:iCs w:val="0"/>
                <w:color w:val="auto"/>
                <w:sz w:val="12"/>
                <w:szCs w:val="12"/>
                <w:lang w:bidi="fa-IR"/>
              </w:rPr>
              <w:t>386</w:t>
            </w:r>
            <w:bookmarkEnd w:id="518"/>
            <w:bookmarkEnd w:id="519"/>
          </w:p>
        </w:tc>
        <w:tc>
          <w:tcPr>
            <w:tcW w:w="313"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520" w:name="_Toc302758655"/>
            <w:bookmarkStart w:id="521" w:name="_Toc302970878"/>
            <w:r w:rsidRPr="00A42561">
              <w:rPr>
                <w:rFonts w:ascii="Times New Roman" w:hAnsi="Times New Roman" w:cstheme="majorBidi"/>
                <w:b w:val="0"/>
                <w:bCs w:val="0"/>
                <w:i w:val="0"/>
                <w:iCs w:val="0"/>
                <w:color w:val="auto"/>
                <w:sz w:val="12"/>
                <w:szCs w:val="12"/>
                <w:lang w:bidi="fa-IR"/>
              </w:rPr>
              <w:t>6.3995</w:t>
            </w:r>
            <w:bookmarkEnd w:id="520"/>
            <w:bookmarkEnd w:id="521"/>
          </w:p>
        </w:tc>
        <w:tc>
          <w:tcPr>
            <w:tcW w:w="414"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522" w:name="_Toc302758656"/>
            <w:bookmarkStart w:id="523" w:name="_Toc302970879"/>
            <w:r w:rsidRPr="00A42561">
              <w:rPr>
                <w:rFonts w:ascii="Times New Roman" w:hAnsi="Times New Roman" w:cstheme="majorBidi"/>
                <w:b w:val="0"/>
                <w:bCs w:val="0"/>
                <w:i w:val="0"/>
                <w:iCs w:val="0"/>
                <w:color w:val="auto"/>
                <w:sz w:val="12"/>
                <w:szCs w:val="12"/>
                <w:lang w:bidi="fa-IR"/>
              </w:rPr>
              <w:t>421.2400</w:t>
            </w:r>
            <w:bookmarkEnd w:id="522"/>
            <w:bookmarkEnd w:id="523"/>
          </w:p>
        </w:tc>
        <w:tc>
          <w:tcPr>
            <w:tcW w:w="217" w:type="pct"/>
            <w:tcBorders>
              <w:top w:val="nil"/>
              <w:left w:val="nil"/>
              <w:bottom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bookmarkStart w:id="524" w:name="_Toc302758657"/>
            <w:bookmarkStart w:id="525" w:name="_Toc302970880"/>
            <w:r w:rsidRPr="00A42561">
              <w:rPr>
                <w:rFonts w:ascii="Times New Roman" w:hAnsi="Times New Roman" w:cstheme="majorBidi"/>
                <w:b w:val="0"/>
                <w:bCs w:val="0"/>
                <w:i w:val="0"/>
                <w:iCs w:val="0"/>
                <w:color w:val="auto"/>
                <w:sz w:val="12"/>
                <w:szCs w:val="12"/>
                <w:lang w:bidi="fa-IR"/>
              </w:rPr>
              <w:t>3240</w:t>
            </w:r>
            <w:bookmarkEnd w:id="524"/>
            <w:bookmarkEnd w:id="525"/>
          </w:p>
        </w:tc>
        <w:tc>
          <w:tcPr>
            <w:tcW w:w="281" w:type="pct"/>
            <w:tcBorders>
              <w:top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top w:val="nil"/>
              <w:left w:val="nil"/>
              <w:bottom w:val="nil"/>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r w:rsidRPr="00A42561">
              <w:rPr>
                <w:rFonts w:ascii="Times New Roman" w:hAnsi="Times New Roman" w:cstheme="majorBidi"/>
                <w:b w:val="0"/>
                <w:bCs w:val="0"/>
                <w:i w:val="0"/>
                <w:iCs w:val="0"/>
                <w:color w:val="auto"/>
                <w:sz w:val="12"/>
                <w:szCs w:val="12"/>
                <w:lang w:bidi="fa-IR"/>
              </w:rPr>
              <w:t>-</w:t>
            </w:r>
          </w:p>
        </w:tc>
        <w:tc>
          <w:tcPr>
            <w:tcW w:w="411" w:type="pct"/>
            <w:tcBorders>
              <w:top w:val="nil"/>
              <w:left w:val="nil"/>
              <w:bottom w:val="nil"/>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143" w:type="pct"/>
            <w:tcBorders>
              <w:top w:val="nil"/>
              <w:left w:val="single" w:sz="4" w:space="0" w:color="auto"/>
              <w:bottom w:val="nil"/>
            </w:tcBorders>
            <w:vAlign w:val="center"/>
          </w:tcPr>
          <w:p w:rsidR="007908BF" w:rsidRPr="00A42561" w:rsidRDefault="007908BF" w:rsidP="00EF34FC">
            <w:pPr>
              <w:pStyle w:val="Heading4"/>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lang w:bidi="fa-IR"/>
              </w:rPr>
              <w:t>2</w:t>
            </w:r>
          </w:p>
        </w:tc>
        <w:tc>
          <w:tcPr>
            <w:tcW w:w="208" w:type="pct"/>
            <w:tcBorders>
              <w:top w:val="nil"/>
              <w:left w:val="nil"/>
              <w:bottom w:val="nil"/>
              <w:right w:val="nil"/>
            </w:tcBorders>
            <w:vAlign w:val="center"/>
          </w:tcPr>
          <w:p w:rsidR="007908BF" w:rsidRPr="00A42561" w:rsidRDefault="007908BF" w:rsidP="00EF34FC">
            <w:pPr>
              <w:pStyle w:val="Heading4"/>
              <w:spacing w:before="0" w:line="0" w:lineRule="atLeast"/>
              <w:contextualSpacing/>
              <w:jc w:val="center"/>
              <w:rPr>
                <w:rFonts w:ascii="Times New Roman" w:hAnsi="Times New Roman" w:cstheme="majorBidi"/>
                <w:i w:val="0"/>
                <w:iCs w:val="0"/>
                <w:color w:val="auto"/>
                <w:sz w:val="12"/>
                <w:szCs w:val="12"/>
                <w:rtl/>
                <w:lang w:bidi="fa-IR"/>
              </w:rPr>
            </w:pPr>
          </w:p>
        </w:tc>
        <w:tc>
          <w:tcPr>
            <w:tcW w:w="281" w:type="pct"/>
            <w:tcBorders>
              <w:top w:val="nil"/>
              <w:left w:val="nil"/>
              <w:bottom w:val="nil"/>
              <w:right w:val="nil"/>
            </w:tcBorders>
            <w:vAlign w:val="center"/>
          </w:tcPr>
          <w:p w:rsidR="007908BF" w:rsidRPr="00A42561" w:rsidRDefault="007908BF" w:rsidP="00EF34FC">
            <w:pPr>
              <w:spacing w:after="0" w:line="0" w:lineRule="atLeast"/>
              <w:contextualSpacing/>
              <w:jc w:val="center"/>
              <w:rPr>
                <w:rFonts w:eastAsia="Times New Roman" w:cs="Nazanin"/>
                <w:b/>
                <w:bCs/>
                <w:sz w:val="12"/>
                <w:szCs w:val="12"/>
                <w:rtl/>
                <w:lang w:bidi="fa-IR"/>
              </w:rPr>
            </w:pPr>
            <w:r w:rsidRPr="00A42561">
              <w:rPr>
                <w:rFonts w:eastAsia="Times New Roman" w:cs="Nazanin"/>
                <w:b/>
                <w:bCs/>
                <w:sz w:val="12"/>
                <w:szCs w:val="12"/>
                <w:lang w:bidi="fa-IR"/>
              </w:rPr>
              <w:t>GBELP-14</w:t>
            </w:r>
          </w:p>
        </w:tc>
      </w:tr>
      <w:tr w:rsidR="00EF34FC" w:rsidRPr="00A42561" w:rsidTr="00156734">
        <w:trPr>
          <w:jc w:val="center"/>
        </w:trPr>
        <w:tc>
          <w:tcPr>
            <w:tcW w:w="34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0"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3.9043</w:t>
            </w:r>
          </w:p>
        </w:tc>
        <w:tc>
          <w:tcPr>
            <w:tcW w:w="42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4907.3375</w:t>
            </w:r>
          </w:p>
        </w:tc>
        <w:tc>
          <w:tcPr>
            <w:tcW w:w="217" w:type="pct"/>
            <w:tcBorders>
              <w:top w:val="nil"/>
              <w:left w:val="nil"/>
              <w:bottom w:val="single" w:sz="4" w:space="0" w:color="auto"/>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26" w:type="pct"/>
            <w:tcBorders>
              <w:top w:val="nil"/>
              <w:left w:val="single" w:sz="4" w:space="0" w:color="auto"/>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9"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3"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526" w:name="_Toc302758659"/>
            <w:bookmarkStart w:id="527" w:name="_Toc302970882"/>
            <w:r w:rsidRPr="00A42561">
              <w:rPr>
                <w:rFonts w:ascii="Times New Roman" w:hAnsi="Times New Roman" w:cstheme="majorBidi"/>
                <w:b w:val="0"/>
                <w:bCs w:val="0"/>
                <w:i w:val="0"/>
                <w:iCs w:val="0"/>
                <w:color w:val="auto"/>
                <w:sz w:val="12"/>
                <w:szCs w:val="12"/>
                <w:lang w:bidi="fa-IR"/>
              </w:rPr>
              <w:t>3.6808</w:t>
            </w:r>
            <w:bookmarkEnd w:id="526"/>
            <w:bookmarkEnd w:id="527"/>
          </w:p>
        </w:tc>
        <w:tc>
          <w:tcPr>
            <w:tcW w:w="414"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bookmarkStart w:id="528" w:name="_Toc302758660"/>
            <w:bookmarkStart w:id="529" w:name="_Toc302970883"/>
            <w:r w:rsidRPr="00A42561">
              <w:rPr>
                <w:rFonts w:ascii="Times New Roman" w:hAnsi="Times New Roman" w:cstheme="majorBidi"/>
                <w:b w:val="0"/>
                <w:bCs w:val="0"/>
                <w:i w:val="0"/>
                <w:iCs w:val="0"/>
                <w:color w:val="auto"/>
                <w:sz w:val="12"/>
                <w:szCs w:val="12"/>
                <w:lang w:bidi="fa-IR"/>
              </w:rPr>
              <w:t>430.4257</w:t>
            </w:r>
            <w:bookmarkEnd w:id="528"/>
            <w:bookmarkEnd w:id="529"/>
          </w:p>
        </w:tc>
        <w:tc>
          <w:tcPr>
            <w:tcW w:w="217" w:type="pct"/>
            <w:tcBorders>
              <w:top w:val="nil"/>
              <w:left w:val="nil"/>
              <w:bottom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81" w:type="pct"/>
            <w:tcBorders>
              <w:top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top w:val="nil"/>
              <w:left w:val="nil"/>
              <w:bottom w:val="single" w:sz="4" w:space="0" w:color="auto"/>
              <w:right w:val="nil"/>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411" w:type="pct"/>
            <w:tcBorders>
              <w:top w:val="nil"/>
              <w:left w:val="nil"/>
              <w:bottom w:val="single" w:sz="4" w:space="0" w:color="auto"/>
              <w:right w:val="single" w:sz="4" w:space="0" w:color="auto"/>
            </w:tcBorders>
            <w:vAlign w:val="center"/>
          </w:tcPr>
          <w:p w:rsidR="007908BF" w:rsidRPr="00A42561" w:rsidRDefault="007908BF"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143" w:type="pct"/>
            <w:tcBorders>
              <w:top w:val="nil"/>
              <w:left w:val="single" w:sz="4" w:space="0" w:color="auto"/>
              <w:bottom w:val="single" w:sz="4" w:space="0" w:color="auto"/>
            </w:tcBorders>
            <w:vAlign w:val="center"/>
          </w:tcPr>
          <w:p w:rsidR="007908BF" w:rsidRPr="00A42561" w:rsidRDefault="007908BF" w:rsidP="00EF34FC">
            <w:pPr>
              <w:pStyle w:val="Heading4"/>
              <w:spacing w:before="0" w:line="0" w:lineRule="atLeast"/>
              <w:contextualSpacing/>
              <w:jc w:val="center"/>
              <w:rPr>
                <w:rFonts w:ascii="Times New Roman" w:hAnsi="Times New Roman" w:cstheme="majorBidi"/>
                <w:b w:val="0"/>
                <w:bCs w:val="0"/>
                <w:i w:val="0"/>
                <w:iCs w:val="0"/>
                <w:color w:val="auto"/>
                <w:sz w:val="12"/>
                <w:szCs w:val="12"/>
                <w:rtl/>
                <w:lang w:bidi="fa-IR"/>
              </w:rPr>
            </w:pPr>
            <w:r w:rsidRPr="00A42561">
              <w:rPr>
                <w:rFonts w:ascii="Times New Roman" w:hAnsi="Times New Roman" w:cstheme="majorBidi"/>
                <w:b w:val="0"/>
                <w:bCs w:val="0"/>
                <w:i w:val="0"/>
                <w:iCs w:val="0"/>
                <w:color w:val="auto"/>
                <w:sz w:val="12"/>
                <w:szCs w:val="12"/>
                <w:rtl/>
                <w:lang w:bidi="fa-IR"/>
              </w:rPr>
              <w:t>∞</w:t>
            </w:r>
          </w:p>
        </w:tc>
        <w:tc>
          <w:tcPr>
            <w:tcW w:w="208" w:type="pct"/>
            <w:tcBorders>
              <w:top w:val="nil"/>
              <w:left w:val="nil"/>
              <w:bottom w:val="single" w:sz="4" w:space="0" w:color="auto"/>
              <w:right w:val="nil"/>
            </w:tcBorders>
            <w:vAlign w:val="center"/>
          </w:tcPr>
          <w:p w:rsidR="007908BF" w:rsidRPr="00A42561" w:rsidRDefault="007908BF" w:rsidP="00EF34FC">
            <w:pPr>
              <w:pStyle w:val="Heading4"/>
              <w:spacing w:before="0" w:line="0" w:lineRule="atLeast"/>
              <w:contextualSpacing/>
              <w:jc w:val="center"/>
              <w:rPr>
                <w:rFonts w:ascii="Times New Roman" w:hAnsi="Times New Roman" w:cstheme="majorBidi"/>
                <w:i w:val="0"/>
                <w:iCs w:val="0"/>
                <w:color w:val="auto"/>
                <w:sz w:val="12"/>
                <w:szCs w:val="12"/>
                <w:rtl/>
                <w:lang w:bidi="fa-IR"/>
              </w:rPr>
            </w:pPr>
          </w:p>
        </w:tc>
        <w:tc>
          <w:tcPr>
            <w:tcW w:w="281" w:type="pct"/>
            <w:tcBorders>
              <w:top w:val="nil"/>
              <w:left w:val="nil"/>
              <w:bottom w:val="single" w:sz="4" w:space="0" w:color="auto"/>
              <w:right w:val="nil"/>
            </w:tcBorders>
            <w:vAlign w:val="center"/>
          </w:tcPr>
          <w:p w:rsidR="007908BF" w:rsidRPr="00A42561" w:rsidRDefault="007908BF" w:rsidP="00EF34FC">
            <w:pPr>
              <w:pStyle w:val="Heading4"/>
              <w:spacing w:before="0" w:line="0" w:lineRule="atLeast"/>
              <w:contextualSpacing/>
              <w:jc w:val="center"/>
              <w:rPr>
                <w:rFonts w:ascii="Times New Roman" w:hAnsi="Times New Roman" w:cs="Arial"/>
                <w:i w:val="0"/>
                <w:iCs w:val="0"/>
                <w:color w:val="auto"/>
                <w:sz w:val="12"/>
                <w:szCs w:val="12"/>
                <w:rtl/>
                <w:lang w:bidi="fa-IR"/>
              </w:rPr>
            </w:pPr>
          </w:p>
        </w:tc>
      </w:tr>
      <w:tr w:rsidR="00EF34FC" w:rsidRPr="00156734" w:rsidTr="00EF34FC">
        <w:trPr>
          <w:trHeight w:val="314"/>
          <w:jc w:val="center"/>
        </w:trPr>
        <w:tc>
          <w:tcPr>
            <w:tcW w:w="344" w:type="pct"/>
            <w:tcBorders>
              <w:top w:val="single" w:sz="4" w:space="0" w:color="auto"/>
              <w:left w:val="nil"/>
              <w:right w:val="nil"/>
            </w:tcBorders>
            <w:vAlign w:val="center"/>
          </w:tcPr>
          <w:p w:rsidR="00156734" w:rsidRPr="00156734" w:rsidRDefault="00156734"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0" w:type="pct"/>
            <w:tcBorders>
              <w:top w:val="single" w:sz="4" w:space="0" w:color="auto"/>
              <w:left w:val="nil"/>
              <w:right w:val="nil"/>
            </w:tcBorders>
            <w:vAlign w:val="center"/>
          </w:tcPr>
          <w:p w:rsidR="00156734" w:rsidRPr="00EF34FC" w:rsidRDefault="00156734" w:rsidP="00A77A47">
            <w:pPr>
              <w:pStyle w:val="Heading4"/>
              <w:bidi/>
              <w:spacing w:before="0" w:line="0" w:lineRule="atLeast"/>
              <w:contextualSpacing/>
              <w:jc w:val="center"/>
              <w:rPr>
                <w:rFonts w:ascii="Times New Roman" w:hAnsi="Times New Roman" w:cstheme="majorBidi"/>
                <w:b w:val="0"/>
                <w:bCs w:val="0"/>
                <w:i w:val="0"/>
                <w:iCs w:val="0"/>
                <w:color w:val="auto"/>
                <w:sz w:val="14"/>
                <w:szCs w:val="14"/>
                <w:rtl/>
                <w:lang w:bidi="fa-IR"/>
              </w:rPr>
            </w:pPr>
          </w:p>
        </w:tc>
        <w:tc>
          <w:tcPr>
            <w:tcW w:w="314" w:type="pct"/>
            <w:tcBorders>
              <w:top w:val="single" w:sz="4" w:space="0" w:color="auto"/>
              <w:left w:val="nil"/>
              <w:right w:val="nil"/>
            </w:tcBorders>
            <w:vAlign w:val="center"/>
          </w:tcPr>
          <w:p w:rsidR="00156734" w:rsidRPr="00EF34FC" w:rsidRDefault="00156734" w:rsidP="00A77A47">
            <w:pPr>
              <w:pStyle w:val="Heading4"/>
              <w:bidi/>
              <w:spacing w:before="0" w:line="0" w:lineRule="atLeast"/>
              <w:contextualSpacing/>
              <w:jc w:val="center"/>
              <w:rPr>
                <w:rFonts w:ascii="Times New Roman" w:hAnsi="Times New Roman" w:cstheme="majorBidi"/>
                <w:b w:val="0"/>
                <w:bCs w:val="0"/>
                <w:i w:val="0"/>
                <w:iCs w:val="0"/>
                <w:color w:val="auto"/>
                <w:sz w:val="14"/>
                <w:szCs w:val="14"/>
                <w:rtl/>
                <w:lang w:bidi="fa-IR"/>
              </w:rPr>
            </w:pPr>
            <w:r w:rsidRPr="00EF34FC">
              <w:rPr>
                <w:rFonts w:ascii="Times New Roman" w:hAnsi="Times New Roman" w:cstheme="majorBidi"/>
                <w:b w:val="0"/>
                <w:bCs w:val="0"/>
                <w:i w:val="0"/>
                <w:iCs w:val="0"/>
                <w:color w:val="auto"/>
                <w:sz w:val="14"/>
                <w:szCs w:val="14"/>
                <w:lang w:bidi="fa-IR"/>
              </w:rPr>
              <w:t>9.83%</w:t>
            </w:r>
          </w:p>
        </w:tc>
        <w:tc>
          <w:tcPr>
            <w:tcW w:w="424" w:type="pct"/>
            <w:tcBorders>
              <w:top w:val="single" w:sz="4" w:space="0" w:color="auto"/>
              <w:left w:val="nil"/>
              <w:right w:val="nil"/>
            </w:tcBorders>
            <w:vAlign w:val="center"/>
          </w:tcPr>
          <w:p w:rsidR="00156734" w:rsidRPr="00EF34FC" w:rsidRDefault="00156734" w:rsidP="00A77A47">
            <w:pPr>
              <w:pStyle w:val="Heading4"/>
              <w:bidi/>
              <w:spacing w:before="0" w:line="0" w:lineRule="atLeast"/>
              <w:contextualSpacing/>
              <w:jc w:val="center"/>
              <w:rPr>
                <w:rFonts w:ascii="Times New Roman" w:hAnsi="Times New Roman" w:cstheme="majorBidi"/>
                <w:b w:val="0"/>
                <w:bCs w:val="0"/>
                <w:i w:val="0"/>
                <w:iCs w:val="0"/>
                <w:color w:val="auto"/>
                <w:sz w:val="14"/>
                <w:szCs w:val="14"/>
                <w:rtl/>
                <w:lang w:bidi="fa-IR"/>
              </w:rPr>
            </w:pPr>
          </w:p>
        </w:tc>
        <w:tc>
          <w:tcPr>
            <w:tcW w:w="217" w:type="pct"/>
            <w:tcBorders>
              <w:top w:val="single" w:sz="4" w:space="0" w:color="auto"/>
              <w:left w:val="nil"/>
              <w:right w:val="single" w:sz="4" w:space="0" w:color="auto"/>
            </w:tcBorders>
            <w:vAlign w:val="center"/>
          </w:tcPr>
          <w:p w:rsidR="00156734" w:rsidRPr="00EF34FC" w:rsidRDefault="00156734" w:rsidP="00A77A47">
            <w:pPr>
              <w:pStyle w:val="Heading4"/>
              <w:bidi/>
              <w:spacing w:before="0" w:line="0" w:lineRule="atLeast"/>
              <w:contextualSpacing/>
              <w:jc w:val="center"/>
              <w:rPr>
                <w:rFonts w:ascii="Times New Roman" w:hAnsi="Times New Roman" w:cstheme="majorBidi"/>
                <w:b w:val="0"/>
                <w:bCs w:val="0"/>
                <w:i w:val="0"/>
                <w:iCs w:val="0"/>
                <w:color w:val="auto"/>
                <w:sz w:val="14"/>
                <w:szCs w:val="14"/>
                <w:rtl/>
                <w:lang w:bidi="fa-IR"/>
              </w:rPr>
            </w:pPr>
          </w:p>
        </w:tc>
        <w:tc>
          <w:tcPr>
            <w:tcW w:w="326" w:type="pct"/>
            <w:tcBorders>
              <w:top w:val="single" w:sz="4" w:space="0" w:color="auto"/>
              <w:left w:val="single" w:sz="4" w:space="0" w:color="auto"/>
              <w:right w:val="nil"/>
            </w:tcBorders>
            <w:vAlign w:val="center"/>
          </w:tcPr>
          <w:p w:rsidR="00156734" w:rsidRPr="00EF34FC" w:rsidRDefault="00156734" w:rsidP="00A77A47">
            <w:pPr>
              <w:pStyle w:val="Heading4"/>
              <w:bidi/>
              <w:spacing w:before="0" w:line="0" w:lineRule="atLeast"/>
              <w:contextualSpacing/>
              <w:jc w:val="center"/>
              <w:rPr>
                <w:rFonts w:ascii="Times New Roman" w:hAnsi="Times New Roman" w:cstheme="majorBidi"/>
                <w:b w:val="0"/>
                <w:bCs w:val="0"/>
                <w:i w:val="0"/>
                <w:iCs w:val="0"/>
                <w:color w:val="auto"/>
                <w:sz w:val="14"/>
                <w:szCs w:val="14"/>
                <w:rtl/>
                <w:lang w:bidi="fa-IR"/>
              </w:rPr>
            </w:pPr>
          </w:p>
        </w:tc>
        <w:tc>
          <w:tcPr>
            <w:tcW w:w="269" w:type="pct"/>
            <w:tcBorders>
              <w:top w:val="single" w:sz="4" w:space="0" w:color="auto"/>
              <w:left w:val="nil"/>
              <w:right w:val="nil"/>
            </w:tcBorders>
            <w:vAlign w:val="center"/>
          </w:tcPr>
          <w:p w:rsidR="00156734" w:rsidRPr="00EF34FC" w:rsidRDefault="00156734" w:rsidP="00A77A47">
            <w:pPr>
              <w:pStyle w:val="Heading4"/>
              <w:bidi/>
              <w:spacing w:before="0" w:line="0" w:lineRule="atLeast"/>
              <w:contextualSpacing/>
              <w:jc w:val="center"/>
              <w:rPr>
                <w:rFonts w:ascii="Times New Roman" w:hAnsi="Times New Roman" w:cstheme="majorBidi"/>
                <w:b w:val="0"/>
                <w:bCs w:val="0"/>
                <w:i w:val="0"/>
                <w:iCs w:val="0"/>
                <w:color w:val="auto"/>
                <w:sz w:val="14"/>
                <w:szCs w:val="14"/>
                <w:rtl/>
                <w:lang w:bidi="fa-IR"/>
              </w:rPr>
            </w:pPr>
          </w:p>
        </w:tc>
        <w:tc>
          <w:tcPr>
            <w:tcW w:w="313" w:type="pct"/>
            <w:tcBorders>
              <w:top w:val="single" w:sz="4" w:space="0" w:color="auto"/>
              <w:left w:val="nil"/>
              <w:right w:val="nil"/>
            </w:tcBorders>
            <w:vAlign w:val="center"/>
          </w:tcPr>
          <w:p w:rsidR="00156734" w:rsidRPr="00EF34FC" w:rsidRDefault="00156734" w:rsidP="00A77A47">
            <w:pPr>
              <w:pStyle w:val="Heading4"/>
              <w:bidi/>
              <w:spacing w:before="0" w:line="0" w:lineRule="atLeast"/>
              <w:contextualSpacing/>
              <w:jc w:val="center"/>
              <w:rPr>
                <w:rFonts w:ascii="Times New Roman" w:hAnsi="Times New Roman" w:cstheme="majorBidi"/>
                <w:b w:val="0"/>
                <w:bCs w:val="0"/>
                <w:i w:val="0"/>
                <w:iCs w:val="0"/>
                <w:color w:val="auto"/>
                <w:sz w:val="14"/>
                <w:szCs w:val="14"/>
                <w:lang w:bidi="fa-IR"/>
              </w:rPr>
            </w:pPr>
            <w:r w:rsidRPr="00EF34FC">
              <w:rPr>
                <w:rFonts w:ascii="Times New Roman" w:hAnsi="Times New Roman" w:cstheme="majorBidi"/>
                <w:b w:val="0"/>
                <w:bCs w:val="0"/>
                <w:i w:val="0"/>
                <w:iCs w:val="0"/>
                <w:color w:val="auto"/>
                <w:sz w:val="14"/>
                <w:szCs w:val="14"/>
                <w:lang w:bidi="fa-IR"/>
              </w:rPr>
              <w:t>5.21%</w:t>
            </w:r>
          </w:p>
        </w:tc>
        <w:tc>
          <w:tcPr>
            <w:tcW w:w="414" w:type="pct"/>
            <w:tcBorders>
              <w:top w:val="single" w:sz="4" w:space="0" w:color="auto"/>
              <w:left w:val="nil"/>
              <w:right w:val="nil"/>
            </w:tcBorders>
            <w:vAlign w:val="center"/>
          </w:tcPr>
          <w:p w:rsidR="00156734" w:rsidRPr="00EF34FC" w:rsidRDefault="00156734" w:rsidP="00A77A47">
            <w:pPr>
              <w:pStyle w:val="Heading4"/>
              <w:bidi/>
              <w:spacing w:before="0" w:line="0" w:lineRule="atLeast"/>
              <w:contextualSpacing/>
              <w:jc w:val="center"/>
              <w:rPr>
                <w:rFonts w:ascii="Times New Roman" w:hAnsi="Times New Roman" w:cstheme="majorBidi"/>
                <w:b w:val="0"/>
                <w:bCs w:val="0"/>
                <w:i w:val="0"/>
                <w:iCs w:val="0"/>
                <w:color w:val="auto"/>
                <w:sz w:val="14"/>
                <w:szCs w:val="14"/>
                <w:lang w:bidi="fa-IR"/>
              </w:rPr>
            </w:pPr>
          </w:p>
        </w:tc>
        <w:tc>
          <w:tcPr>
            <w:tcW w:w="217" w:type="pct"/>
            <w:tcBorders>
              <w:top w:val="single" w:sz="4" w:space="0" w:color="auto"/>
              <w:left w:val="nil"/>
            </w:tcBorders>
            <w:vAlign w:val="center"/>
          </w:tcPr>
          <w:p w:rsidR="00156734" w:rsidRPr="00156734" w:rsidRDefault="00156734"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81" w:type="pct"/>
            <w:tcBorders>
              <w:top w:val="single" w:sz="4" w:space="0" w:color="auto"/>
              <w:right w:val="nil"/>
            </w:tcBorders>
            <w:vAlign w:val="center"/>
          </w:tcPr>
          <w:p w:rsidR="00156734" w:rsidRPr="00156734" w:rsidRDefault="00156734"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67" w:type="pct"/>
            <w:tcBorders>
              <w:top w:val="single" w:sz="4" w:space="0" w:color="auto"/>
              <w:left w:val="nil"/>
              <w:right w:val="nil"/>
            </w:tcBorders>
            <w:vAlign w:val="center"/>
          </w:tcPr>
          <w:p w:rsidR="00156734" w:rsidRPr="00156734" w:rsidRDefault="00156734"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311" w:type="pct"/>
            <w:tcBorders>
              <w:top w:val="single" w:sz="4" w:space="0" w:color="auto"/>
              <w:left w:val="nil"/>
              <w:right w:val="nil"/>
            </w:tcBorders>
            <w:vAlign w:val="center"/>
          </w:tcPr>
          <w:p w:rsidR="00156734" w:rsidRPr="00156734" w:rsidRDefault="00156734"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411" w:type="pct"/>
            <w:tcBorders>
              <w:top w:val="single" w:sz="4" w:space="0" w:color="auto"/>
              <w:left w:val="nil"/>
              <w:right w:val="single" w:sz="4" w:space="0" w:color="auto"/>
            </w:tcBorders>
            <w:vAlign w:val="center"/>
          </w:tcPr>
          <w:p w:rsidR="00156734" w:rsidRPr="00156734" w:rsidRDefault="00156734" w:rsidP="00A77A47">
            <w:pPr>
              <w:pStyle w:val="Heading4"/>
              <w:bidi/>
              <w:spacing w:before="0" w:line="0" w:lineRule="atLeast"/>
              <w:contextualSpacing/>
              <w:jc w:val="center"/>
              <w:rPr>
                <w:rFonts w:ascii="Times New Roman" w:hAnsi="Times New Roman" w:cstheme="majorBidi"/>
                <w:b w:val="0"/>
                <w:bCs w:val="0"/>
                <w:i w:val="0"/>
                <w:iCs w:val="0"/>
                <w:color w:val="auto"/>
                <w:sz w:val="12"/>
                <w:szCs w:val="12"/>
                <w:lang w:bidi="fa-IR"/>
              </w:rPr>
            </w:pPr>
          </w:p>
        </w:tc>
        <w:tc>
          <w:tcPr>
            <w:tcW w:w="143" w:type="pct"/>
            <w:tcBorders>
              <w:top w:val="single" w:sz="4" w:space="0" w:color="auto"/>
              <w:left w:val="single" w:sz="4" w:space="0" w:color="auto"/>
            </w:tcBorders>
            <w:vAlign w:val="center"/>
          </w:tcPr>
          <w:p w:rsidR="00156734" w:rsidRPr="00156734" w:rsidRDefault="00156734" w:rsidP="00EF34FC">
            <w:pPr>
              <w:pStyle w:val="Heading4"/>
              <w:spacing w:before="0" w:line="0" w:lineRule="atLeast"/>
              <w:contextualSpacing/>
              <w:jc w:val="center"/>
              <w:rPr>
                <w:rFonts w:ascii="Times New Roman" w:hAnsi="Times New Roman" w:cstheme="majorBidi"/>
                <w:b w:val="0"/>
                <w:bCs w:val="0"/>
                <w:i w:val="0"/>
                <w:iCs w:val="0"/>
                <w:color w:val="auto"/>
                <w:sz w:val="12"/>
                <w:szCs w:val="12"/>
                <w:rtl/>
                <w:lang w:bidi="fa-IR"/>
              </w:rPr>
            </w:pPr>
          </w:p>
        </w:tc>
        <w:tc>
          <w:tcPr>
            <w:tcW w:w="208" w:type="pct"/>
            <w:tcBorders>
              <w:top w:val="single" w:sz="4" w:space="0" w:color="auto"/>
              <w:left w:val="nil"/>
              <w:right w:val="nil"/>
            </w:tcBorders>
            <w:vAlign w:val="center"/>
          </w:tcPr>
          <w:p w:rsidR="00156734" w:rsidRPr="00156734" w:rsidRDefault="00156734" w:rsidP="00EF34FC">
            <w:pPr>
              <w:pStyle w:val="Heading4"/>
              <w:spacing w:before="0" w:line="0" w:lineRule="atLeast"/>
              <w:contextualSpacing/>
              <w:jc w:val="center"/>
              <w:rPr>
                <w:rFonts w:ascii="Times New Roman" w:hAnsi="Times New Roman" w:cstheme="majorBidi"/>
                <w:i w:val="0"/>
                <w:iCs w:val="0"/>
                <w:color w:val="auto"/>
                <w:sz w:val="12"/>
                <w:szCs w:val="12"/>
                <w:rtl/>
                <w:lang w:bidi="fa-IR"/>
              </w:rPr>
            </w:pPr>
          </w:p>
        </w:tc>
        <w:tc>
          <w:tcPr>
            <w:tcW w:w="281" w:type="pct"/>
            <w:tcBorders>
              <w:top w:val="single" w:sz="4" w:space="0" w:color="auto"/>
              <w:left w:val="nil"/>
              <w:right w:val="nil"/>
            </w:tcBorders>
            <w:vAlign w:val="center"/>
          </w:tcPr>
          <w:p w:rsidR="00156734" w:rsidRPr="00156734" w:rsidRDefault="00666F84" w:rsidP="00EF34FC">
            <w:pPr>
              <w:pStyle w:val="Heading4"/>
              <w:spacing w:before="0" w:line="0" w:lineRule="atLeast"/>
              <w:contextualSpacing/>
              <w:jc w:val="center"/>
              <w:rPr>
                <w:rFonts w:ascii="Times New Roman" w:hAnsi="Times New Roman" w:cs="Arial"/>
                <w:i w:val="0"/>
                <w:iCs w:val="0"/>
                <w:color w:val="auto"/>
                <w:sz w:val="12"/>
                <w:szCs w:val="12"/>
                <w:rtl/>
                <w:lang w:bidi="fa-IR"/>
              </w:rPr>
            </w:pPr>
            <m:oMath>
              <m:sSub>
                <m:sSubPr>
                  <m:ctrlPr>
                    <w:rPr>
                      <w:rFonts w:ascii="Cambria Math" w:hAnsi="Cambria Math" w:cs="B Nazanin"/>
                      <w:iCs w:val="0"/>
                      <w:color w:val="auto"/>
                      <w:sz w:val="16"/>
                      <w:szCs w:val="16"/>
                      <w:lang w:bidi="fa-IR"/>
                    </w:rPr>
                  </m:ctrlPr>
                </m:sSubPr>
                <m:e>
                  <m:r>
                    <m:rPr>
                      <m:sty m:val="bi"/>
                    </m:rPr>
                    <w:rPr>
                      <w:rFonts w:ascii="Cambria Math" w:hAnsi="Cambria Math" w:cs="B Nazanin"/>
                      <w:color w:val="auto"/>
                      <w:sz w:val="16"/>
                      <w:szCs w:val="16"/>
                      <w:lang w:bidi="fa-IR"/>
                    </w:rPr>
                    <m:t>GAP</m:t>
                  </m:r>
                </m:e>
                <m:sub>
                  <m:r>
                    <m:rPr>
                      <m:sty m:val="bi"/>
                    </m:rPr>
                    <w:rPr>
                      <w:rFonts w:ascii="Cambria Math" w:hAnsi="Cambria Math" w:cs="B Nazanin"/>
                      <w:color w:val="auto"/>
                      <w:sz w:val="16"/>
                      <w:szCs w:val="16"/>
                      <w:lang w:bidi="fa-IR"/>
                    </w:rPr>
                    <m:t>ave</m:t>
                  </m:r>
                </m:sub>
              </m:sSub>
            </m:oMath>
            <w:r w:rsidR="00EF34FC">
              <w:rPr>
                <w:rFonts w:ascii="Times New Roman" w:hAnsi="Times New Roman" w:cs="Arial"/>
                <w:i w:val="0"/>
                <w:iCs w:val="0"/>
                <w:color w:val="auto"/>
                <w:sz w:val="16"/>
                <w:szCs w:val="16"/>
                <w:lang w:bidi="fa-IR"/>
              </w:rPr>
              <w:t xml:space="preserve"> </w:t>
            </w:r>
          </w:p>
        </w:tc>
      </w:tr>
    </w:tbl>
    <w:p w:rsidR="00A93AE6" w:rsidRPr="00804E64" w:rsidRDefault="00EF34FC" w:rsidP="00804E64">
      <w:pPr>
        <w:pStyle w:val="ListParagraph"/>
        <w:ind w:left="-270"/>
        <w:jc w:val="both"/>
        <w:rPr>
          <w:iCs/>
          <w:sz w:val="18"/>
          <w:szCs w:val="18"/>
          <w:lang w:bidi="fa-IR"/>
        </w:rPr>
      </w:pPr>
      <w:r w:rsidRPr="00C627AA">
        <w:rPr>
          <w:b/>
          <w:bCs/>
          <w:sz w:val="18"/>
          <w:szCs w:val="16"/>
          <w:vertAlign w:val="superscript"/>
          <w:lang w:bidi="fa-IR"/>
        </w:rPr>
        <w:t>*</w:t>
      </w:r>
      <w:r w:rsidRPr="00C627AA">
        <w:rPr>
          <w:b/>
          <w:bCs/>
          <w:sz w:val="22"/>
          <w:szCs w:val="20"/>
          <w:vertAlign w:val="superscript"/>
          <w:lang w:bidi="fa-IR"/>
        </w:rPr>
        <w:t xml:space="preserve"> </w:t>
      </w:r>
      <m:oMath>
        <m:sSub>
          <m:sSubPr>
            <m:ctrlPr>
              <w:rPr>
                <w:rFonts w:ascii="Cambria Math" w:hAnsi="Cambria Math" w:cs="B Nazanin"/>
                <w:iCs/>
                <w:sz w:val="18"/>
                <w:szCs w:val="18"/>
                <w:lang w:bidi="fa-IR"/>
              </w:rPr>
            </m:ctrlPr>
          </m:sSubPr>
          <m:e>
            <m:r>
              <m:rPr>
                <m:sty m:val="p"/>
              </m:rPr>
              <w:rPr>
                <w:rFonts w:ascii="Cambria Math" w:hAnsi="Cambria Math" w:cs="B Nazanin"/>
                <w:sz w:val="18"/>
                <w:szCs w:val="18"/>
                <w:lang w:bidi="fa-IR"/>
              </w:rPr>
              <m:t>GAP</m:t>
            </m:r>
          </m:e>
          <m:sub>
            <m:r>
              <m:rPr>
                <m:sty m:val="p"/>
              </m:rPr>
              <w:rPr>
                <w:rFonts w:ascii="Cambria Math" w:hAnsi="Cambria Math" w:cs="B Nazanin"/>
                <w:sz w:val="18"/>
                <w:szCs w:val="18"/>
                <w:lang w:bidi="fa-IR"/>
              </w:rPr>
              <m:t>ave</m:t>
            </m:r>
          </m:sub>
        </m:sSub>
      </m:oMath>
      <w:r w:rsidRPr="00C627AA">
        <w:rPr>
          <w:iCs/>
          <w:sz w:val="18"/>
          <w:szCs w:val="18"/>
          <w:lang w:bidi="fa-IR"/>
        </w:rPr>
        <w:t xml:space="preserve"> </w:t>
      </w:r>
      <w:r w:rsidR="009807B6">
        <w:rPr>
          <w:iCs/>
          <w:sz w:val="18"/>
          <w:szCs w:val="18"/>
          <w:lang w:bidi="fa-IR"/>
        </w:rPr>
        <w:t>i</w:t>
      </w:r>
      <w:r w:rsidR="009807B6" w:rsidRPr="00C627AA">
        <w:rPr>
          <w:iCs/>
          <w:sz w:val="18"/>
          <w:szCs w:val="18"/>
          <w:lang w:bidi="fa-IR"/>
        </w:rPr>
        <w:t>ndicator</w:t>
      </w:r>
      <w:r w:rsidR="009D55BF" w:rsidRPr="00C627AA">
        <w:rPr>
          <w:iCs/>
          <w:sz w:val="18"/>
          <w:szCs w:val="18"/>
          <w:lang w:bidi="fa-IR"/>
        </w:rPr>
        <w:t xml:space="preserve"> shows the average of total deviation in approximate</w:t>
      </w:r>
      <w:r w:rsidR="00A93AE6" w:rsidRPr="00C627AA">
        <w:rPr>
          <w:iCs/>
          <w:sz w:val="18"/>
          <w:szCs w:val="18"/>
          <w:lang w:bidi="fa-IR"/>
        </w:rPr>
        <w:t xml:space="preserve"> value of the</w:t>
      </w:r>
      <w:r w:rsidR="009D55BF" w:rsidRPr="00C627AA">
        <w:rPr>
          <w:iCs/>
          <w:sz w:val="18"/>
          <w:szCs w:val="18"/>
          <w:lang w:bidi="fa-IR"/>
        </w:rPr>
        <w:t xml:space="preserve"> objective functions </w:t>
      </w:r>
      <w:r w:rsidR="007742CC" w:rsidRPr="00C627AA">
        <w:rPr>
          <w:iCs/>
          <w:sz w:val="18"/>
          <w:szCs w:val="18"/>
          <w:lang w:bidi="fa-IR"/>
        </w:rPr>
        <w:t>versus exact soluti</w:t>
      </w:r>
      <w:r w:rsidR="00A93AE6" w:rsidRPr="00C627AA">
        <w:rPr>
          <w:iCs/>
          <w:sz w:val="18"/>
          <w:szCs w:val="18"/>
          <w:lang w:bidi="fa-IR"/>
        </w:rPr>
        <w:t>on.</w:t>
      </w:r>
    </w:p>
    <w:p w:rsidR="0096239B" w:rsidRPr="00882C75" w:rsidRDefault="0096239B" w:rsidP="0096239B">
      <w:pPr>
        <w:pStyle w:val="ListParagraph"/>
        <w:ind w:left="630"/>
        <w:jc w:val="both"/>
        <w:rPr>
          <w:sz w:val="22"/>
          <w:szCs w:val="20"/>
          <w:lang w:bidi="fa-IR"/>
        </w:rPr>
      </w:pPr>
    </w:p>
    <w:p w:rsidR="003B1F05" w:rsidRPr="00A42561" w:rsidRDefault="003B1F05" w:rsidP="00A42561">
      <w:pPr>
        <w:pStyle w:val="ListParagraph"/>
        <w:tabs>
          <w:tab w:val="right" w:pos="0"/>
        </w:tabs>
        <w:ind w:left="0"/>
        <w:outlineLvl w:val="1"/>
        <w:rPr>
          <w:bCs/>
          <w:noProof/>
          <w:sz w:val="40"/>
          <w:szCs w:val="32"/>
          <w:rtl/>
        </w:rPr>
      </w:pPr>
      <w:r w:rsidRPr="00A42561">
        <w:rPr>
          <w:bCs/>
          <w:noProof/>
          <w:sz w:val="40"/>
          <w:szCs w:val="32"/>
        </w:rPr>
        <w:drawing>
          <wp:inline distT="0" distB="0" distL="0" distR="0">
            <wp:extent cx="2743200" cy="1365885"/>
            <wp:effectExtent l="19050" t="0" r="0" b="0"/>
            <wp:docPr id="1"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pic:cNvPicPr>
                      <a:picLocks noChangeAspect="1" noChangeArrowheads="1"/>
                    </pic:cNvPicPr>
                  </pic:nvPicPr>
                  <pic:blipFill>
                    <a:blip r:embed="rId18" cstate="print">
                      <a:lum bright="-40000" contrast="60000"/>
                    </a:blip>
                    <a:srcRect/>
                    <a:stretch>
                      <a:fillRect/>
                    </a:stretch>
                  </pic:blipFill>
                  <pic:spPr bwMode="auto">
                    <a:xfrm>
                      <a:off x="0" y="0"/>
                      <a:ext cx="2743200" cy="1365885"/>
                    </a:xfrm>
                    <a:prstGeom prst="rect">
                      <a:avLst/>
                    </a:prstGeom>
                    <a:noFill/>
                    <a:ln w="9525">
                      <a:noFill/>
                      <a:miter lim="800000"/>
                      <a:headEnd/>
                      <a:tailEnd/>
                    </a:ln>
                  </pic:spPr>
                </pic:pic>
              </a:graphicData>
            </a:graphic>
          </wp:inline>
        </w:drawing>
      </w:r>
      <w:r w:rsidRPr="00A42561">
        <w:rPr>
          <w:bCs/>
          <w:noProof/>
          <w:sz w:val="40"/>
          <w:szCs w:val="32"/>
        </w:rPr>
        <w:t xml:space="preserve"> </w:t>
      </w:r>
      <w:r w:rsidRPr="00A42561">
        <w:rPr>
          <w:bCs/>
          <w:noProof/>
          <w:sz w:val="40"/>
          <w:szCs w:val="32"/>
        </w:rPr>
        <w:drawing>
          <wp:inline distT="0" distB="0" distL="0" distR="0">
            <wp:extent cx="2743200" cy="1377315"/>
            <wp:effectExtent l="19050" t="0" r="0" b="0"/>
            <wp:docPr id="2" name="Char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8"/>
                    <pic:cNvPicPr>
                      <a:picLocks noChangeAspect="1" noChangeArrowheads="1"/>
                    </pic:cNvPicPr>
                  </pic:nvPicPr>
                  <pic:blipFill>
                    <a:blip r:embed="rId19" cstate="print">
                      <a:lum bright="-40000" contrast="60000"/>
                    </a:blip>
                    <a:srcRect/>
                    <a:stretch>
                      <a:fillRect/>
                    </a:stretch>
                  </pic:blipFill>
                  <pic:spPr bwMode="auto">
                    <a:xfrm>
                      <a:off x="0" y="0"/>
                      <a:ext cx="2743200" cy="1377315"/>
                    </a:xfrm>
                    <a:prstGeom prst="rect">
                      <a:avLst/>
                    </a:prstGeom>
                    <a:noFill/>
                    <a:ln w="9525">
                      <a:noFill/>
                      <a:miter lim="800000"/>
                      <a:headEnd/>
                      <a:tailEnd/>
                    </a:ln>
                  </pic:spPr>
                </pic:pic>
              </a:graphicData>
            </a:graphic>
          </wp:inline>
        </w:drawing>
      </w:r>
    </w:p>
    <w:p w:rsidR="003B1F05" w:rsidRPr="00A42561" w:rsidRDefault="003B1F05" w:rsidP="00A42561">
      <w:pPr>
        <w:pStyle w:val="Heading2"/>
        <w:rPr>
          <w:rFonts w:ascii="Times New Roman" w:hAnsi="Times New Roman"/>
          <w:sz w:val="2"/>
          <w:szCs w:val="2"/>
          <w:lang w:bidi="fa-IR"/>
        </w:rPr>
      </w:pPr>
    </w:p>
    <w:p w:rsidR="003B1F05" w:rsidRPr="00A42561" w:rsidRDefault="003B1F05" w:rsidP="00A42561">
      <w:pPr>
        <w:rPr>
          <w:noProof/>
          <w:rtl/>
        </w:rPr>
      </w:pPr>
      <w:r w:rsidRPr="00A42561">
        <w:rPr>
          <w:noProof/>
        </w:rPr>
        <w:drawing>
          <wp:inline distT="0" distB="0" distL="0" distR="0">
            <wp:extent cx="2743200" cy="1365885"/>
            <wp:effectExtent l="19050" t="0" r="0" b="0"/>
            <wp:docPr id="3" name="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
                    <pic:cNvPicPr>
                      <a:picLocks noChangeAspect="1" noChangeArrowheads="1"/>
                    </pic:cNvPicPr>
                  </pic:nvPicPr>
                  <pic:blipFill>
                    <a:blip r:embed="rId20" cstate="print">
                      <a:lum bright="-40000" contrast="60000"/>
                    </a:blip>
                    <a:srcRect/>
                    <a:stretch>
                      <a:fillRect/>
                    </a:stretch>
                  </pic:blipFill>
                  <pic:spPr bwMode="auto">
                    <a:xfrm>
                      <a:off x="0" y="0"/>
                      <a:ext cx="2743200" cy="1365885"/>
                    </a:xfrm>
                    <a:prstGeom prst="rect">
                      <a:avLst/>
                    </a:prstGeom>
                    <a:noFill/>
                    <a:ln w="9525">
                      <a:noFill/>
                      <a:miter lim="800000"/>
                      <a:headEnd/>
                      <a:tailEnd/>
                    </a:ln>
                  </pic:spPr>
                </pic:pic>
              </a:graphicData>
            </a:graphic>
          </wp:inline>
        </w:drawing>
      </w:r>
      <w:r w:rsidRPr="00A42561">
        <w:rPr>
          <w:noProof/>
        </w:rPr>
        <w:t xml:space="preserve">  </w:t>
      </w:r>
      <w:r w:rsidRPr="00A42561">
        <w:rPr>
          <w:noProof/>
        </w:rPr>
        <w:drawing>
          <wp:inline distT="0" distB="0" distL="0" distR="0">
            <wp:extent cx="2743200" cy="1377315"/>
            <wp:effectExtent l="19050" t="0" r="0" b="0"/>
            <wp:docPr id="4" name="Char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9"/>
                    <pic:cNvPicPr>
                      <a:picLocks noChangeAspect="1" noChangeArrowheads="1"/>
                    </pic:cNvPicPr>
                  </pic:nvPicPr>
                  <pic:blipFill>
                    <a:blip r:embed="rId21" cstate="print">
                      <a:lum bright="-40000" contrast="60000"/>
                    </a:blip>
                    <a:srcRect/>
                    <a:stretch>
                      <a:fillRect/>
                    </a:stretch>
                  </pic:blipFill>
                  <pic:spPr bwMode="auto">
                    <a:xfrm>
                      <a:off x="0" y="0"/>
                      <a:ext cx="2743200" cy="1377315"/>
                    </a:xfrm>
                    <a:prstGeom prst="rect">
                      <a:avLst/>
                    </a:prstGeom>
                    <a:noFill/>
                    <a:ln w="9525">
                      <a:noFill/>
                      <a:miter lim="800000"/>
                      <a:headEnd/>
                      <a:tailEnd/>
                    </a:ln>
                  </pic:spPr>
                </pic:pic>
              </a:graphicData>
            </a:graphic>
          </wp:inline>
        </w:drawing>
      </w:r>
    </w:p>
    <w:p w:rsidR="003B1F05" w:rsidRPr="00A42561" w:rsidRDefault="003B1F05" w:rsidP="00A42561">
      <w:pPr>
        <w:pStyle w:val="Heading4"/>
        <w:rPr>
          <w:rFonts w:ascii="Times New Roman" w:hAnsi="Times New Roman"/>
          <w:sz w:val="2"/>
          <w:szCs w:val="4"/>
          <w:lang w:bidi="fa-IR"/>
        </w:rPr>
      </w:pPr>
      <w:r w:rsidRPr="00A42561">
        <w:rPr>
          <w:rFonts w:ascii="Times New Roman" w:hAnsi="Times New Roman"/>
          <w:noProof/>
          <w:sz w:val="2"/>
          <w:szCs w:val="4"/>
        </w:rPr>
        <w:drawing>
          <wp:inline distT="0" distB="0" distL="0" distR="0">
            <wp:extent cx="2743200" cy="1377315"/>
            <wp:effectExtent l="19050" t="0" r="0" b="0"/>
            <wp:docPr id="5" name="Char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4"/>
                    <pic:cNvPicPr>
                      <a:picLocks noChangeAspect="1" noChangeArrowheads="1"/>
                    </pic:cNvPicPr>
                  </pic:nvPicPr>
                  <pic:blipFill>
                    <a:blip r:embed="rId22" cstate="print">
                      <a:lum bright="-40000" contrast="60000"/>
                    </a:blip>
                    <a:srcRect/>
                    <a:stretch>
                      <a:fillRect/>
                    </a:stretch>
                  </pic:blipFill>
                  <pic:spPr bwMode="auto">
                    <a:xfrm>
                      <a:off x="0" y="0"/>
                      <a:ext cx="2743200" cy="1377315"/>
                    </a:xfrm>
                    <a:prstGeom prst="rect">
                      <a:avLst/>
                    </a:prstGeom>
                    <a:noFill/>
                    <a:ln w="9525">
                      <a:noFill/>
                      <a:miter lim="800000"/>
                      <a:headEnd/>
                      <a:tailEnd/>
                    </a:ln>
                  </pic:spPr>
                </pic:pic>
              </a:graphicData>
            </a:graphic>
          </wp:inline>
        </w:drawing>
      </w:r>
      <w:r w:rsidRPr="00A42561">
        <w:rPr>
          <w:rFonts w:ascii="Times New Roman" w:hAnsi="Times New Roman"/>
          <w:sz w:val="28"/>
          <w:szCs w:val="28"/>
          <w:lang w:bidi="fa-IR"/>
        </w:rPr>
        <w:t xml:space="preserve">  </w:t>
      </w:r>
      <w:r w:rsidRPr="00A42561">
        <w:rPr>
          <w:rFonts w:ascii="Times New Roman" w:hAnsi="Times New Roman"/>
          <w:noProof/>
          <w:sz w:val="28"/>
          <w:szCs w:val="28"/>
        </w:rPr>
        <w:drawing>
          <wp:inline distT="0" distB="0" distL="0" distR="0">
            <wp:extent cx="2743200" cy="1365885"/>
            <wp:effectExtent l="19050" t="0" r="0" b="0"/>
            <wp:docPr id="6" name="Char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0"/>
                    <pic:cNvPicPr>
                      <a:picLocks noChangeAspect="1" noChangeArrowheads="1"/>
                    </pic:cNvPicPr>
                  </pic:nvPicPr>
                  <pic:blipFill>
                    <a:blip r:embed="rId23" cstate="print">
                      <a:lum bright="-40000" contrast="60000"/>
                    </a:blip>
                    <a:srcRect/>
                    <a:stretch>
                      <a:fillRect/>
                    </a:stretch>
                  </pic:blipFill>
                  <pic:spPr bwMode="auto">
                    <a:xfrm>
                      <a:off x="0" y="0"/>
                      <a:ext cx="2743200" cy="1365885"/>
                    </a:xfrm>
                    <a:prstGeom prst="rect">
                      <a:avLst/>
                    </a:prstGeom>
                    <a:noFill/>
                    <a:ln w="9525">
                      <a:noFill/>
                      <a:miter lim="800000"/>
                      <a:headEnd/>
                      <a:tailEnd/>
                    </a:ln>
                  </pic:spPr>
                </pic:pic>
              </a:graphicData>
            </a:graphic>
          </wp:inline>
        </w:drawing>
      </w:r>
    </w:p>
    <w:p w:rsidR="003B1F05" w:rsidRPr="00A42561" w:rsidRDefault="00A42561" w:rsidP="00A42561">
      <w:pPr>
        <w:contextualSpacing/>
        <w:rPr>
          <w:b/>
          <w:bCs/>
          <w:sz w:val="18"/>
          <w:szCs w:val="18"/>
          <w:lang w:bidi="fa-IR"/>
        </w:rPr>
      </w:pPr>
      <w:r w:rsidRPr="00A42561">
        <w:rPr>
          <w:b/>
          <w:bCs/>
          <w:sz w:val="18"/>
          <w:szCs w:val="18"/>
          <w:lang w:bidi="fa-IR"/>
        </w:rPr>
        <w:t xml:space="preserve">Figure 5. Comparison of </w:t>
      </w:r>
      <w:r>
        <w:rPr>
          <w:b/>
          <w:bCs/>
          <w:sz w:val="18"/>
          <w:szCs w:val="18"/>
          <w:lang w:bidi="fa-IR"/>
        </w:rPr>
        <w:t>CT of approaches with p=1,2,</w:t>
      </w:r>
      <w:r>
        <w:rPr>
          <w:rFonts w:cs="Times New Roman"/>
          <w:b/>
          <w:bCs/>
          <w:sz w:val="18"/>
          <w:szCs w:val="18"/>
          <w:lang w:bidi="fa-IR"/>
        </w:rPr>
        <w:t>∞</w:t>
      </w:r>
      <w:r>
        <w:rPr>
          <w:b/>
          <w:bCs/>
          <w:sz w:val="18"/>
          <w:szCs w:val="18"/>
          <w:lang w:bidi="fa-IR"/>
        </w:rPr>
        <w:t xml:space="preserve">     </w:t>
      </w:r>
      <w:r w:rsidRPr="00A42561">
        <w:rPr>
          <w:b/>
          <w:bCs/>
          <w:sz w:val="18"/>
          <w:szCs w:val="18"/>
          <w:lang w:bidi="fa-IR"/>
        </w:rPr>
        <w:t xml:space="preserve">Figure </w:t>
      </w:r>
      <w:r>
        <w:rPr>
          <w:b/>
          <w:bCs/>
          <w:sz w:val="18"/>
          <w:szCs w:val="18"/>
          <w:lang w:bidi="fa-IR"/>
        </w:rPr>
        <w:t>6</w:t>
      </w:r>
      <w:r w:rsidRPr="00A42561">
        <w:rPr>
          <w:b/>
          <w:bCs/>
          <w:sz w:val="18"/>
          <w:szCs w:val="18"/>
          <w:lang w:bidi="fa-IR"/>
        </w:rPr>
        <w:t xml:space="preserve">. Comparison of </w:t>
      </w:r>
      <w:r>
        <w:rPr>
          <w:b/>
          <w:bCs/>
          <w:sz w:val="18"/>
          <w:szCs w:val="18"/>
          <w:lang w:bidi="fa-IR"/>
        </w:rPr>
        <w:t>Z of approaches with p=1,2,</w:t>
      </w:r>
      <w:r>
        <w:rPr>
          <w:rFonts w:cs="Times New Roman"/>
          <w:b/>
          <w:bCs/>
          <w:sz w:val="18"/>
          <w:szCs w:val="18"/>
          <w:lang w:bidi="fa-IR"/>
        </w:rPr>
        <w:t>∞</w:t>
      </w:r>
    </w:p>
    <w:p w:rsidR="00A42561" w:rsidRPr="00A42561" w:rsidRDefault="00A42561" w:rsidP="00A42561">
      <w:pPr>
        <w:contextualSpacing/>
        <w:rPr>
          <w:rFonts w:cs="Times New Roman"/>
          <w:b/>
          <w:bCs/>
          <w:sz w:val="20"/>
          <w:szCs w:val="20"/>
          <w:rtl/>
          <w:lang w:bidi="fa-IR"/>
        </w:rPr>
      </w:pPr>
    </w:p>
    <w:p w:rsidR="003B1F05" w:rsidRPr="00A42561" w:rsidRDefault="003B1F05" w:rsidP="00A42561">
      <w:pPr>
        <w:pStyle w:val="Heading4"/>
        <w:jc w:val="center"/>
        <w:rPr>
          <w:rFonts w:ascii="Times New Roman" w:hAnsi="Times New Roman"/>
          <w:rtl/>
          <w:lang w:bidi="fa-IR"/>
        </w:rPr>
      </w:pPr>
      <w:r w:rsidRPr="00A42561">
        <w:rPr>
          <w:rFonts w:ascii="Times New Roman" w:hAnsi="Times New Roman"/>
          <w:noProof/>
        </w:rPr>
        <w:drawing>
          <wp:inline distT="0" distB="0" distL="0" distR="0">
            <wp:extent cx="2743200" cy="1377315"/>
            <wp:effectExtent l="19050" t="0" r="0" b="0"/>
            <wp:docPr id="7" name="Char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4"/>
                    <pic:cNvPicPr>
                      <a:picLocks noChangeAspect="1" noChangeArrowheads="1"/>
                    </pic:cNvPicPr>
                  </pic:nvPicPr>
                  <pic:blipFill>
                    <a:blip r:embed="rId24" cstate="print">
                      <a:lum bright="-40000" contrast="60000"/>
                    </a:blip>
                    <a:srcRect/>
                    <a:stretch>
                      <a:fillRect/>
                    </a:stretch>
                  </pic:blipFill>
                  <pic:spPr bwMode="auto">
                    <a:xfrm>
                      <a:off x="0" y="0"/>
                      <a:ext cx="2743200" cy="1377315"/>
                    </a:xfrm>
                    <a:prstGeom prst="rect">
                      <a:avLst/>
                    </a:prstGeom>
                    <a:noFill/>
                    <a:ln w="9525">
                      <a:noFill/>
                      <a:miter lim="800000"/>
                      <a:headEnd/>
                      <a:tailEnd/>
                    </a:ln>
                  </pic:spPr>
                </pic:pic>
              </a:graphicData>
            </a:graphic>
          </wp:inline>
        </w:drawing>
      </w:r>
    </w:p>
    <w:p w:rsidR="004365BD" w:rsidRDefault="00A42561" w:rsidP="00B37D94">
      <w:pPr>
        <w:pStyle w:val="ListParagraph"/>
        <w:ind w:left="360"/>
        <w:jc w:val="center"/>
        <w:rPr>
          <w:b/>
          <w:sz w:val="20"/>
          <w:szCs w:val="20"/>
          <w:lang w:bidi="fa-IR"/>
        </w:rPr>
      </w:pPr>
      <w:r w:rsidRPr="00A42561">
        <w:rPr>
          <w:b/>
          <w:bCs/>
          <w:sz w:val="18"/>
          <w:szCs w:val="18"/>
          <w:lang w:bidi="fa-IR"/>
        </w:rPr>
        <w:t xml:space="preserve">Figure </w:t>
      </w:r>
      <w:r>
        <w:rPr>
          <w:b/>
          <w:bCs/>
          <w:sz w:val="18"/>
          <w:szCs w:val="18"/>
          <w:lang w:bidi="fa-IR"/>
        </w:rPr>
        <w:t>7</w:t>
      </w:r>
      <w:r w:rsidRPr="00A42561">
        <w:rPr>
          <w:b/>
          <w:bCs/>
          <w:sz w:val="18"/>
          <w:szCs w:val="18"/>
          <w:lang w:bidi="fa-IR"/>
        </w:rPr>
        <w:t xml:space="preserve">. Comparison of </w:t>
      </w:r>
      <w:r w:rsidR="00B37D94">
        <w:rPr>
          <w:b/>
          <w:bCs/>
          <w:sz w:val="18"/>
          <w:szCs w:val="18"/>
          <w:lang w:bidi="fa-IR"/>
        </w:rPr>
        <w:t>NFE</w:t>
      </w:r>
      <w:r>
        <w:rPr>
          <w:b/>
          <w:bCs/>
          <w:sz w:val="18"/>
          <w:szCs w:val="18"/>
          <w:lang w:bidi="fa-IR"/>
        </w:rPr>
        <w:t xml:space="preserve"> of </w:t>
      </w:r>
      <w:r w:rsidR="00B37D94">
        <w:rPr>
          <w:b/>
          <w:bCs/>
          <w:sz w:val="18"/>
          <w:szCs w:val="18"/>
          <w:lang w:bidi="fa-IR"/>
        </w:rPr>
        <w:t xml:space="preserve">Heuristic and GA </w:t>
      </w:r>
      <w:r>
        <w:rPr>
          <w:b/>
          <w:bCs/>
          <w:sz w:val="18"/>
          <w:szCs w:val="18"/>
          <w:lang w:bidi="fa-IR"/>
        </w:rPr>
        <w:t>approaches</w:t>
      </w:r>
    </w:p>
    <w:p w:rsidR="00A42561" w:rsidRPr="00A42561" w:rsidRDefault="00A42561" w:rsidP="00A42561">
      <w:pPr>
        <w:pStyle w:val="ListParagraph"/>
        <w:ind w:left="360"/>
        <w:jc w:val="both"/>
        <w:rPr>
          <w:b/>
          <w:bCs/>
          <w:sz w:val="28"/>
          <w:szCs w:val="24"/>
          <w:lang w:bidi="fa-IR"/>
        </w:rPr>
      </w:pPr>
    </w:p>
    <w:p w:rsidR="00CC7EC2" w:rsidRDefault="00CC7EC2" w:rsidP="00991A06">
      <w:pPr>
        <w:pStyle w:val="ListParagraph"/>
        <w:ind w:left="0"/>
        <w:jc w:val="both"/>
        <w:rPr>
          <w:b/>
          <w:bCs/>
          <w:sz w:val="28"/>
          <w:szCs w:val="24"/>
          <w:lang w:bidi="fa-IR"/>
        </w:rPr>
        <w:sectPr w:rsidR="00CC7EC2" w:rsidSect="009D334A">
          <w:footnotePr>
            <w:numRestart w:val="eachPage"/>
          </w:footnotePr>
          <w:type w:val="continuous"/>
          <w:pgSz w:w="11906" w:h="16838" w:code="9"/>
          <w:pgMar w:top="1138" w:right="851" w:bottom="1411" w:left="794" w:header="562" w:footer="1022" w:gutter="0"/>
          <w:cols w:space="288"/>
          <w:docGrid w:linePitch="435"/>
        </w:sectPr>
      </w:pPr>
    </w:p>
    <w:p w:rsidR="0059599B" w:rsidRPr="00A32B87" w:rsidRDefault="00095E14" w:rsidP="00A23EE6">
      <w:pPr>
        <w:pStyle w:val="ListParagraph"/>
        <w:spacing w:line="240" w:lineRule="auto"/>
        <w:ind w:left="0"/>
        <w:jc w:val="both"/>
        <w:rPr>
          <w:b/>
          <w:bCs/>
          <w:sz w:val="22"/>
          <w:szCs w:val="20"/>
          <w:lang w:bidi="fa-IR"/>
        </w:rPr>
      </w:pPr>
      <w:r w:rsidRPr="00A32B87">
        <w:rPr>
          <w:b/>
          <w:bCs/>
          <w:sz w:val="22"/>
          <w:szCs w:val="20"/>
          <w:lang w:bidi="fa-IR"/>
        </w:rPr>
        <w:t>References</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W. J. Reilly, “The law of retail gravitation”, New York, NY: Knickerbocker Press; 1931.</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D. L. Huff, “Deﬁning and estimating a trade area”, Journal of Marketing, Vol. 28, pp. 34–8, 1964.</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D. L. Huff, “A programmed solution for approximating an optimum retail location”, Land Economics, Vol. 42, pp. 293–303, 1966.</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T. Drezner, Z. Drezner, “The gravity p-median model”, European Journal of Operational Research, Vol. 179, pp. 1239–51, 2007.</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A. G. Wilson, ‘‘Retailers’ Profits and Consumers’ Welfare in a Spatial Interaction Shopping Model”, Theory and Practice in Regional Science, 42–59, edited by I. Masser. London: Pion, 1976.</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J. M. Hodgson, “A Location–Allocation Model Maximizing Consumers’ Welfare”, Regional Studies, Vol. 15, pp. 493–506, 1981.</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D. R. Bell, T-H. Ho, C. S. Tang. “Determining Where to Shop: Fixed and Variable Costs of Shopping”, Journal of Marketing Research, Vol. 35, pp. 352–70, 1998.</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T. Drezner, ‘‘Locating a Single New Facility Among Existing Unequally Attractive Facilities.’’ Journal of Regional Science, Vol. 34, pp. 237–52, 1994a.</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T. Drezner, “Optimal Continuous Location of a Retail Facility, Facility Attractiveness, and Market Share: An Interactive Model.’’ Journal of Retailing, Vol. 70, pp. 49–64, 1994b.</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T. Drezner, “Competitive Facility Location in the Plane”, In Z. Drezner (Ed.) “Facility Location: A Survey of Applications and Methods”, pp. 283–300, Springer, New York, 1995a.</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T. Drezner, Z. Drezner, “Competitive Facilities: Market Share and Location with Random Utility”, Journal of Regional Science, Vol. 36, pp. 1–15, 1996.</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A. S. Fotheringham, “A New Set of Spatial Interaction Models: The Theory of Competing Destinations”, Journal of Environment and Planning A, Vol. 15, pp. 15–36, 1983.</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A. S. Fotheringham, “Modeling Hierarchical Destination Choice”, Journal of Environment and Planning A, Vol. 18, pp. 401–18, 1986.</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 xml:space="preserve"> D. McFadden, “Conditional Logit Analysis of Qualitative Choice Behavior”, In Zarembka P. (Ed.) “Frontiers in Econometrics”, Academic Press, New York, 1974.</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 xml:space="preserve"> J. M. Lowe, A. Sen, “Gravity model applications in health planning: analyses of an urban hospital market”, Journal of Regional Science, Vol. 36, pp. 437–462, 1996.</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K.E. Haynes, A. S. Fotheringham, “Gravity and spatial interaction models”, Sage Publications Beverly Hills, CA, 1984.</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S. Erlander, N. F. Stewart, “The gravity model in transportation analysis – theory and extensions”, VSP Books, The Netherlands, 1990.</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S. P. Evans, “Derivation and analysis of some models for combining trip distribution and assignment”, Journal of Transportation Research, Vol. 10, pp. 37–57, 1976.</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D. L. Huff, T. R. Rowland, “Measuring the Congruence of a Trading Area”, Journal of Marketing, Vol. 48, No. 4, pp. 68-74, 1984.</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T. Drezner, Z. Drezner, “A Note on Applying the Gravity Rule to the Airline Hub Problem”, Journal of Regional Science, Vol. 41, pp. 67–73, 2001.</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H.A. Eiselt, V. Marianov, “A conditional p-hub location problem with attraction functions”, Journal  of Computers &amp; Operations Research, Vol. 36, pp. 3128 – 3135, 2009.</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T. Drezner, Z. Drezner, “Multiple facilities location in the plane using the gravity model”, Journal of Geographical Analysis, Vol. 38, pp.391–406, 2006.</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M. J. Hodgson, “Towards More Realistic Allocation in Location–Allocation Models: An Interaction Approach”, Journal of Environment and Planning A, Vol. 10, pp. 1273–85, 1978.</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M. E. O’Kelly, J. E. Storbeck, “Hierarchical Location Models with Probabilistic Allocation”, Journal of Regional Studies, Vol. 18, pp. 121–29, 1984.</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H. Kucukaydin, N. Aras, I. K. Altınel, “Competitive facility location problem with attractiveness adjustment of the follower: A bi-level programming model and its solution”, European Journal of Operational Research, Vol. 208, No. 3, pp. 206-202, 2010.</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O. Baron, O. Berman, D. Krass, “Facility location with stochastic demand and constraints on waiting time”, Journal of Manufacturing and Service Operations Management, Vol. 10, pp. 484-505, 2008.</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R.D. Galvao, L.G. Espejo, B. Boffey, D. Yates, “Load balancing and capacity constraints in a hierarchical location model” European Journal of Operational Research, Vol. 172, pp. 631–646, 2006.</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S. Surana, B. Godfrey, K. Lakshminarayanan, R. Karp, I. Stoica, “Load balancing in dynamic structured peer-to-peer systems”, Journal of Performance Evaluation 63, pp. 217–240, 2006.</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D. Baatar, M. M. Wiecek, “Advancing Equitability in Multiobjective Programming”, Journal of Computers and Mathematics with Applications, Vol. 52, pp. 225-234, 2006.</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T. Drezner, Z. Drezner, “Multiple Facilities Location in the Plane Using the Gravity Model”, Journal of Geographical Analysis, 2006.</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T. Drezner, Z. Drezner, “Equity Models in Planar Location,” Computational Management Science, 4, 1-16, 2007.</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O. Baron, O. Berman, D. Krass, Q. Wang, “The equitable location problem on the plane”, European Journal of Operational Research, Vol. 183, pp. 578–590, 2007.</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A. Suzuki, Z. Drezner, “The minimum equitable radius location problem with continuous demand”, European Journal of Operational Research, Vol. 195, No.1, pp. 17-30, 2009.</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O. Berman, Z. Drezner, A. Tamir, G. O. Wesolowsky, “Optimal location with equitable loads”, Ann Oper Res, Vol. 167, pp. 307–325, 2009.</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J. Puerto, F. Ricca, A. Scozzari, “Extensive facility location problems on networks with equity measures”, Journal of Discrete Applied Mathematics, Vol. 157, pp. 1069–1085, 2009.</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T. Drezner, Z. Drezner, J. Guyseb, “ Equitable service by a facility: Minimizing the Gini coefficient, Journal of Computers &amp; Operations Research, Vol. 36, pp. 3240 - 3246 , 2009.</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M. M. Kostreva, W. Ogryczak, A. Wierzbicki, “Equitable aggregations and multiple criteria analysis”, European Journal of Operational Research, Vol. 158, pp. 362–377, 2004.</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J. A. Mesaa, J. Puertob, A. Tamir, “Improved algorithms for several network location problems with equality measures”, Discrete Applied Mathematics, Vol. 130 , pp. 437 – 448, 2003.</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R.D. Galvao, L.G. Espejo, B. Boffey, “Practical aspects associated with location planning for maternal and perinatal assistance in Brazil”, Annals of Operations Research, Vol. 143, pp. 31–44, 2006a.</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D.G. Kim, Y.D. Kim, “A branch and bound algorithm for determining locations of long-term care facilities”, European Journal of Operational Research, Vol. 206, pp. 168–177, 2010.</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O. Berman, R. C. Larson, “Optimal 2-facility network districting in the presence of queuing”, Journal of Transportation Science, Vol. 19, pp. 261–277, 1985.</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Pr>
      </w:pPr>
      <w:r w:rsidRPr="000135A3">
        <w:rPr>
          <w:rFonts w:cs="Times New Roman"/>
          <w:bCs/>
          <w:sz w:val="18"/>
          <w:szCs w:val="18"/>
        </w:rPr>
        <w:t>G. Erdog, J. F. Cordeau, G. Laporte, “The Attractive Traveling Salesman Problem”, European Journal of Operational Research, Vol. 203, pp. 59–69, 2010.</w:t>
      </w:r>
    </w:p>
    <w:p w:rsidR="00A77A47" w:rsidRPr="000135A3" w:rsidRDefault="00A77A47" w:rsidP="00A23EE6">
      <w:pPr>
        <w:pStyle w:val="ListParagraph"/>
        <w:numPr>
          <w:ilvl w:val="0"/>
          <w:numId w:val="5"/>
        </w:numPr>
        <w:autoSpaceDE w:val="0"/>
        <w:autoSpaceDN w:val="0"/>
        <w:adjustRightInd w:val="0"/>
        <w:spacing w:line="240" w:lineRule="auto"/>
        <w:ind w:left="540" w:hanging="540"/>
        <w:jc w:val="both"/>
        <w:rPr>
          <w:rFonts w:cs="Times New Roman"/>
          <w:b/>
          <w:bCs/>
          <w:sz w:val="18"/>
          <w:szCs w:val="18"/>
          <w:rtl/>
        </w:rPr>
      </w:pPr>
      <w:r w:rsidRPr="000135A3">
        <w:rPr>
          <w:rFonts w:cs="Times New Roman"/>
          <w:bCs/>
          <w:sz w:val="18"/>
          <w:szCs w:val="18"/>
        </w:rPr>
        <w:t>G. Bruno, G. Improta, “Using gravity models for the evaluation of new university site locations: A case study”, Journal of Computers &amp; Operations Research, Vol. 35, pp. 436 – 444, 2008.</w:t>
      </w:r>
    </w:p>
    <w:p w:rsidR="00D361CE" w:rsidRPr="000135A3" w:rsidRDefault="00A77A47" w:rsidP="00A23EE6">
      <w:pPr>
        <w:pStyle w:val="ListParagraph"/>
        <w:numPr>
          <w:ilvl w:val="0"/>
          <w:numId w:val="5"/>
        </w:numPr>
        <w:autoSpaceDE w:val="0"/>
        <w:autoSpaceDN w:val="0"/>
        <w:adjustRightInd w:val="0"/>
        <w:spacing w:line="240" w:lineRule="auto"/>
        <w:ind w:left="540" w:hanging="540"/>
        <w:jc w:val="both"/>
        <w:rPr>
          <w:sz w:val="22"/>
          <w:szCs w:val="20"/>
          <w:lang w:bidi="fa-IR"/>
        </w:rPr>
      </w:pPr>
      <w:r w:rsidRPr="000135A3">
        <w:rPr>
          <w:rFonts w:cs="Times New Roman"/>
          <w:bCs/>
          <w:sz w:val="18"/>
          <w:szCs w:val="18"/>
        </w:rPr>
        <w:t>G. Shen, “Reverse-ﬁtting the gravity model to inter-city airline passenger ﬂows by an algebraic simpliﬁcation”, Journal of Transport Geography, Vol. 12, pp. 219–234, 2004.</w:t>
      </w:r>
    </w:p>
    <w:sectPr w:rsidR="00D361CE" w:rsidRPr="000135A3" w:rsidSect="009D334A">
      <w:footnotePr>
        <w:numRestart w:val="eachPage"/>
      </w:footnotePr>
      <w:type w:val="continuous"/>
      <w:pgSz w:w="11906" w:h="16838" w:code="9"/>
      <w:pgMar w:top="1138" w:right="851" w:bottom="1411" w:left="794" w:header="562" w:footer="1022" w:gutter="0"/>
      <w:cols w:num="2" w:space="288"/>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D91" w:rsidRDefault="00B53D91" w:rsidP="00976E57">
      <w:pPr>
        <w:spacing w:after="0" w:line="240" w:lineRule="auto"/>
      </w:pPr>
      <w:r>
        <w:separator/>
      </w:r>
    </w:p>
  </w:endnote>
  <w:endnote w:type="continuationSeparator" w:id="0">
    <w:p w:rsidR="00B53D91" w:rsidRDefault="00B53D91" w:rsidP="00976E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Zar-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00002287" w:usb1="80000000" w:usb2="00000008" w:usb3="00000000" w:csb0="000000D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654355"/>
      <w:docPartObj>
        <w:docPartGallery w:val="Page Numbers (Bottom of Page)"/>
        <w:docPartUnique/>
      </w:docPartObj>
    </w:sdtPr>
    <w:sdtEndPr>
      <w:rPr>
        <w:sz w:val="20"/>
        <w:szCs w:val="18"/>
      </w:rPr>
    </w:sdtEndPr>
    <w:sdtContent>
      <w:p w:rsidR="008412F1" w:rsidRPr="00976E57" w:rsidRDefault="00666F84">
        <w:pPr>
          <w:pStyle w:val="Footer"/>
          <w:jc w:val="center"/>
          <w:rPr>
            <w:sz w:val="20"/>
            <w:szCs w:val="18"/>
          </w:rPr>
        </w:pPr>
        <w:r w:rsidRPr="00976E57">
          <w:rPr>
            <w:sz w:val="20"/>
            <w:szCs w:val="18"/>
          </w:rPr>
          <w:fldChar w:fldCharType="begin"/>
        </w:r>
        <w:r w:rsidR="008412F1" w:rsidRPr="00976E57">
          <w:rPr>
            <w:sz w:val="20"/>
            <w:szCs w:val="18"/>
          </w:rPr>
          <w:instrText xml:space="preserve"> PAGE   \* MERGEFORMAT </w:instrText>
        </w:r>
        <w:r w:rsidRPr="00976E57">
          <w:rPr>
            <w:sz w:val="20"/>
            <w:szCs w:val="18"/>
          </w:rPr>
          <w:fldChar w:fldCharType="separate"/>
        </w:r>
        <w:r w:rsidR="00B53D91">
          <w:rPr>
            <w:noProof/>
            <w:sz w:val="20"/>
            <w:szCs w:val="18"/>
          </w:rPr>
          <w:t>1</w:t>
        </w:r>
        <w:r w:rsidRPr="00976E57">
          <w:rPr>
            <w:sz w:val="20"/>
            <w:szCs w:val="18"/>
          </w:rPr>
          <w:fldChar w:fldCharType="end"/>
        </w:r>
      </w:p>
    </w:sdtContent>
  </w:sdt>
  <w:p w:rsidR="008412F1" w:rsidRDefault="008412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D91" w:rsidRDefault="00B53D91" w:rsidP="00976E57">
      <w:pPr>
        <w:spacing w:after="0" w:line="240" w:lineRule="auto"/>
      </w:pPr>
      <w:r>
        <w:separator/>
      </w:r>
    </w:p>
  </w:footnote>
  <w:footnote w:type="continuationSeparator" w:id="0">
    <w:p w:rsidR="00B53D91" w:rsidRDefault="00B53D91" w:rsidP="00976E57">
      <w:pPr>
        <w:spacing w:after="0" w:line="240" w:lineRule="auto"/>
      </w:pPr>
      <w:r>
        <w:continuationSeparator/>
      </w:r>
    </w:p>
  </w:footnote>
  <w:footnote w:id="1">
    <w:p w:rsidR="008412F1" w:rsidRPr="00C627AA" w:rsidRDefault="008412F1" w:rsidP="004D687B">
      <w:pPr>
        <w:pStyle w:val="FootnoteText"/>
        <w:rPr>
          <w:rFonts w:asciiTheme="majorBidi" w:hAnsiTheme="majorBidi" w:cstheme="majorBidi"/>
        </w:rPr>
      </w:pPr>
      <w:r w:rsidRPr="009D334A">
        <w:rPr>
          <w:rStyle w:val="FootnoteReference"/>
          <w:rFonts w:asciiTheme="majorBidi" w:hAnsiTheme="majorBidi" w:cstheme="majorBidi"/>
          <w:sz w:val="16"/>
          <w:szCs w:val="16"/>
        </w:rPr>
        <w:footnoteRef/>
      </w:r>
      <w:r w:rsidRPr="009D334A">
        <w:rPr>
          <w:rFonts w:asciiTheme="majorBidi" w:hAnsiTheme="majorBidi" w:cstheme="majorBidi"/>
          <w:sz w:val="16"/>
          <w:szCs w:val="16"/>
        </w:rPr>
        <w:t xml:space="preserve"> </w:t>
      </w:r>
      <w:r w:rsidRPr="009D334A">
        <w:rPr>
          <w:rFonts w:asciiTheme="majorBidi" w:hAnsiTheme="majorBidi" w:cstheme="majorBidi"/>
          <w:sz w:val="16"/>
          <w:szCs w:val="16"/>
          <w:lang w:bidi="fa-IR"/>
        </w:rPr>
        <w:t xml:space="preserve">Gravity-based Equitable Load Problem ; GBELP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30F9E"/>
    <w:multiLevelType w:val="hybridMultilevel"/>
    <w:tmpl w:val="8C5ABDB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25E57B2F"/>
    <w:multiLevelType w:val="multilevel"/>
    <w:tmpl w:val="299E1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D721E0"/>
    <w:multiLevelType w:val="multilevel"/>
    <w:tmpl w:val="C7D600F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3A4142B"/>
    <w:multiLevelType w:val="hybridMultilevel"/>
    <w:tmpl w:val="3E1E6478"/>
    <w:lvl w:ilvl="0" w:tplc="ED765016">
      <w:start w:val="1"/>
      <w:numFmt w:val="decimal"/>
      <w:lvlText w:val="%1-"/>
      <w:lvlJc w:val="left"/>
      <w:pPr>
        <w:ind w:left="720" w:hanging="360"/>
      </w:pPr>
      <w:rPr>
        <w:rFonts w:ascii="Zar-s" w:hAnsi="Zar-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BF5E35"/>
    <w:multiLevelType w:val="multilevel"/>
    <w:tmpl w:val="847E55D2"/>
    <w:lvl w:ilvl="0">
      <w:start w:val="1"/>
      <w:numFmt w:val="decimal"/>
      <w:lvlText w:val="[%1]-"/>
      <w:lvlJc w:val="left"/>
      <w:pPr>
        <w:ind w:left="450" w:hanging="450"/>
      </w:pPr>
      <w:rPr>
        <w:rFonts w:hint="default"/>
        <w:b w:val="0"/>
        <w:bCs w:val="0"/>
        <w:sz w:val="24"/>
      </w:rPr>
    </w:lvl>
    <w:lvl w:ilvl="1">
      <w:start w:val="1"/>
      <w:numFmt w:val="decimal"/>
      <w:lvlText w:val="%1-%2-"/>
      <w:lvlJc w:val="left"/>
      <w:pPr>
        <w:ind w:left="720" w:hanging="720"/>
      </w:pPr>
      <w:rPr>
        <w:rFonts w:hint="default"/>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520" w:hanging="2520"/>
      </w:pPr>
      <w:rPr>
        <w:rFonts w:hint="default"/>
        <w:sz w:val="24"/>
      </w:rPr>
    </w:lvl>
  </w:abstractNum>
  <w:abstractNum w:abstractNumId="5">
    <w:nsid w:val="7F360CED"/>
    <w:multiLevelType w:val="hybridMultilevel"/>
    <w:tmpl w:val="1C28A06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60"/>
  <w:displayHorizontalDrawingGridEvery w:val="2"/>
  <w:displayVerticalDrawingGridEvery w:val="2"/>
  <w:characterSpacingControl w:val="doNotCompress"/>
  <w:savePreviewPicture/>
  <w:footnotePr>
    <w:numRestart w:val="eachPage"/>
    <w:footnote w:id="-1"/>
    <w:footnote w:id="0"/>
  </w:footnotePr>
  <w:endnotePr>
    <w:endnote w:id="-1"/>
    <w:endnote w:id="0"/>
  </w:endnotePr>
  <w:compat/>
  <w:rsids>
    <w:rsidRoot w:val="00297093"/>
    <w:rsid w:val="0000185D"/>
    <w:rsid w:val="00003CC3"/>
    <w:rsid w:val="00006A13"/>
    <w:rsid w:val="00007253"/>
    <w:rsid w:val="00011545"/>
    <w:rsid w:val="00012841"/>
    <w:rsid w:val="0001313E"/>
    <w:rsid w:val="000135A3"/>
    <w:rsid w:val="000212B4"/>
    <w:rsid w:val="00021BF9"/>
    <w:rsid w:val="00025E90"/>
    <w:rsid w:val="00026356"/>
    <w:rsid w:val="00030E9F"/>
    <w:rsid w:val="00032C04"/>
    <w:rsid w:val="000354C6"/>
    <w:rsid w:val="0003634B"/>
    <w:rsid w:val="00041079"/>
    <w:rsid w:val="00043CAA"/>
    <w:rsid w:val="00043E6D"/>
    <w:rsid w:val="0004513F"/>
    <w:rsid w:val="0004565C"/>
    <w:rsid w:val="0004594C"/>
    <w:rsid w:val="00052D31"/>
    <w:rsid w:val="00054041"/>
    <w:rsid w:val="00054999"/>
    <w:rsid w:val="00057E17"/>
    <w:rsid w:val="00063DBD"/>
    <w:rsid w:val="00065FD8"/>
    <w:rsid w:val="00072DF7"/>
    <w:rsid w:val="00073D8E"/>
    <w:rsid w:val="00076972"/>
    <w:rsid w:val="00080B0F"/>
    <w:rsid w:val="0008196C"/>
    <w:rsid w:val="00081986"/>
    <w:rsid w:val="00086440"/>
    <w:rsid w:val="00086FF8"/>
    <w:rsid w:val="00087AC6"/>
    <w:rsid w:val="0009009C"/>
    <w:rsid w:val="00090FC2"/>
    <w:rsid w:val="00095E14"/>
    <w:rsid w:val="000A105D"/>
    <w:rsid w:val="000A3119"/>
    <w:rsid w:val="000A3386"/>
    <w:rsid w:val="000A4CF8"/>
    <w:rsid w:val="000B587B"/>
    <w:rsid w:val="000C34C6"/>
    <w:rsid w:val="000C5A8C"/>
    <w:rsid w:val="000C6161"/>
    <w:rsid w:val="000C7BAE"/>
    <w:rsid w:val="000D0621"/>
    <w:rsid w:val="000D0E8A"/>
    <w:rsid w:val="000D22C5"/>
    <w:rsid w:val="000D7F70"/>
    <w:rsid w:val="000E4A63"/>
    <w:rsid w:val="000E5212"/>
    <w:rsid w:val="000E52A3"/>
    <w:rsid w:val="000E6939"/>
    <w:rsid w:val="000E6D4A"/>
    <w:rsid w:val="000F17BA"/>
    <w:rsid w:val="000F5DC3"/>
    <w:rsid w:val="00103C83"/>
    <w:rsid w:val="00104E48"/>
    <w:rsid w:val="0010645C"/>
    <w:rsid w:val="001076AC"/>
    <w:rsid w:val="00107D31"/>
    <w:rsid w:val="00112858"/>
    <w:rsid w:val="00114A83"/>
    <w:rsid w:val="00114BC8"/>
    <w:rsid w:val="00114FE4"/>
    <w:rsid w:val="00117303"/>
    <w:rsid w:val="00117654"/>
    <w:rsid w:val="00134D8C"/>
    <w:rsid w:val="00136952"/>
    <w:rsid w:val="00136EB7"/>
    <w:rsid w:val="00137283"/>
    <w:rsid w:val="00151C49"/>
    <w:rsid w:val="00153AE2"/>
    <w:rsid w:val="001548CE"/>
    <w:rsid w:val="00156734"/>
    <w:rsid w:val="001611CC"/>
    <w:rsid w:val="00173B59"/>
    <w:rsid w:val="00176E80"/>
    <w:rsid w:val="001802C9"/>
    <w:rsid w:val="001809AB"/>
    <w:rsid w:val="00183205"/>
    <w:rsid w:val="001872AE"/>
    <w:rsid w:val="001902BE"/>
    <w:rsid w:val="00194566"/>
    <w:rsid w:val="00194946"/>
    <w:rsid w:val="001970AD"/>
    <w:rsid w:val="00197EB1"/>
    <w:rsid w:val="001A6904"/>
    <w:rsid w:val="001B43C9"/>
    <w:rsid w:val="001C1989"/>
    <w:rsid w:val="001C702D"/>
    <w:rsid w:val="001C7448"/>
    <w:rsid w:val="001D0100"/>
    <w:rsid w:val="001D6645"/>
    <w:rsid w:val="001E19EF"/>
    <w:rsid w:val="001E7365"/>
    <w:rsid w:val="001E7B07"/>
    <w:rsid w:val="001F2918"/>
    <w:rsid w:val="001F3308"/>
    <w:rsid w:val="001F56FB"/>
    <w:rsid w:val="002021DA"/>
    <w:rsid w:val="002048A2"/>
    <w:rsid w:val="002054D0"/>
    <w:rsid w:val="002064F8"/>
    <w:rsid w:val="00212888"/>
    <w:rsid w:val="0021365D"/>
    <w:rsid w:val="00215EF4"/>
    <w:rsid w:val="00220A67"/>
    <w:rsid w:val="0022158F"/>
    <w:rsid w:val="00222CA5"/>
    <w:rsid w:val="00222CB5"/>
    <w:rsid w:val="00232184"/>
    <w:rsid w:val="00235389"/>
    <w:rsid w:val="0023794B"/>
    <w:rsid w:val="00242DF9"/>
    <w:rsid w:val="00243C94"/>
    <w:rsid w:val="00247324"/>
    <w:rsid w:val="0024775C"/>
    <w:rsid w:val="00247784"/>
    <w:rsid w:val="00252C77"/>
    <w:rsid w:val="0025413A"/>
    <w:rsid w:val="00255607"/>
    <w:rsid w:val="0025576C"/>
    <w:rsid w:val="00261E21"/>
    <w:rsid w:val="00264A8E"/>
    <w:rsid w:val="002666C4"/>
    <w:rsid w:val="00270412"/>
    <w:rsid w:val="00274869"/>
    <w:rsid w:val="002903AB"/>
    <w:rsid w:val="002925E1"/>
    <w:rsid w:val="00293BEA"/>
    <w:rsid w:val="00295CCD"/>
    <w:rsid w:val="00296A4D"/>
    <w:rsid w:val="00297093"/>
    <w:rsid w:val="002A0A03"/>
    <w:rsid w:val="002A3567"/>
    <w:rsid w:val="002A368A"/>
    <w:rsid w:val="002A4550"/>
    <w:rsid w:val="002A5E0E"/>
    <w:rsid w:val="002B15F4"/>
    <w:rsid w:val="002B1CD4"/>
    <w:rsid w:val="002C0CD0"/>
    <w:rsid w:val="002C5BCE"/>
    <w:rsid w:val="002C7FE7"/>
    <w:rsid w:val="002D2A1E"/>
    <w:rsid w:val="002D4A46"/>
    <w:rsid w:val="002D5FD5"/>
    <w:rsid w:val="002E0B60"/>
    <w:rsid w:val="002E0CD8"/>
    <w:rsid w:val="002F37E3"/>
    <w:rsid w:val="002F7319"/>
    <w:rsid w:val="002F7F9E"/>
    <w:rsid w:val="00301C3D"/>
    <w:rsid w:val="00302180"/>
    <w:rsid w:val="00304213"/>
    <w:rsid w:val="00304D2B"/>
    <w:rsid w:val="0030544A"/>
    <w:rsid w:val="00307181"/>
    <w:rsid w:val="00312F86"/>
    <w:rsid w:val="003234C4"/>
    <w:rsid w:val="00326E08"/>
    <w:rsid w:val="00330B74"/>
    <w:rsid w:val="00330F5C"/>
    <w:rsid w:val="00332059"/>
    <w:rsid w:val="0033693E"/>
    <w:rsid w:val="00340334"/>
    <w:rsid w:val="00340A34"/>
    <w:rsid w:val="00340B4C"/>
    <w:rsid w:val="00340C89"/>
    <w:rsid w:val="00341EA0"/>
    <w:rsid w:val="003460E1"/>
    <w:rsid w:val="003465F1"/>
    <w:rsid w:val="0034744D"/>
    <w:rsid w:val="0035032A"/>
    <w:rsid w:val="00350718"/>
    <w:rsid w:val="00351298"/>
    <w:rsid w:val="00356FEF"/>
    <w:rsid w:val="00360622"/>
    <w:rsid w:val="0036341A"/>
    <w:rsid w:val="00365481"/>
    <w:rsid w:val="0036626D"/>
    <w:rsid w:val="003709BB"/>
    <w:rsid w:val="00371F1A"/>
    <w:rsid w:val="00375699"/>
    <w:rsid w:val="00375FA0"/>
    <w:rsid w:val="00383997"/>
    <w:rsid w:val="00397AA0"/>
    <w:rsid w:val="00397B7F"/>
    <w:rsid w:val="003A00F9"/>
    <w:rsid w:val="003A0487"/>
    <w:rsid w:val="003A5DAD"/>
    <w:rsid w:val="003B1F05"/>
    <w:rsid w:val="003B2C9C"/>
    <w:rsid w:val="003B665E"/>
    <w:rsid w:val="003C0028"/>
    <w:rsid w:val="003C1C56"/>
    <w:rsid w:val="003C1E63"/>
    <w:rsid w:val="003C2AA9"/>
    <w:rsid w:val="003C2C4C"/>
    <w:rsid w:val="003C311E"/>
    <w:rsid w:val="003D19B1"/>
    <w:rsid w:val="003D28B4"/>
    <w:rsid w:val="003D4B63"/>
    <w:rsid w:val="003D4C90"/>
    <w:rsid w:val="003D739B"/>
    <w:rsid w:val="003E2D05"/>
    <w:rsid w:val="003E5991"/>
    <w:rsid w:val="003E5CA1"/>
    <w:rsid w:val="003F170F"/>
    <w:rsid w:val="003F42BD"/>
    <w:rsid w:val="003F6342"/>
    <w:rsid w:val="0040115B"/>
    <w:rsid w:val="0040275A"/>
    <w:rsid w:val="00404870"/>
    <w:rsid w:val="00405F45"/>
    <w:rsid w:val="00413E19"/>
    <w:rsid w:val="00414A98"/>
    <w:rsid w:val="00417112"/>
    <w:rsid w:val="00417837"/>
    <w:rsid w:val="00421AA9"/>
    <w:rsid w:val="0042272F"/>
    <w:rsid w:val="00423C97"/>
    <w:rsid w:val="00425CF0"/>
    <w:rsid w:val="00426126"/>
    <w:rsid w:val="00427CBB"/>
    <w:rsid w:val="004314A9"/>
    <w:rsid w:val="00431A20"/>
    <w:rsid w:val="0043394D"/>
    <w:rsid w:val="00434555"/>
    <w:rsid w:val="004365BD"/>
    <w:rsid w:val="004366A8"/>
    <w:rsid w:val="00436DE6"/>
    <w:rsid w:val="00437612"/>
    <w:rsid w:val="00442A75"/>
    <w:rsid w:val="00446E20"/>
    <w:rsid w:val="0045146F"/>
    <w:rsid w:val="004528EC"/>
    <w:rsid w:val="00453660"/>
    <w:rsid w:val="00456DB2"/>
    <w:rsid w:val="00460809"/>
    <w:rsid w:val="00464498"/>
    <w:rsid w:val="00464B99"/>
    <w:rsid w:val="00464DCB"/>
    <w:rsid w:val="004652F5"/>
    <w:rsid w:val="00466AAF"/>
    <w:rsid w:val="004818C3"/>
    <w:rsid w:val="00485C9D"/>
    <w:rsid w:val="004913B7"/>
    <w:rsid w:val="00494225"/>
    <w:rsid w:val="004952F7"/>
    <w:rsid w:val="004A0666"/>
    <w:rsid w:val="004A4BCB"/>
    <w:rsid w:val="004A5826"/>
    <w:rsid w:val="004B09A4"/>
    <w:rsid w:val="004B603F"/>
    <w:rsid w:val="004B6DC5"/>
    <w:rsid w:val="004C039E"/>
    <w:rsid w:val="004C2EFC"/>
    <w:rsid w:val="004C38E3"/>
    <w:rsid w:val="004C4921"/>
    <w:rsid w:val="004C4FF6"/>
    <w:rsid w:val="004D3E8D"/>
    <w:rsid w:val="004D65D5"/>
    <w:rsid w:val="004D687B"/>
    <w:rsid w:val="004E0204"/>
    <w:rsid w:val="004E022B"/>
    <w:rsid w:val="004E1DA7"/>
    <w:rsid w:val="004E391E"/>
    <w:rsid w:val="004E401D"/>
    <w:rsid w:val="004E61A7"/>
    <w:rsid w:val="004E7DC1"/>
    <w:rsid w:val="004F2D1A"/>
    <w:rsid w:val="00501BC0"/>
    <w:rsid w:val="00504D96"/>
    <w:rsid w:val="0051162C"/>
    <w:rsid w:val="005120C7"/>
    <w:rsid w:val="0051313D"/>
    <w:rsid w:val="005131BF"/>
    <w:rsid w:val="00516444"/>
    <w:rsid w:val="00520696"/>
    <w:rsid w:val="00520EE8"/>
    <w:rsid w:val="00521737"/>
    <w:rsid w:val="00523457"/>
    <w:rsid w:val="00525BD2"/>
    <w:rsid w:val="005312FE"/>
    <w:rsid w:val="0054096E"/>
    <w:rsid w:val="00541371"/>
    <w:rsid w:val="005463A7"/>
    <w:rsid w:val="00554E2A"/>
    <w:rsid w:val="00562D24"/>
    <w:rsid w:val="005667B2"/>
    <w:rsid w:val="0057516D"/>
    <w:rsid w:val="0058018E"/>
    <w:rsid w:val="00580600"/>
    <w:rsid w:val="005811F1"/>
    <w:rsid w:val="00582BC6"/>
    <w:rsid w:val="00584D98"/>
    <w:rsid w:val="00585B93"/>
    <w:rsid w:val="00585EEC"/>
    <w:rsid w:val="00586185"/>
    <w:rsid w:val="005905C8"/>
    <w:rsid w:val="005912B6"/>
    <w:rsid w:val="00592558"/>
    <w:rsid w:val="00592A4B"/>
    <w:rsid w:val="00592EA3"/>
    <w:rsid w:val="00594BE1"/>
    <w:rsid w:val="0059599B"/>
    <w:rsid w:val="005A363A"/>
    <w:rsid w:val="005A473A"/>
    <w:rsid w:val="005A4C4E"/>
    <w:rsid w:val="005A5CBD"/>
    <w:rsid w:val="005B0568"/>
    <w:rsid w:val="005B2A35"/>
    <w:rsid w:val="005C202C"/>
    <w:rsid w:val="005C2CD4"/>
    <w:rsid w:val="005D2D62"/>
    <w:rsid w:val="005D32D2"/>
    <w:rsid w:val="005D48A5"/>
    <w:rsid w:val="005E2884"/>
    <w:rsid w:val="005E7D9A"/>
    <w:rsid w:val="005F026C"/>
    <w:rsid w:val="005F1A61"/>
    <w:rsid w:val="005F1BF2"/>
    <w:rsid w:val="005F6F33"/>
    <w:rsid w:val="00600E30"/>
    <w:rsid w:val="00605162"/>
    <w:rsid w:val="006076B3"/>
    <w:rsid w:val="00607714"/>
    <w:rsid w:val="00612BD7"/>
    <w:rsid w:val="00613DE5"/>
    <w:rsid w:val="006142D5"/>
    <w:rsid w:val="00614F90"/>
    <w:rsid w:val="0062119D"/>
    <w:rsid w:val="00630822"/>
    <w:rsid w:val="006310A1"/>
    <w:rsid w:val="00633B66"/>
    <w:rsid w:val="006377F7"/>
    <w:rsid w:val="00644AE3"/>
    <w:rsid w:val="00646B6A"/>
    <w:rsid w:val="00650496"/>
    <w:rsid w:val="0065051C"/>
    <w:rsid w:val="006565C4"/>
    <w:rsid w:val="00661039"/>
    <w:rsid w:val="0066254C"/>
    <w:rsid w:val="006638FA"/>
    <w:rsid w:val="00663BA9"/>
    <w:rsid w:val="00666F84"/>
    <w:rsid w:val="00675ABB"/>
    <w:rsid w:val="006778CB"/>
    <w:rsid w:val="00680187"/>
    <w:rsid w:val="00680FB1"/>
    <w:rsid w:val="006821F2"/>
    <w:rsid w:val="006836FF"/>
    <w:rsid w:val="00687C51"/>
    <w:rsid w:val="00692AA7"/>
    <w:rsid w:val="006949B7"/>
    <w:rsid w:val="006A1561"/>
    <w:rsid w:val="006A5EB5"/>
    <w:rsid w:val="006B0EE2"/>
    <w:rsid w:val="006B2080"/>
    <w:rsid w:val="006B3F66"/>
    <w:rsid w:val="006B5BE2"/>
    <w:rsid w:val="006B60F9"/>
    <w:rsid w:val="006C206B"/>
    <w:rsid w:val="006C356C"/>
    <w:rsid w:val="006C3ED2"/>
    <w:rsid w:val="006C6D48"/>
    <w:rsid w:val="006C6DED"/>
    <w:rsid w:val="006C743B"/>
    <w:rsid w:val="006D1837"/>
    <w:rsid w:val="006D25BE"/>
    <w:rsid w:val="006D584E"/>
    <w:rsid w:val="006D5EB0"/>
    <w:rsid w:val="006D627D"/>
    <w:rsid w:val="006E0C49"/>
    <w:rsid w:val="006E26A4"/>
    <w:rsid w:val="006E4808"/>
    <w:rsid w:val="006F0892"/>
    <w:rsid w:val="006F1A28"/>
    <w:rsid w:val="006F2763"/>
    <w:rsid w:val="006F4275"/>
    <w:rsid w:val="006F5A7E"/>
    <w:rsid w:val="006F6564"/>
    <w:rsid w:val="006F704B"/>
    <w:rsid w:val="006F7698"/>
    <w:rsid w:val="0070470E"/>
    <w:rsid w:val="007101F9"/>
    <w:rsid w:val="007163F3"/>
    <w:rsid w:val="00723453"/>
    <w:rsid w:val="0072544C"/>
    <w:rsid w:val="00731B1F"/>
    <w:rsid w:val="00731B28"/>
    <w:rsid w:val="007361DC"/>
    <w:rsid w:val="007362A4"/>
    <w:rsid w:val="007436D4"/>
    <w:rsid w:val="007442F4"/>
    <w:rsid w:val="00747899"/>
    <w:rsid w:val="007506AF"/>
    <w:rsid w:val="007553DF"/>
    <w:rsid w:val="00761184"/>
    <w:rsid w:val="007633F7"/>
    <w:rsid w:val="00763512"/>
    <w:rsid w:val="007707B9"/>
    <w:rsid w:val="007742CC"/>
    <w:rsid w:val="00776380"/>
    <w:rsid w:val="007763F7"/>
    <w:rsid w:val="007810D4"/>
    <w:rsid w:val="007873E1"/>
    <w:rsid w:val="007908BF"/>
    <w:rsid w:val="00790D5B"/>
    <w:rsid w:val="00791365"/>
    <w:rsid w:val="007A2C1C"/>
    <w:rsid w:val="007A6818"/>
    <w:rsid w:val="007B1C4E"/>
    <w:rsid w:val="007B1FB5"/>
    <w:rsid w:val="007B35AF"/>
    <w:rsid w:val="007B401D"/>
    <w:rsid w:val="007C0BC3"/>
    <w:rsid w:val="007C395C"/>
    <w:rsid w:val="007C56C6"/>
    <w:rsid w:val="007C59EC"/>
    <w:rsid w:val="007C66F0"/>
    <w:rsid w:val="007D0B89"/>
    <w:rsid w:val="007D39A4"/>
    <w:rsid w:val="007D4511"/>
    <w:rsid w:val="007E37C4"/>
    <w:rsid w:val="007E4675"/>
    <w:rsid w:val="007E4823"/>
    <w:rsid w:val="007E6466"/>
    <w:rsid w:val="007E7805"/>
    <w:rsid w:val="007F4D3E"/>
    <w:rsid w:val="007F70D0"/>
    <w:rsid w:val="00800236"/>
    <w:rsid w:val="00801620"/>
    <w:rsid w:val="008045C4"/>
    <w:rsid w:val="00804E64"/>
    <w:rsid w:val="008106E1"/>
    <w:rsid w:val="008127F1"/>
    <w:rsid w:val="00814023"/>
    <w:rsid w:val="008161B2"/>
    <w:rsid w:val="00816DF5"/>
    <w:rsid w:val="0082066B"/>
    <w:rsid w:val="0082186A"/>
    <w:rsid w:val="00822C55"/>
    <w:rsid w:val="00823295"/>
    <w:rsid w:val="008239D6"/>
    <w:rsid w:val="00831808"/>
    <w:rsid w:val="008412F1"/>
    <w:rsid w:val="0084318F"/>
    <w:rsid w:val="0084481E"/>
    <w:rsid w:val="0084521A"/>
    <w:rsid w:val="00847085"/>
    <w:rsid w:val="0085305C"/>
    <w:rsid w:val="0085788D"/>
    <w:rsid w:val="00862156"/>
    <w:rsid w:val="00862EC1"/>
    <w:rsid w:val="00865520"/>
    <w:rsid w:val="0086794D"/>
    <w:rsid w:val="00867B4B"/>
    <w:rsid w:val="00871557"/>
    <w:rsid w:val="00873D89"/>
    <w:rsid w:val="008751A6"/>
    <w:rsid w:val="008759EE"/>
    <w:rsid w:val="008769EA"/>
    <w:rsid w:val="00877305"/>
    <w:rsid w:val="00880B19"/>
    <w:rsid w:val="00881D23"/>
    <w:rsid w:val="00882C75"/>
    <w:rsid w:val="00883A3D"/>
    <w:rsid w:val="0088628C"/>
    <w:rsid w:val="00887E1B"/>
    <w:rsid w:val="00896B7C"/>
    <w:rsid w:val="008A0354"/>
    <w:rsid w:val="008A0C24"/>
    <w:rsid w:val="008A1712"/>
    <w:rsid w:val="008A1D15"/>
    <w:rsid w:val="008A256E"/>
    <w:rsid w:val="008A3585"/>
    <w:rsid w:val="008A367F"/>
    <w:rsid w:val="008A6F34"/>
    <w:rsid w:val="008B138D"/>
    <w:rsid w:val="008B391D"/>
    <w:rsid w:val="008B687F"/>
    <w:rsid w:val="008C3744"/>
    <w:rsid w:val="008C5774"/>
    <w:rsid w:val="008C6AB5"/>
    <w:rsid w:val="008C7605"/>
    <w:rsid w:val="008C7BA8"/>
    <w:rsid w:val="008D13F3"/>
    <w:rsid w:val="008D36C1"/>
    <w:rsid w:val="008E19AE"/>
    <w:rsid w:val="008E7EDA"/>
    <w:rsid w:val="008F01AF"/>
    <w:rsid w:val="0090754D"/>
    <w:rsid w:val="009075F9"/>
    <w:rsid w:val="0091012B"/>
    <w:rsid w:val="00911666"/>
    <w:rsid w:val="00912C94"/>
    <w:rsid w:val="00916486"/>
    <w:rsid w:val="00917FF1"/>
    <w:rsid w:val="009209B3"/>
    <w:rsid w:val="00920A24"/>
    <w:rsid w:val="00923318"/>
    <w:rsid w:val="00924220"/>
    <w:rsid w:val="00924DA0"/>
    <w:rsid w:val="00924E08"/>
    <w:rsid w:val="00926CD9"/>
    <w:rsid w:val="009273D7"/>
    <w:rsid w:val="00932BCC"/>
    <w:rsid w:val="00937B86"/>
    <w:rsid w:val="00942E2B"/>
    <w:rsid w:val="00944015"/>
    <w:rsid w:val="00947666"/>
    <w:rsid w:val="00947C0B"/>
    <w:rsid w:val="009511E4"/>
    <w:rsid w:val="0095463F"/>
    <w:rsid w:val="00955794"/>
    <w:rsid w:val="00956470"/>
    <w:rsid w:val="009566A4"/>
    <w:rsid w:val="00960C59"/>
    <w:rsid w:val="00961606"/>
    <w:rsid w:val="00962104"/>
    <w:rsid w:val="0096239B"/>
    <w:rsid w:val="009625FD"/>
    <w:rsid w:val="00967143"/>
    <w:rsid w:val="00970C14"/>
    <w:rsid w:val="00975464"/>
    <w:rsid w:val="009768FB"/>
    <w:rsid w:val="00976E57"/>
    <w:rsid w:val="00977240"/>
    <w:rsid w:val="009800E0"/>
    <w:rsid w:val="009807AF"/>
    <w:rsid w:val="009807B6"/>
    <w:rsid w:val="00985419"/>
    <w:rsid w:val="009858BC"/>
    <w:rsid w:val="00987079"/>
    <w:rsid w:val="0098799E"/>
    <w:rsid w:val="00991A06"/>
    <w:rsid w:val="00991C02"/>
    <w:rsid w:val="00993F3D"/>
    <w:rsid w:val="009A03FC"/>
    <w:rsid w:val="009A2C0B"/>
    <w:rsid w:val="009A5D07"/>
    <w:rsid w:val="009A6ED0"/>
    <w:rsid w:val="009A7310"/>
    <w:rsid w:val="009B0B28"/>
    <w:rsid w:val="009B48AE"/>
    <w:rsid w:val="009B4C0D"/>
    <w:rsid w:val="009C124D"/>
    <w:rsid w:val="009C34E8"/>
    <w:rsid w:val="009C3720"/>
    <w:rsid w:val="009C4105"/>
    <w:rsid w:val="009C4711"/>
    <w:rsid w:val="009C746D"/>
    <w:rsid w:val="009C7DCC"/>
    <w:rsid w:val="009D334A"/>
    <w:rsid w:val="009D3DA8"/>
    <w:rsid w:val="009D55BF"/>
    <w:rsid w:val="009E11D1"/>
    <w:rsid w:val="009E14BC"/>
    <w:rsid w:val="009E687B"/>
    <w:rsid w:val="009F20B2"/>
    <w:rsid w:val="009F25D3"/>
    <w:rsid w:val="009F5872"/>
    <w:rsid w:val="009F733F"/>
    <w:rsid w:val="00A007C7"/>
    <w:rsid w:val="00A038AD"/>
    <w:rsid w:val="00A045B1"/>
    <w:rsid w:val="00A0642E"/>
    <w:rsid w:val="00A06674"/>
    <w:rsid w:val="00A07D9C"/>
    <w:rsid w:val="00A102B4"/>
    <w:rsid w:val="00A13D77"/>
    <w:rsid w:val="00A14023"/>
    <w:rsid w:val="00A157F9"/>
    <w:rsid w:val="00A210CE"/>
    <w:rsid w:val="00A225B4"/>
    <w:rsid w:val="00A23EE6"/>
    <w:rsid w:val="00A25758"/>
    <w:rsid w:val="00A25797"/>
    <w:rsid w:val="00A25FFF"/>
    <w:rsid w:val="00A266CC"/>
    <w:rsid w:val="00A278DB"/>
    <w:rsid w:val="00A314B4"/>
    <w:rsid w:val="00A32B87"/>
    <w:rsid w:val="00A3365F"/>
    <w:rsid w:val="00A403FE"/>
    <w:rsid w:val="00A4184E"/>
    <w:rsid w:val="00A42561"/>
    <w:rsid w:val="00A43C2E"/>
    <w:rsid w:val="00A4495C"/>
    <w:rsid w:val="00A46CA9"/>
    <w:rsid w:val="00A47E07"/>
    <w:rsid w:val="00A50FA9"/>
    <w:rsid w:val="00A51E5C"/>
    <w:rsid w:val="00A54D56"/>
    <w:rsid w:val="00A61212"/>
    <w:rsid w:val="00A62D0D"/>
    <w:rsid w:val="00A63E6A"/>
    <w:rsid w:val="00A67CE7"/>
    <w:rsid w:val="00A72F19"/>
    <w:rsid w:val="00A7309D"/>
    <w:rsid w:val="00A743D9"/>
    <w:rsid w:val="00A75554"/>
    <w:rsid w:val="00A77A47"/>
    <w:rsid w:val="00A81CDD"/>
    <w:rsid w:val="00A824B0"/>
    <w:rsid w:val="00A83F03"/>
    <w:rsid w:val="00A86B8F"/>
    <w:rsid w:val="00A87990"/>
    <w:rsid w:val="00A93AE6"/>
    <w:rsid w:val="00AA46F3"/>
    <w:rsid w:val="00AA4D2A"/>
    <w:rsid w:val="00AA5454"/>
    <w:rsid w:val="00AB2429"/>
    <w:rsid w:val="00AB2A8F"/>
    <w:rsid w:val="00AB2AE8"/>
    <w:rsid w:val="00AB2EE2"/>
    <w:rsid w:val="00AB4429"/>
    <w:rsid w:val="00AB45B2"/>
    <w:rsid w:val="00AB4CA5"/>
    <w:rsid w:val="00AB5CC1"/>
    <w:rsid w:val="00AC5B99"/>
    <w:rsid w:val="00AD4FE1"/>
    <w:rsid w:val="00AE313B"/>
    <w:rsid w:val="00AE4FAC"/>
    <w:rsid w:val="00AE6BFD"/>
    <w:rsid w:val="00AF40FD"/>
    <w:rsid w:val="00AF436E"/>
    <w:rsid w:val="00AF6BCF"/>
    <w:rsid w:val="00AF711B"/>
    <w:rsid w:val="00B0103E"/>
    <w:rsid w:val="00B02A63"/>
    <w:rsid w:val="00B0385F"/>
    <w:rsid w:val="00B03AFE"/>
    <w:rsid w:val="00B0487E"/>
    <w:rsid w:val="00B060FD"/>
    <w:rsid w:val="00B06395"/>
    <w:rsid w:val="00B07882"/>
    <w:rsid w:val="00B078C4"/>
    <w:rsid w:val="00B07DD2"/>
    <w:rsid w:val="00B11363"/>
    <w:rsid w:val="00B115A5"/>
    <w:rsid w:val="00B12C18"/>
    <w:rsid w:val="00B13518"/>
    <w:rsid w:val="00B13627"/>
    <w:rsid w:val="00B13954"/>
    <w:rsid w:val="00B14B0C"/>
    <w:rsid w:val="00B15389"/>
    <w:rsid w:val="00B16310"/>
    <w:rsid w:val="00B169E8"/>
    <w:rsid w:val="00B17F0F"/>
    <w:rsid w:val="00B20739"/>
    <w:rsid w:val="00B22101"/>
    <w:rsid w:val="00B228DF"/>
    <w:rsid w:val="00B34545"/>
    <w:rsid w:val="00B37C96"/>
    <w:rsid w:val="00B37D94"/>
    <w:rsid w:val="00B44016"/>
    <w:rsid w:val="00B465B1"/>
    <w:rsid w:val="00B47565"/>
    <w:rsid w:val="00B51F2D"/>
    <w:rsid w:val="00B53D91"/>
    <w:rsid w:val="00B55542"/>
    <w:rsid w:val="00B63698"/>
    <w:rsid w:val="00B63B1F"/>
    <w:rsid w:val="00B63FEE"/>
    <w:rsid w:val="00B7130F"/>
    <w:rsid w:val="00B7599A"/>
    <w:rsid w:val="00B75E5A"/>
    <w:rsid w:val="00B767DC"/>
    <w:rsid w:val="00B80DAC"/>
    <w:rsid w:val="00B82CCE"/>
    <w:rsid w:val="00B855B8"/>
    <w:rsid w:val="00B909F1"/>
    <w:rsid w:val="00BB6C18"/>
    <w:rsid w:val="00BC01B9"/>
    <w:rsid w:val="00BC134B"/>
    <w:rsid w:val="00BC3ADF"/>
    <w:rsid w:val="00BC701F"/>
    <w:rsid w:val="00BC7CFA"/>
    <w:rsid w:val="00BD078D"/>
    <w:rsid w:val="00BD09F2"/>
    <w:rsid w:val="00BD1C10"/>
    <w:rsid w:val="00BD35AA"/>
    <w:rsid w:val="00BD72EB"/>
    <w:rsid w:val="00BE14BB"/>
    <w:rsid w:val="00BE32A8"/>
    <w:rsid w:val="00BE34C0"/>
    <w:rsid w:val="00BE4EB0"/>
    <w:rsid w:val="00BE547A"/>
    <w:rsid w:val="00BE6176"/>
    <w:rsid w:val="00BE6E70"/>
    <w:rsid w:val="00BF3236"/>
    <w:rsid w:val="00BF34F3"/>
    <w:rsid w:val="00BF515D"/>
    <w:rsid w:val="00BF6CC3"/>
    <w:rsid w:val="00BF752F"/>
    <w:rsid w:val="00C00024"/>
    <w:rsid w:val="00C039CC"/>
    <w:rsid w:val="00C0490C"/>
    <w:rsid w:val="00C07A76"/>
    <w:rsid w:val="00C107F8"/>
    <w:rsid w:val="00C124C1"/>
    <w:rsid w:val="00C14AAC"/>
    <w:rsid w:val="00C15413"/>
    <w:rsid w:val="00C16C6F"/>
    <w:rsid w:val="00C17C2F"/>
    <w:rsid w:val="00C26776"/>
    <w:rsid w:val="00C269EF"/>
    <w:rsid w:val="00C31EDE"/>
    <w:rsid w:val="00C33B4E"/>
    <w:rsid w:val="00C37339"/>
    <w:rsid w:val="00C377B9"/>
    <w:rsid w:val="00C41F67"/>
    <w:rsid w:val="00C428D4"/>
    <w:rsid w:val="00C42D71"/>
    <w:rsid w:val="00C43078"/>
    <w:rsid w:val="00C43A43"/>
    <w:rsid w:val="00C44D25"/>
    <w:rsid w:val="00C45974"/>
    <w:rsid w:val="00C45C6D"/>
    <w:rsid w:val="00C464FD"/>
    <w:rsid w:val="00C51BD0"/>
    <w:rsid w:val="00C52DDA"/>
    <w:rsid w:val="00C53DEB"/>
    <w:rsid w:val="00C54A2B"/>
    <w:rsid w:val="00C6067B"/>
    <w:rsid w:val="00C61156"/>
    <w:rsid w:val="00C627AA"/>
    <w:rsid w:val="00C638C5"/>
    <w:rsid w:val="00C63E23"/>
    <w:rsid w:val="00C65120"/>
    <w:rsid w:val="00C65526"/>
    <w:rsid w:val="00C67231"/>
    <w:rsid w:val="00C704E9"/>
    <w:rsid w:val="00C71E50"/>
    <w:rsid w:val="00C73393"/>
    <w:rsid w:val="00C7766A"/>
    <w:rsid w:val="00C81C9B"/>
    <w:rsid w:val="00C81EE3"/>
    <w:rsid w:val="00C92A55"/>
    <w:rsid w:val="00C95CCB"/>
    <w:rsid w:val="00C97EF9"/>
    <w:rsid w:val="00CA29F7"/>
    <w:rsid w:val="00CA5628"/>
    <w:rsid w:val="00CB0839"/>
    <w:rsid w:val="00CB088A"/>
    <w:rsid w:val="00CB7D52"/>
    <w:rsid w:val="00CC06C3"/>
    <w:rsid w:val="00CC4092"/>
    <w:rsid w:val="00CC7E51"/>
    <w:rsid w:val="00CC7EC2"/>
    <w:rsid w:val="00CD56C8"/>
    <w:rsid w:val="00CD643D"/>
    <w:rsid w:val="00CD7DEF"/>
    <w:rsid w:val="00CE6939"/>
    <w:rsid w:val="00CE70B1"/>
    <w:rsid w:val="00CF1669"/>
    <w:rsid w:val="00CF33B3"/>
    <w:rsid w:val="00CF5A18"/>
    <w:rsid w:val="00CF7BCC"/>
    <w:rsid w:val="00D01F6E"/>
    <w:rsid w:val="00D04E43"/>
    <w:rsid w:val="00D10161"/>
    <w:rsid w:val="00D16118"/>
    <w:rsid w:val="00D17B2A"/>
    <w:rsid w:val="00D200D0"/>
    <w:rsid w:val="00D2602A"/>
    <w:rsid w:val="00D26DBA"/>
    <w:rsid w:val="00D26FA4"/>
    <w:rsid w:val="00D30BF1"/>
    <w:rsid w:val="00D33CA1"/>
    <w:rsid w:val="00D361CE"/>
    <w:rsid w:val="00D41392"/>
    <w:rsid w:val="00D44769"/>
    <w:rsid w:val="00D45C07"/>
    <w:rsid w:val="00D4658F"/>
    <w:rsid w:val="00D509A9"/>
    <w:rsid w:val="00D53383"/>
    <w:rsid w:val="00D54CDB"/>
    <w:rsid w:val="00D54DB4"/>
    <w:rsid w:val="00D570C6"/>
    <w:rsid w:val="00D57244"/>
    <w:rsid w:val="00D60024"/>
    <w:rsid w:val="00D6157D"/>
    <w:rsid w:val="00D61898"/>
    <w:rsid w:val="00D628E8"/>
    <w:rsid w:val="00D63D67"/>
    <w:rsid w:val="00D63DC6"/>
    <w:rsid w:val="00D64F3D"/>
    <w:rsid w:val="00D67E18"/>
    <w:rsid w:val="00D74445"/>
    <w:rsid w:val="00D76EF8"/>
    <w:rsid w:val="00D77059"/>
    <w:rsid w:val="00D914AB"/>
    <w:rsid w:val="00D91DAC"/>
    <w:rsid w:val="00D92BCF"/>
    <w:rsid w:val="00D964D4"/>
    <w:rsid w:val="00DB151B"/>
    <w:rsid w:val="00DC654C"/>
    <w:rsid w:val="00DD1B62"/>
    <w:rsid w:val="00DE52DD"/>
    <w:rsid w:val="00DF0CDE"/>
    <w:rsid w:val="00DF2B62"/>
    <w:rsid w:val="00DF427C"/>
    <w:rsid w:val="00DF51A3"/>
    <w:rsid w:val="00DF5BF7"/>
    <w:rsid w:val="00DF6631"/>
    <w:rsid w:val="00E017E0"/>
    <w:rsid w:val="00E03BD2"/>
    <w:rsid w:val="00E041A2"/>
    <w:rsid w:val="00E06EE8"/>
    <w:rsid w:val="00E135A6"/>
    <w:rsid w:val="00E14429"/>
    <w:rsid w:val="00E1527C"/>
    <w:rsid w:val="00E159EC"/>
    <w:rsid w:val="00E165D1"/>
    <w:rsid w:val="00E22A78"/>
    <w:rsid w:val="00E2364E"/>
    <w:rsid w:val="00E32C12"/>
    <w:rsid w:val="00E33103"/>
    <w:rsid w:val="00E36D25"/>
    <w:rsid w:val="00E378F1"/>
    <w:rsid w:val="00E41985"/>
    <w:rsid w:val="00E43E60"/>
    <w:rsid w:val="00E51622"/>
    <w:rsid w:val="00E52D00"/>
    <w:rsid w:val="00E57DA2"/>
    <w:rsid w:val="00E60318"/>
    <w:rsid w:val="00E60357"/>
    <w:rsid w:val="00E60F31"/>
    <w:rsid w:val="00E61DF6"/>
    <w:rsid w:val="00E741FA"/>
    <w:rsid w:val="00E760B7"/>
    <w:rsid w:val="00E8107C"/>
    <w:rsid w:val="00E814DD"/>
    <w:rsid w:val="00E821B4"/>
    <w:rsid w:val="00E82E24"/>
    <w:rsid w:val="00E84329"/>
    <w:rsid w:val="00E8752A"/>
    <w:rsid w:val="00E87B65"/>
    <w:rsid w:val="00E91838"/>
    <w:rsid w:val="00E94F81"/>
    <w:rsid w:val="00EA0776"/>
    <w:rsid w:val="00EA58B6"/>
    <w:rsid w:val="00EA6BBC"/>
    <w:rsid w:val="00EA7454"/>
    <w:rsid w:val="00EB2235"/>
    <w:rsid w:val="00EC493D"/>
    <w:rsid w:val="00EC49B3"/>
    <w:rsid w:val="00ED2473"/>
    <w:rsid w:val="00ED4CEF"/>
    <w:rsid w:val="00ED6328"/>
    <w:rsid w:val="00ED7F63"/>
    <w:rsid w:val="00EF34FC"/>
    <w:rsid w:val="00EF6032"/>
    <w:rsid w:val="00EF6B31"/>
    <w:rsid w:val="00EF7A15"/>
    <w:rsid w:val="00F02F38"/>
    <w:rsid w:val="00F037AA"/>
    <w:rsid w:val="00F03E0A"/>
    <w:rsid w:val="00F074A5"/>
    <w:rsid w:val="00F07DEC"/>
    <w:rsid w:val="00F1073C"/>
    <w:rsid w:val="00F139A1"/>
    <w:rsid w:val="00F15BB1"/>
    <w:rsid w:val="00F215AA"/>
    <w:rsid w:val="00F25463"/>
    <w:rsid w:val="00F267A5"/>
    <w:rsid w:val="00F32C50"/>
    <w:rsid w:val="00F33D22"/>
    <w:rsid w:val="00F34095"/>
    <w:rsid w:val="00F35F10"/>
    <w:rsid w:val="00F3607D"/>
    <w:rsid w:val="00F37195"/>
    <w:rsid w:val="00F40F5E"/>
    <w:rsid w:val="00F4123E"/>
    <w:rsid w:val="00F4133F"/>
    <w:rsid w:val="00F44E8A"/>
    <w:rsid w:val="00F47566"/>
    <w:rsid w:val="00F475AE"/>
    <w:rsid w:val="00F50F00"/>
    <w:rsid w:val="00F5179F"/>
    <w:rsid w:val="00F53C98"/>
    <w:rsid w:val="00F5435D"/>
    <w:rsid w:val="00F56191"/>
    <w:rsid w:val="00F57405"/>
    <w:rsid w:val="00F601D6"/>
    <w:rsid w:val="00F6473F"/>
    <w:rsid w:val="00F66168"/>
    <w:rsid w:val="00F72D63"/>
    <w:rsid w:val="00F75DC7"/>
    <w:rsid w:val="00F8139A"/>
    <w:rsid w:val="00F82CB5"/>
    <w:rsid w:val="00F875EE"/>
    <w:rsid w:val="00F92B47"/>
    <w:rsid w:val="00F97206"/>
    <w:rsid w:val="00FA0316"/>
    <w:rsid w:val="00FA21D4"/>
    <w:rsid w:val="00FA48CE"/>
    <w:rsid w:val="00FA5F78"/>
    <w:rsid w:val="00FB4B2B"/>
    <w:rsid w:val="00FC0B98"/>
    <w:rsid w:val="00FC2852"/>
    <w:rsid w:val="00FC3FAB"/>
    <w:rsid w:val="00FC57FA"/>
    <w:rsid w:val="00FD3B46"/>
    <w:rsid w:val="00FD47EB"/>
    <w:rsid w:val="00FD6EDC"/>
    <w:rsid w:val="00FE195A"/>
    <w:rsid w:val="00FE7E91"/>
    <w:rsid w:val="00FF191D"/>
    <w:rsid w:val="00FF3DB5"/>
    <w:rsid w:val="00FF775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Lotus"/>
        <w:sz w:val="32"/>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093"/>
    <w:rPr>
      <w:rFonts w:eastAsia="Calibri"/>
    </w:rPr>
  </w:style>
  <w:style w:type="paragraph" w:styleId="Heading2">
    <w:name w:val="heading 2"/>
    <w:basedOn w:val="Normal"/>
    <w:next w:val="Normal"/>
    <w:link w:val="Heading2Char"/>
    <w:uiPriority w:val="9"/>
    <w:semiHidden/>
    <w:unhideWhenUsed/>
    <w:qFormat/>
    <w:rsid w:val="003B1F05"/>
    <w:pPr>
      <w:keepNext/>
      <w:keepLines/>
      <w:spacing w:before="200" w:after="0"/>
      <w:outlineLvl w:val="1"/>
    </w:pPr>
    <w:rPr>
      <w:rFonts w:asciiTheme="majorHAnsi" w:eastAsiaTheme="majorEastAsia" w:hAnsiTheme="majorHAnsi" w:cstheme="majorBidi"/>
      <w:b/>
      <w:bCs/>
      <w:color w:val="4F81BD" w:themeColor="accent1"/>
      <w:sz w:val="26"/>
    </w:rPr>
  </w:style>
  <w:style w:type="paragraph" w:styleId="Heading4">
    <w:name w:val="heading 4"/>
    <w:basedOn w:val="Normal"/>
    <w:next w:val="Normal"/>
    <w:link w:val="Heading4Char"/>
    <w:uiPriority w:val="9"/>
    <w:unhideWhenUsed/>
    <w:qFormat/>
    <w:rsid w:val="007908BF"/>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269EF"/>
    <w:pPr>
      <w:spacing w:after="0" w:line="240" w:lineRule="auto"/>
    </w:pPr>
    <w:rPr>
      <w:rFonts w:ascii="Calibri" w:hAnsi="Calibri" w:cs="Arial"/>
      <w:sz w:val="20"/>
      <w:szCs w:val="20"/>
    </w:rPr>
  </w:style>
  <w:style w:type="character" w:customStyle="1" w:styleId="FootnoteTextChar">
    <w:name w:val="Footnote Text Char"/>
    <w:basedOn w:val="DefaultParagraphFont"/>
    <w:link w:val="FootnoteText"/>
    <w:uiPriority w:val="99"/>
    <w:rsid w:val="00C269EF"/>
    <w:rPr>
      <w:rFonts w:ascii="Calibri" w:eastAsia="Calibri" w:hAnsi="Calibri" w:cs="Arial"/>
      <w:sz w:val="20"/>
      <w:szCs w:val="20"/>
    </w:rPr>
  </w:style>
  <w:style w:type="character" w:styleId="FootnoteReference">
    <w:name w:val="footnote reference"/>
    <w:basedOn w:val="DefaultParagraphFont"/>
    <w:uiPriority w:val="99"/>
    <w:unhideWhenUsed/>
    <w:rsid w:val="00C269EF"/>
    <w:rPr>
      <w:vertAlign w:val="superscript"/>
    </w:rPr>
  </w:style>
  <w:style w:type="paragraph" w:styleId="ListParagraph">
    <w:name w:val="List Paragraph"/>
    <w:basedOn w:val="Normal"/>
    <w:uiPriority w:val="34"/>
    <w:qFormat/>
    <w:rsid w:val="0059599B"/>
    <w:pPr>
      <w:ind w:left="720"/>
      <w:contextualSpacing/>
    </w:pPr>
  </w:style>
  <w:style w:type="paragraph" w:styleId="BalloonText">
    <w:name w:val="Balloon Text"/>
    <w:basedOn w:val="Normal"/>
    <w:link w:val="BalloonTextChar"/>
    <w:uiPriority w:val="99"/>
    <w:semiHidden/>
    <w:unhideWhenUsed/>
    <w:rsid w:val="00723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453"/>
    <w:rPr>
      <w:rFonts w:ascii="Tahoma" w:eastAsia="Calibri" w:hAnsi="Tahoma" w:cs="Tahoma"/>
      <w:sz w:val="16"/>
      <w:szCs w:val="16"/>
    </w:rPr>
  </w:style>
  <w:style w:type="paragraph" w:styleId="Header">
    <w:name w:val="header"/>
    <w:basedOn w:val="Normal"/>
    <w:link w:val="HeaderChar"/>
    <w:uiPriority w:val="99"/>
    <w:semiHidden/>
    <w:unhideWhenUsed/>
    <w:rsid w:val="00976E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6E57"/>
    <w:rPr>
      <w:rFonts w:eastAsia="Calibri"/>
    </w:rPr>
  </w:style>
  <w:style w:type="paragraph" w:styleId="Footer">
    <w:name w:val="footer"/>
    <w:basedOn w:val="Normal"/>
    <w:link w:val="FooterChar"/>
    <w:uiPriority w:val="99"/>
    <w:unhideWhenUsed/>
    <w:rsid w:val="00976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E57"/>
    <w:rPr>
      <w:rFonts w:eastAsia="Calibri"/>
    </w:rPr>
  </w:style>
  <w:style w:type="character" w:customStyle="1" w:styleId="apple-style-span">
    <w:name w:val="apple-style-span"/>
    <w:basedOn w:val="DefaultParagraphFont"/>
    <w:rsid w:val="00585EEC"/>
  </w:style>
  <w:style w:type="character" w:customStyle="1" w:styleId="apple-converted-space">
    <w:name w:val="apple-converted-space"/>
    <w:basedOn w:val="DefaultParagraphFont"/>
    <w:rsid w:val="00585EEC"/>
  </w:style>
  <w:style w:type="character" w:styleId="Hyperlink">
    <w:name w:val="Hyperlink"/>
    <w:basedOn w:val="DefaultParagraphFont"/>
    <w:uiPriority w:val="99"/>
    <w:semiHidden/>
    <w:unhideWhenUsed/>
    <w:rsid w:val="00585EEC"/>
    <w:rPr>
      <w:color w:val="0000FF"/>
      <w:u w:val="single"/>
    </w:rPr>
  </w:style>
  <w:style w:type="paragraph" w:styleId="NormalWeb">
    <w:name w:val="Normal (Web)"/>
    <w:basedOn w:val="Normal"/>
    <w:uiPriority w:val="99"/>
    <w:semiHidden/>
    <w:unhideWhenUsed/>
    <w:rsid w:val="00585EEC"/>
    <w:pPr>
      <w:spacing w:before="100" w:beforeAutospacing="1" w:after="100" w:afterAutospacing="1" w:line="240" w:lineRule="auto"/>
    </w:pPr>
    <w:rPr>
      <w:rFonts w:eastAsia="Times New Roman" w:cs="Times New Roman"/>
      <w:sz w:val="24"/>
      <w:szCs w:val="24"/>
    </w:rPr>
  </w:style>
  <w:style w:type="paragraph" w:customStyle="1" w:styleId="Style1">
    <w:name w:val="Style1"/>
    <w:basedOn w:val="Normal"/>
    <w:link w:val="Style1Char"/>
    <w:qFormat/>
    <w:rsid w:val="00692AA7"/>
    <w:pPr>
      <w:bidi/>
      <w:jc w:val="center"/>
    </w:pPr>
    <w:rPr>
      <w:rFonts w:ascii="Zar-s" w:hAnsi="Zar-s" w:cs="Zar"/>
      <w:bCs/>
      <w:sz w:val="22"/>
      <w:szCs w:val="22"/>
    </w:rPr>
  </w:style>
  <w:style w:type="character" w:customStyle="1" w:styleId="Style1Char">
    <w:name w:val="Style1 Char"/>
    <w:basedOn w:val="DefaultParagraphFont"/>
    <w:link w:val="Style1"/>
    <w:rsid w:val="00692AA7"/>
    <w:rPr>
      <w:rFonts w:ascii="Zar-s" w:eastAsia="Calibri" w:hAnsi="Zar-s" w:cs="Zar"/>
      <w:bCs/>
      <w:sz w:val="22"/>
      <w:szCs w:val="22"/>
    </w:rPr>
  </w:style>
  <w:style w:type="character" w:styleId="PlaceholderText">
    <w:name w:val="Placeholder Text"/>
    <w:basedOn w:val="DefaultParagraphFont"/>
    <w:uiPriority w:val="99"/>
    <w:semiHidden/>
    <w:rsid w:val="009E11D1"/>
    <w:rPr>
      <w:color w:val="808080"/>
    </w:rPr>
  </w:style>
  <w:style w:type="paragraph" w:styleId="Caption">
    <w:name w:val="caption"/>
    <w:basedOn w:val="Normal"/>
    <w:next w:val="Normal"/>
    <w:link w:val="CaptionChar"/>
    <w:uiPriority w:val="35"/>
    <w:qFormat/>
    <w:rsid w:val="00E36D25"/>
    <w:pPr>
      <w:widowControl w:val="0"/>
      <w:tabs>
        <w:tab w:val="left" w:pos="5800"/>
      </w:tabs>
      <w:adjustRightInd w:val="0"/>
      <w:jc w:val="center"/>
      <w:textAlignment w:val="baseline"/>
    </w:pPr>
    <w:rPr>
      <w:rFonts w:eastAsia="Times New Roman" w:cs="Nazanin"/>
      <w:b/>
      <w:bCs/>
      <w:sz w:val="20"/>
      <w:szCs w:val="24"/>
      <w:lang w:bidi="fa-IR"/>
    </w:rPr>
  </w:style>
  <w:style w:type="character" w:customStyle="1" w:styleId="CaptionChar">
    <w:name w:val="Caption Char"/>
    <w:basedOn w:val="DefaultParagraphFont"/>
    <w:link w:val="Caption"/>
    <w:uiPriority w:val="35"/>
    <w:rsid w:val="00E36D25"/>
    <w:rPr>
      <w:rFonts w:eastAsia="Times New Roman" w:cs="Nazanin"/>
      <w:b/>
      <w:bCs/>
      <w:sz w:val="20"/>
      <w:szCs w:val="24"/>
      <w:lang w:bidi="fa-IR"/>
    </w:rPr>
  </w:style>
  <w:style w:type="character" w:customStyle="1" w:styleId="hps">
    <w:name w:val="hps"/>
    <w:basedOn w:val="DefaultParagraphFont"/>
    <w:rsid w:val="00D361CE"/>
  </w:style>
  <w:style w:type="character" w:customStyle="1" w:styleId="Heading4Char">
    <w:name w:val="Heading 4 Char"/>
    <w:basedOn w:val="DefaultParagraphFont"/>
    <w:link w:val="Heading4"/>
    <w:uiPriority w:val="9"/>
    <w:rsid w:val="007908BF"/>
    <w:rPr>
      <w:rFonts w:ascii="Cambria" w:eastAsia="Times New Roman" w:hAnsi="Cambria" w:cs="Times New Roman"/>
      <w:b/>
      <w:bCs/>
      <w:i/>
      <w:iCs/>
      <w:color w:val="4F81BD"/>
    </w:rPr>
  </w:style>
  <w:style w:type="character" w:customStyle="1" w:styleId="Heading2Char">
    <w:name w:val="Heading 2 Char"/>
    <w:basedOn w:val="DefaultParagraphFont"/>
    <w:link w:val="Heading2"/>
    <w:uiPriority w:val="9"/>
    <w:semiHidden/>
    <w:rsid w:val="003B1F05"/>
    <w:rPr>
      <w:rFonts w:asciiTheme="majorHAnsi" w:eastAsiaTheme="majorEastAsia" w:hAnsiTheme="majorHAnsi" w:cstheme="majorBidi"/>
      <w:b/>
      <w:bCs/>
      <w:color w:val="4F81BD" w:themeColor="accent1"/>
      <w:sz w:val="26"/>
    </w:rPr>
  </w:style>
</w:styles>
</file>

<file path=word/webSettings.xml><?xml version="1.0" encoding="utf-8"?>
<w:webSettings xmlns:r="http://schemas.openxmlformats.org/officeDocument/2006/relationships" xmlns:w="http://schemas.openxmlformats.org/wordprocessingml/2006/main">
  <w:divs>
    <w:div w:id="231089522">
      <w:bodyDiv w:val="1"/>
      <w:marLeft w:val="0"/>
      <w:marRight w:val="0"/>
      <w:marTop w:val="0"/>
      <w:marBottom w:val="0"/>
      <w:divBdr>
        <w:top w:val="none" w:sz="0" w:space="0" w:color="auto"/>
        <w:left w:val="none" w:sz="0" w:space="0" w:color="auto"/>
        <w:bottom w:val="none" w:sz="0" w:space="0" w:color="auto"/>
        <w:right w:val="none" w:sz="0" w:space="0" w:color="auto"/>
      </w:divBdr>
    </w:div>
    <w:div w:id="489373791">
      <w:bodyDiv w:val="1"/>
      <w:marLeft w:val="0"/>
      <w:marRight w:val="0"/>
      <w:marTop w:val="0"/>
      <w:marBottom w:val="0"/>
      <w:divBdr>
        <w:top w:val="none" w:sz="0" w:space="0" w:color="auto"/>
        <w:left w:val="none" w:sz="0" w:space="0" w:color="auto"/>
        <w:bottom w:val="none" w:sz="0" w:space="0" w:color="auto"/>
        <w:right w:val="none" w:sz="0" w:space="0" w:color="auto"/>
      </w:divBdr>
    </w:div>
    <w:div w:id="110776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mputer_scientist" TargetMode="External"/><Relationship Id="rId13" Type="http://schemas.openxmlformats.org/officeDocument/2006/relationships/hyperlink" Target="http://en.wikipedia.org/wiki/Edge_(graph_theory)"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en.wikipedia.org/wiki/Graph_(mathematics)"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Shortest_path_problem"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en.wikipedia.org/wiki/Routing" TargetMode="External"/><Relationship Id="rId23" Type="http://schemas.openxmlformats.org/officeDocument/2006/relationships/image" Target="media/image7.png"/><Relationship Id="rId10" Type="http://schemas.openxmlformats.org/officeDocument/2006/relationships/hyperlink" Target="http://en.wikipedia.org/wiki/Graph_search_algorithm"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en.wikipedia.org/wiki/Edsger_Dijkstra" TargetMode="External"/><Relationship Id="rId14" Type="http://schemas.openxmlformats.org/officeDocument/2006/relationships/hyperlink" Target="http://en.wikipedia.org/wiki/Shortest_path_tree"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E3765-579C-4C68-AEE8-58219AFF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6004</Words>
  <Characters>34229</Characters>
  <Application>Microsoft Office Word</Application>
  <DocSecurity>0</DocSecurity>
  <Lines>285</Lines>
  <Paragraphs>80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Figure 1. The general structure of the Heuristic algorithm</vt:lpstr>
      <vt:lpstr>    </vt:lpstr>
      <vt:lpstr>    / /</vt:lpstr>
      <vt:lpstr>    </vt:lpstr>
    </vt:vector>
  </TitlesOfParts>
  <Company/>
  <LinksUpToDate>false</LinksUpToDate>
  <CharactersWithSpaces>40153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dc:creator>
  <cp:lastModifiedBy>Maryam</cp:lastModifiedBy>
  <cp:revision>2</cp:revision>
  <dcterms:created xsi:type="dcterms:W3CDTF">2012-01-23T16:47:00Z</dcterms:created>
  <dcterms:modified xsi:type="dcterms:W3CDTF">2012-01-23T16:47:00Z</dcterms:modified>
</cp:coreProperties>
</file>