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E1" w:rsidRDefault="00DD5137" w:rsidP="00DD5137">
      <w:pPr>
        <w:bidi w:val="0"/>
        <w:spacing w:line="720" w:lineRule="auto"/>
        <w:jc w:val="center"/>
        <w:rPr>
          <w:rFonts w:asciiTheme="majorBidi" w:hAnsiTheme="majorBidi" w:cstheme="majorBidi"/>
          <w:sz w:val="20"/>
          <w:szCs w:val="20"/>
        </w:rPr>
      </w:pPr>
      <w:r w:rsidRPr="004B3D5C">
        <w:rPr>
          <w:rFonts w:asciiTheme="majorBidi" w:hAnsiTheme="majorBidi" w:cstheme="majorBidi"/>
          <w:b/>
          <w:bCs/>
          <w:sz w:val="32"/>
          <w:szCs w:val="32"/>
        </w:rPr>
        <w:t xml:space="preserve">Reconfiguration of Supply Chain: A Two Stage Stochastic </w:t>
      </w:r>
      <w:r>
        <w:rPr>
          <w:rFonts w:asciiTheme="majorBidi" w:hAnsiTheme="majorBidi" w:cstheme="majorBidi"/>
          <w:b/>
          <w:bCs/>
          <w:sz w:val="32"/>
          <w:szCs w:val="32"/>
        </w:rPr>
        <w:t>Programming</w:t>
      </w:r>
    </w:p>
    <w:p w:rsidR="00DD5137" w:rsidRDefault="00DD5137" w:rsidP="00C52E91">
      <w:pPr>
        <w:bidi w:val="0"/>
        <w:spacing w:line="864"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M. Bashiri</w:t>
      </w:r>
      <w:r w:rsidR="00B61AF9">
        <w:rPr>
          <w:rFonts w:asciiTheme="majorBidi" w:hAnsiTheme="majorBidi" w:cstheme="majorBidi"/>
          <w:b/>
          <w:bCs/>
          <w:sz w:val="24"/>
          <w:szCs w:val="24"/>
          <w:vertAlign w:val="superscript"/>
        </w:rPr>
        <w:t>*</w:t>
      </w:r>
      <w:r w:rsidR="00263878">
        <w:rPr>
          <w:rFonts w:asciiTheme="majorBidi" w:hAnsiTheme="majorBidi" w:cstheme="majorBidi"/>
          <w:b/>
          <w:bCs/>
          <w:sz w:val="24"/>
          <w:szCs w:val="24"/>
        </w:rPr>
        <w:t xml:space="preserve"> , </w:t>
      </w:r>
      <w:r w:rsidRPr="00DD3E6F">
        <w:rPr>
          <w:rFonts w:asciiTheme="majorBidi" w:hAnsiTheme="majorBidi" w:cstheme="majorBidi"/>
          <w:b/>
          <w:bCs/>
          <w:sz w:val="24"/>
          <w:szCs w:val="24"/>
        </w:rPr>
        <w:t>H. R. Rezaei</w:t>
      </w:r>
    </w:p>
    <w:p w:rsidR="009A0A95" w:rsidRDefault="009A0A95" w:rsidP="009A0A95">
      <w:pPr>
        <w:bidi w:val="0"/>
        <w:spacing w:line="240" w:lineRule="auto"/>
        <w:rPr>
          <w:rFonts w:asciiTheme="majorBidi" w:hAnsiTheme="majorBidi" w:cstheme="majorBidi"/>
          <w:sz w:val="24"/>
          <w:szCs w:val="24"/>
        </w:rPr>
      </w:pPr>
      <w:r>
        <w:rPr>
          <w:rFonts w:asciiTheme="majorBidi" w:hAnsiTheme="majorBidi" w:cstheme="majorBidi"/>
          <w:sz w:val="24"/>
          <w:szCs w:val="24"/>
        </w:rPr>
        <w:t xml:space="preserve">              </w:t>
      </w:r>
      <w:r w:rsidRPr="009A0A95">
        <w:rPr>
          <w:rFonts w:asciiTheme="majorBidi" w:hAnsiTheme="majorBidi" w:cstheme="majorBidi"/>
          <w:b/>
          <w:bCs/>
          <w:sz w:val="24"/>
          <w:szCs w:val="24"/>
        </w:rPr>
        <w:t>Abstract</w:t>
      </w:r>
    </w:p>
    <w:p w:rsidR="009A0A95" w:rsidRDefault="009A0A95" w:rsidP="004011F7">
      <w:pPr>
        <w:autoSpaceDE w:val="0"/>
        <w:autoSpaceDN w:val="0"/>
        <w:bidi w:val="0"/>
        <w:adjustRightInd w:val="0"/>
        <w:spacing w:after="360" w:line="240" w:lineRule="auto"/>
        <w:jc w:val="both"/>
        <w:rPr>
          <w:rFonts w:asciiTheme="majorBidi" w:hAnsiTheme="majorBidi" w:cstheme="majorBidi"/>
          <w:sz w:val="20"/>
          <w:szCs w:val="20"/>
        </w:rPr>
      </w:pPr>
      <w:r w:rsidRPr="009A0A95">
        <w:rPr>
          <w:rFonts w:asciiTheme="majorBidi" w:hAnsiTheme="majorBidi" w:cstheme="majorBidi"/>
          <w:sz w:val="20"/>
          <w:szCs w:val="20"/>
        </w:rPr>
        <w:t xml:space="preserve">In this paper, we propose an extended relocation model for warehouses configuration in a supply chain network, in which uncertainty is associated to operational costs, </w:t>
      </w:r>
      <w:r w:rsidR="004B6E2E">
        <w:rPr>
          <w:rFonts w:asciiTheme="majorBidi" w:hAnsiTheme="majorBidi" w:cstheme="majorBidi"/>
          <w:sz w:val="20"/>
          <w:szCs w:val="20"/>
        </w:rPr>
        <w:t>production capacity</w:t>
      </w:r>
      <w:r w:rsidRPr="009A0A95">
        <w:rPr>
          <w:rFonts w:asciiTheme="majorBidi" w:hAnsiTheme="majorBidi" w:cstheme="majorBidi"/>
          <w:sz w:val="20"/>
          <w:szCs w:val="20"/>
        </w:rPr>
        <w:t xml:space="preserve"> and demands whereas, existing researches in this area are</w:t>
      </w:r>
      <w:r w:rsidR="00C52EB7">
        <w:rPr>
          <w:rFonts w:asciiTheme="majorBidi" w:hAnsiTheme="majorBidi" w:cstheme="majorBidi"/>
          <w:sz w:val="20"/>
          <w:szCs w:val="20"/>
        </w:rPr>
        <w:t xml:space="preserve"> often</w:t>
      </w:r>
      <w:r w:rsidRPr="009A0A95">
        <w:rPr>
          <w:rFonts w:asciiTheme="majorBidi" w:hAnsiTheme="majorBidi" w:cstheme="majorBidi"/>
          <w:sz w:val="20"/>
          <w:szCs w:val="20"/>
        </w:rPr>
        <w:t xml:space="preserve"> restricted to deterministic environments. In real cases, we usually deal with stochastic parameters and this point justifies why the relocation model under uncertainty should be evaluated. Albeit the random parameter</w:t>
      </w:r>
      <w:r w:rsidR="009A2163">
        <w:rPr>
          <w:rFonts w:asciiTheme="majorBidi" w:hAnsiTheme="majorBidi" w:cstheme="majorBidi"/>
          <w:sz w:val="20"/>
          <w:szCs w:val="20"/>
        </w:rPr>
        <w:t>s</w:t>
      </w:r>
      <w:r w:rsidRPr="009A0A95">
        <w:rPr>
          <w:rFonts w:asciiTheme="majorBidi" w:hAnsiTheme="majorBidi" w:cstheme="majorBidi"/>
          <w:sz w:val="20"/>
          <w:szCs w:val="20"/>
        </w:rPr>
        <w:t xml:space="preserve"> can be replaced by their expectations for solving the problem, but sometimes, some methodologies such as two-stage stochastic programming works more capable. Thus, in this paper, for implementation of two stage stochastic approach, the sample average approximation (SAA) technique is integrated with the Bender</w:t>
      </w:r>
      <w:r w:rsidR="009A2163">
        <w:rPr>
          <w:rFonts w:asciiTheme="majorBidi" w:hAnsiTheme="majorBidi" w:cstheme="majorBidi"/>
          <w:sz w:val="20"/>
          <w:szCs w:val="20"/>
        </w:rPr>
        <w:t>'s</w:t>
      </w:r>
      <w:r w:rsidRPr="009A0A95">
        <w:rPr>
          <w:rFonts w:asciiTheme="majorBidi" w:hAnsiTheme="majorBidi" w:cstheme="majorBidi"/>
          <w:sz w:val="20"/>
          <w:szCs w:val="20"/>
        </w:rPr>
        <w:t xml:space="preserve"> decomposition approach to improve the </w:t>
      </w:r>
      <w:r w:rsidR="004011F7">
        <w:rPr>
          <w:rFonts w:asciiTheme="majorBidi" w:hAnsiTheme="majorBidi" w:cstheme="majorBidi"/>
          <w:sz w:val="20"/>
          <w:szCs w:val="20"/>
        </w:rPr>
        <w:t>proposed model results</w:t>
      </w:r>
      <w:r w:rsidRPr="009A0A95">
        <w:rPr>
          <w:rFonts w:asciiTheme="majorBidi" w:hAnsiTheme="majorBidi" w:cstheme="majorBidi"/>
          <w:sz w:val="20"/>
          <w:szCs w:val="20"/>
        </w:rPr>
        <w:t xml:space="preserve">. Moreover, this approach leads to approximate the fitted objective function of the problem comparison with </w:t>
      </w:r>
      <w:r w:rsidR="004011F7">
        <w:rPr>
          <w:rFonts w:asciiTheme="majorBidi" w:hAnsiTheme="majorBidi" w:cstheme="majorBidi"/>
          <w:sz w:val="20"/>
          <w:szCs w:val="20"/>
        </w:rPr>
        <w:t>the real</w:t>
      </w:r>
      <w:r w:rsidRPr="009A0A95">
        <w:rPr>
          <w:rFonts w:asciiTheme="majorBidi" w:hAnsiTheme="majorBidi" w:cstheme="majorBidi"/>
          <w:sz w:val="20"/>
          <w:szCs w:val="20"/>
        </w:rPr>
        <w:t xml:space="preserve"> stochastic problem especially for numerous scenarios. The proposed approach has been evaluated by two hypothetical numerical examples and the results show that the </w:t>
      </w:r>
      <w:r w:rsidR="004B6E2E">
        <w:rPr>
          <w:rFonts w:asciiTheme="majorBidi" w:hAnsiTheme="majorBidi" w:cstheme="majorBidi"/>
          <w:sz w:val="20"/>
          <w:szCs w:val="20"/>
        </w:rPr>
        <w:t>proposed approach</w:t>
      </w:r>
      <w:r w:rsidRPr="009A0A95">
        <w:rPr>
          <w:rFonts w:asciiTheme="majorBidi" w:hAnsiTheme="majorBidi" w:cstheme="majorBidi"/>
          <w:sz w:val="20"/>
          <w:szCs w:val="20"/>
        </w:rPr>
        <w:t xml:space="preserve"> can find better strategic solution in an uncertain environment comparing to the mean-value procedure (MVP) during the </w:t>
      </w:r>
      <w:r w:rsidR="004011F7">
        <w:rPr>
          <w:rFonts w:asciiTheme="majorBidi" w:hAnsiTheme="majorBidi" w:cstheme="majorBidi"/>
          <w:sz w:val="20"/>
          <w:szCs w:val="20"/>
        </w:rPr>
        <w:t>time horizon</w:t>
      </w:r>
      <w:r w:rsidRPr="009A0A95">
        <w:rPr>
          <w:rFonts w:asciiTheme="majorBidi" w:hAnsiTheme="majorBidi" w:cstheme="majorBidi"/>
          <w:sz w:val="20"/>
          <w:szCs w:val="20"/>
        </w:rPr>
        <w:t>.</w:t>
      </w:r>
      <w:r w:rsidRPr="009A0A95">
        <w:rPr>
          <w:rFonts w:ascii="TimesNewRomanPS-ItalicMT" w:hAnsi="TimesNewRomanPS-ItalicMT" w:cs="TimesNewRomanPS-ItalicMT"/>
          <w:sz w:val="20"/>
          <w:szCs w:val="20"/>
          <w:lang w:bidi="ar-SA"/>
        </w:rPr>
        <w:t xml:space="preserve"> </w:t>
      </w:r>
    </w:p>
    <w:p w:rsidR="00BB5E8F" w:rsidRDefault="009A0A95" w:rsidP="00BB5E8F">
      <w:pPr>
        <w:autoSpaceDE w:val="0"/>
        <w:autoSpaceDN w:val="0"/>
        <w:bidi w:val="0"/>
        <w:adjustRightInd w:val="0"/>
        <w:spacing w:after="480" w:line="240" w:lineRule="auto"/>
        <w:ind w:right="567"/>
        <w:jc w:val="both"/>
        <w:rPr>
          <w:rFonts w:asciiTheme="majorBidi" w:hAnsiTheme="majorBidi" w:cstheme="majorBidi"/>
          <w:sz w:val="20"/>
          <w:szCs w:val="20"/>
        </w:rPr>
      </w:pPr>
      <w:r>
        <w:rPr>
          <w:rFonts w:asciiTheme="majorBidi" w:hAnsiTheme="majorBidi" w:cstheme="majorBidi"/>
          <w:sz w:val="20"/>
          <w:szCs w:val="20"/>
        </w:rPr>
        <w:t xml:space="preserve">              </w:t>
      </w:r>
      <w:r w:rsidRPr="00BB5E8F">
        <w:rPr>
          <w:rFonts w:asciiTheme="majorBidi" w:hAnsiTheme="majorBidi" w:cstheme="majorBidi"/>
          <w:b/>
          <w:bCs/>
          <w:sz w:val="20"/>
          <w:szCs w:val="20"/>
        </w:rPr>
        <w:t>Keyword</w:t>
      </w:r>
      <w:r w:rsidR="00BB5E8F">
        <w:rPr>
          <w:rFonts w:asciiTheme="majorBidi" w:hAnsiTheme="majorBidi" w:cstheme="majorBidi"/>
          <w:b/>
          <w:bCs/>
          <w:sz w:val="24"/>
          <w:szCs w:val="24"/>
        </w:rPr>
        <w:t xml:space="preserve">s: </w:t>
      </w:r>
      <w:r w:rsidR="00BB5E8F" w:rsidRPr="00BB5E8F">
        <w:rPr>
          <w:rFonts w:asciiTheme="majorBidi" w:hAnsiTheme="majorBidi" w:cstheme="majorBidi"/>
          <w:sz w:val="20"/>
          <w:szCs w:val="20"/>
        </w:rPr>
        <w:t xml:space="preserve">Supply chain network, </w:t>
      </w:r>
      <w:r w:rsidR="00BB5E8F">
        <w:rPr>
          <w:rFonts w:asciiTheme="majorBidi" w:hAnsiTheme="majorBidi" w:cstheme="majorBidi"/>
          <w:sz w:val="20"/>
          <w:szCs w:val="20"/>
        </w:rPr>
        <w:t>Warehouse r</w:t>
      </w:r>
      <w:r w:rsidR="00BB5E8F" w:rsidRPr="00BB5E8F">
        <w:rPr>
          <w:rFonts w:asciiTheme="majorBidi" w:hAnsiTheme="majorBidi" w:cstheme="majorBidi"/>
          <w:sz w:val="20"/>
          <w:szCs w:val="20"/>
        </w:rPr>
        <w:t>elocation, Two-stage stochastic programming, Decomposition methods, Sample average approximation</w:t>
      </w:r>
      <w:r w:rsidR="00BB5E8F">
        <w:rPr>
          <w:rFonts w:asciiTheme="majorBidi" w:hAnsiTheme="majorBidi" w:cstheme="majorBidi"/>
          <w:sz w:val="20"/>
          <w:szCs w:val="20"/>
        </w:rPr>
        <w:t>.</w:t>
      </w:r>
    </w:p>
    <w:p w:rsidR="00263878" w:rsidRDefault="00263878" w:rsidP="00BB5E8F">
      <w:pPr>
        <w:autoSpaceDE w:val="0"/>
        <w:autoSpaceDN w:val="0"/>
        <w:bidi w:val="0"/>
        <w:adjustRightInd w:val="0"/>
        <w:spacing w:after="0" w:line="240" w:lineRule="auto"/>
        <w:jc w:val="both"/>
        <w:rPr>
          <w:rFonts w:asciiTheme="majorBidi" w:hAnsiTheme="majorBidi" w:cstheme="majorBidi"/>
          <w:b/>
          <w:bCs/>
          <w:sz w:val="28"/>
          <w:szCs w:val="28"/>
        </w:rPr>
        <w:sectPr w:rsidR="00263878" w:rsidSect="00285E9E">
          <w:footerReference w:type="default" r:id="rId7"/>
          <w:pgSz w:w="11906" w:h="16838"/>
          <w:pgMar w:top="1134" w:right="851" w:bottom="1418" w:left="794" w:header="709" w:footer="709" w:gutter="0"/>
          <w:cols w:space="708"/>
          <w:bidi/>
          <w:rtlGutter/>
          <w:docGrid w:linePitch="360"/>
        </w:sectPr>
      </w:pPr>
    </w:p>
    <w:p w:rsidR="00263878" w:rsidRPr="00864A64" w:rsidRDefault="00263878" w:rsidP="00443CD7">
      <w:pPr>
        <w:autoSpaceDE w:val="0"/>
        <w:autoSpaceDN w:val="0"/>
        <w:bidi w:val="0"/>
        <w:adjustRightInd w:val="0"/>
        <w:spacing w:after="0" w:line="240" w:lineRule="auto"/>
        <w:jc w:val="center"/>
        <w:rPr>
          <w:rFonts w:asciiTheme="majorBidi" w:hAnsiTheme="majorBidi" w:cstheme="majorBidi"/>
          <w:b/>
          <w:bCs/>
          <w:sz w:val="24"/>
          <w:szCs w:val="24"/>
        </w:rPr>
      </w:pPr>
      <w:r w:rsidRPr="00864A64">
        <w:rPr>
          <w:rFonts w:asciiTheme="majorBidi" w:hAnsiTheme="majorBidi" w:cstheme="majorBidi"/>
          <w:b/>
          <w:bCs/>
          <w:sz w:val="24"/>
          <w:szCs w:val="24"/>
        </w:rPr>
        <w:lastRenderedPageBreak/>
        <w:t>1. Introduction</w:t>
      </w:r>
    </w:p>
    <w:p w:rsidR="00263878" w:rsidRPr="0083187B" w:rsidRDefault="00263878" w:rsidP="004011F7">
      <w:pPr>
        <w:bidi w:val="0"/>
        <w:spacing w:after="0"/>
        <w:jc w:val="both"/>
        <w:rPr>
          <w:rFonts w:asciiTheme="majorBidi" w:hAnsiTheme="majorBidi" w:cstheme="majorBidi"/>
          <w:sz w:val="20"/>
          <w:szCs w:val="20"/>
        </w:rPr>
      </w:pPr>
      <w:r w:rsidRPr="0083187B">
        <w:rPr>
          <w:rFonts w:asciiTheme="majorBidi" w:hAnsiTheme="majorBidi" w:cstheme="majorBidi"/>
          <w:sz w:val="20"/>
          <w:szCs w:val="20"/>
        </w:rPr>
        <w:t xml:space="preserve">Any kind of industries needs to use an efficient and flexible supply chain network. A supply chain network comprises echelons such as </w:t>
      </w:r>
      <w:r w:rsidR="004B6E2E">
        <w:rPr>
          <w:rFonts w:asciiTheme="majorBidi" w:hAnsiTheme="majorBidi" w:cstheme="majorBidi"/>
          <w:sz w:val="20"/>
          <w:szCs w:val="20"/>
        </w:rPr>
        <w:t xml:space="preserve">suppliers, </w:t>
      </w:r>
      <w:r w:rsidRPr="0083187B">
        <w:rPr>
          <w:rFonts w:asciiTheme="majorBidi" w:hAnsiTheme="majorBidi" w:cstheme="majorBidi"/>
          <w:sz w:val="20"/>
          <w:szCs w:val="20"/>
        </w:rPr>
        <w:t xml:space="preserve">plants, warehouses, distribution centers and customers. This network </w:t>
      </w:r>
      <w:r w:rsidR="004B6E2E">
        <w:rPr>
          <w:rFonts w:asciiTheme="majorBidi" w:hAnsiTheme="majorBidi" w:cstheme="majorBidi"/>
          <w:sz w:val="20"/>
          <w:szCs w:val="20"/>
        </w:rPr>
        <w:t>after</w:t>
      </w:r>
      <w:r w:rsidR="004011F7">
        <w:rPr>
          <w:rFonts w:asciiTheme="majorBidi" w:hAnsiTheme="majorBidi" w:cstheme="majorBidi"/>
          <w:sz w:val="20"/>
          <w:szCs w:val="20"/>
        </w:rPr>
        <w:t xml:space="preserve"> producing the goods, flows </w:t>
      </w:r>
      <w:r w:rsidR="004B6E2E">
        <w:rPr>
          <w:rFonts w:asciiTheme="majorBidi" w:hAnsiTheme="majorBidi" w:cstheme="majorBidi"/>
          <w:sz w:val="20"/>
          <w:szCs w:val="20"/>
        </w:rPr>
        <w:t>them</w:t>
      </w:r>
      <w:r w:rsidRPr="0083187B">
        <w:rPr>
          <w:rFonts w:asciiTheme="majorBidi" w:hAnsiTheme="majorBidi" w:cstheme="majorBidi"/>
          <w:sz w:val="20"/>
          <w:szCs w:val="20"/>
        </w:rPr>
        <w:t xml:space="preserve"> from plants to customers </w:t>
      </w:r>
      <w:r w:rsidR="004011F7">
        <w:rPr>
          <w:rFonts w:asciiTheme="majorBidi" w:hAnsiTheme="majorBidi" w:cstheme="majorBidi"/>
          <w:sz w:val="20"/>
          <w:szCs w:val="20"/>
        </w:rPr>
        <w:t>to achieve</w:t>
      </w:r>
      <w:r w:rsidRPr="0083187B">
        <w:rPr>
          <w:rFonts w:asciiTheme="majorBidi" w:hAnsiTheme="majorBidi" w:cstheme="majorBidi"/>
          <w:sz w:val="20"/>
          <w:szCs w:val="20"/>
        </w:rPr>
        <w:t xml:space="preserve"> customer satisfaction </w:t>
      </w:r>
      <w:r w:rsidR="004011F7">
        <w:rPr>
          <w:rFonts w:asciiTheme="majorBidi" w:hAnsiTheme="majorBidi" w:cstheme="majorBidi"/>
          <w:sz w:val="20"/>
          <w:szCs w:val="20"/>
        </w:rPr>
        <w:t>with an</w:t>
      </w:r>
      <w:r w:rsidRPr="0083187B">
        <w:rPr>
          <w:rFonts w:asciiTheme="majorBidi" w:hAnsiTheme="majorBidi" w:cstheme="majorBidi"/>
          <w:sz w:val="20"/>
          <w:szCs w:val="20"/>
        </w:rPr>
        <w:t xml:space="preserve"> optimum cost [1].</w:t>
      </w:r>
    </w:p>
    <w:p w:rsidR="00263878" w:rsidRPr="0083187B" w:rsidRDefault="00263878" w:rsidP="004011F7">
      <w:pPr>
        <w:autoSpaceDE w:val="0"/>
        <w:autoSpaceDN w:val="0"/>
        <w:bidi w:val="0"/>
        <w:adjustRightInd w:val="0"/>
        <w:spacing w:after="0" w:line="240" w:lineRule="auto"/>
        <w:jc w:val="both"/>
        <w:rPr>
          <w:rFonts w:asciiTheme="majorBidi" w:hAnsiTheme="majorBidi" w:cstheme="majorBidi"/>
          <w:sz w:val="20"/>
          <w:szCs w:val="20"/>
        </w:rPr>
      </w:pPr>
      <w:r w:rsidRPr="0083187B">
        <w:rPr>
          <w:rFonts w:asciiTheme="majorBidi" w:hAnsiTheme="majorBidi" w:cstheme="majorBidi"/>
          <w:sz w:val="20"/>
          <w:szCs w:val="20"/>
        </w:rPr>
        <w:t xml:space="preserve">Usually, top managers in supply chain networks face </w:t>
      </w:r>
      <w:r w:rsidR="004011F7">
        <w:rPr>
          <w:rFonts w:asciiTheme="majorBidi" w:hAnsiTheme="majorBidi" w:cstheme="majorBidi"/>
          <w:sz w:val="20"/>
          <w:szCs w:val="20"/>
        </w:rPr>
        <w:t>a</w:t>
      </w:r>
      <w:r w:rsidRPr="0083187B">
        <w:rPr>
          <w:rFonts w:asciiTheme="majorBidi" w:hAnsiTheme="majorBidi" w:cstheme="majorBidi"/>
          <w:sz w:val="20"/>
          <w:szCs w:val="20"/>
        </w:rPr>
        <w:t xml:space="preserve"> sever challenge of trying to relocate their current facilities for more productivity and efficiency. As real evidence, according to Ballou and Master's investigation [2] of 200 logistics managers, 65% of them decided to evaluate their current warehouse network and have considered relocating it in the near future. This survey shows the importance of relocation models. On the other hand, due to parameter variation during the considered horizon time, if we do not apply an appropriate approach to overcome uncertainties, solving the problem leads to make wrong strategic decisions with considerable costs.  </w:t>
      </w:r>
    </w:p>
    <w:p w:rsidR="00263878" w:rsidRPr="0083187B" w:rsidRDefault="00263878" w:rsidP="0083187B">
      <w:pPr>
        <w:bidi w:val="0"/>
        <w:spacing w:after="0"/>
        <w:jc w:val="both"/>
        <w:rPr>
          <w:rFonts w:asciiTheme="majorBidi" w:hAnsiTheme="majorBidi" w:cstheme="majorBidi"/>
          <w:sz w:val="20"/>
          <w:szCs w:val="20"/>
        </w:rPr>
      </w:pPr>
      <w:r w:rsidRPr="0083187B">
        <w:rPr>
          <w:rFonts w:asciiTheme="majorBidi" w:hAnsiTheme="majorBidi" w:cstheme="majorBidi"/>
          <w:sz w:val="20"/>
          <w:szCs w:val="20"/>
        </w:rPr>
        <w:t>Some conceptual questions, which are discussed for redesigning the facilities in each supply chain echelon, are given as:  "Which facilities should be retained, established, eliminated or consolidated?"</w:t>
      </w:r>
    </w:p>
    <w:p w:rsidR="0083187B" w:rsidRDefault="00263878" w:rsidP="0083187B">
      <w:pPr>
        <w:autoSpaceDE w:val="0"/>
        <w:autoSpaceDN w:val="0"/>
        <w:bidi w:val="0"/>
        <w:adjustRightInd w:val="0"/>
        <w:spacing w:after="0" w:line="240" w:lineRule="auto"/>
        <w:jc w:val="both"/>
        <w:rPr>
          <w:rFonts w:asciiTheme="majorBidi" w:hAnsiTheme="majorBidi" w:cstheme="majorBidi"/>
          <w:sz w:val="20"/>
          <w:szCs w:val="20"/>
        </w:rPr>
      </w:pPr>
      <w:r w:rsidRPr="0083187B">
        <w:rPr>
          <w:rFonts w:asciiTheme="majorBidi" w:hAnsiTheme="majorBidi" w:cstheme="majorBidi"/>
          <w:sz w:val="20"/>
          <w:szCs w:val="20"/>
        </w:rPr>
        <w:t xml:space="preserve">All of the above questions and related concepts are expanded and aggregated in the novel research area named relocation models. This paper proposed a mathematical model of warehouse relocation in a supply chain. </w:t>
      </w:r>
    </w:p>
    <w:p w:rsidR="0083187B" w:rsidRDefault="0083187B" w:rsidP="0083187B">
      <w:pPr>
        <w:autoSpaceDE w:val="0"/>
        <w:autoSpaceDN w:val="0"/>
        <w:bidi w:val="0"/>
        <w:adjustRightInd w:val="0"/>
        <w:spacing w:after="0" w:line="240" w:lineRule="auto"/>
        <w:jc w:val="both"/>
        <w:rPr>
          <w:rFonts w:asciiTheme="majorBidi" w:hAnsiTheme="majorBidi" w:cstheme="majorBidi"/>
          <w:sz w:val="20"/>
          <w:szCs w:val="20"/>
        </w:rPr>
      </w:pPr>
    </w:p>
    <w:p w:rsidR="0083187B" w:rsidRDefault="0083187B" w:rsidP="0083187B">
      <w:pPr>
        <w:autoSpaceDE w:val="0"/>
        <w:autoSpaceDN w:val="0"/>
        <w:bidi w:val="0"/>
        <w:adjustRightInd w:val="0"/>
        <w:spacing w:after="0" w:line="240" w:lineRule="auto"/>
        <w:jc w:val="both"/>
        <w:rPr>
          <w:rFonts w:asciiTheme="majorBidi" w:hAnsiTheme="majorBidi" w:cstheme="majorBidi"/>
          <w:sz w:val="20"/>
          <w:szCs w:val="20"/>
        </w:rPr>
      </w:pPr>
    </w:p>
    <w:p w:rsidR="00263878" w:rsidRPr="0083187B" w:rsidRDefault="00263878" w:rsidP="004011F7">
      <w:pPr>
        <w:autoSpaceDE w:val="0"/>
        <w:autoSpaceDN w:val="0"/>
        <w:bidi w:val="0"/>
        <w:adjustRightInd w:val="0"/>
        <w:spacing w:after="0" w:line="240" w:lineRule="auto"/>
        <w:jc w:val="both"/>
        <w:rPr>
          <w:rFonts w:asciiTheme="majorBidi" w:hAnsiTheme="majorBidi" w:cstheme="majorBidi"/>
          <w:sz w:val="20"/>
          <w:szCs w:val="20"/>
        </w:rPr>
      </w:pPr>
      <w:r w:rsidRPr="0083187B">
        <w:rPr>
          <w:rFonts w:asciiTheme="majorBidi" w:hAnsiTheme="majorBidi" w:cstheme="majorBidi"/>
          <w:sz w:val="20"/>
          <w:szCs w:val="20"/>
        </w:rPr>
        <w:lastRenderedPageBreak/>
        <w:t xml:space="preserve">Moreover, we integrate uncertainty in some parameters of </w:t>
      </w:r>
      <w:r w:rsidR="004011F7">
        <w:rPr>
          <w:rFonts w:asciiTheme="majorBidi" w:hAnsiTheme="majorBidi" w:cstheme="majorBidi"/>
          <w:sz w:val="20"/>
          <w:szCs w:val="20"/>
        </w:rPr>
        <w:t xml:space="preserve">the </w:t>
      </w:r>
      <w:r w:rsidRPr="0083187B">
        <w:rPr>
          <w:rFonts w:asciiTheme="majorBidi" w:hAnsiTheme="majorBidi" w:cstheme="majorBidi"/>
          <w:sz w:val="20"/>
          <w:szCs w:val="20"/>
        </w:rPr>
        <w:t xml:space="preserve">proposed model such as operational costs, </w:t>
      </w:r>
      <w:r w:rsidR="00182434">
        <w:rPr>
          <w:rFonts w:asciiTheme="majorBidi" w:hAnsiTheme="majorBidi" w:cstheme="majorBidi"/>
          <w:sz w:val="20"/>
          <w:szCs w:val="20"/>
        </w:rPr>
        <w:t>production capacity</w:t>
      </w:r>
      <w:r w:rsidRPr="0083187B">
        <w:rPr>
          <w:rFonts w:asciiTheme="majorBidi" w:hAnsiTheme="majorBidi" w:cstheme="majorBidi"/>
          <w:sz w:val="20"/>
          <w:szCs w:val="20"/>
        </w:rPr>
        <w:t xml:space="preserve"> and demands </w:t>
      </w:r>
      <w:r w:rsidR="00443CD7">
        <w:rPr>
          <w:rFonts w:asciiTheme="majorBidi" w:hAnsiTheme="majorBidi" w:cstheme="majorBidi"/>
          <w:sz w:val="20"/>
          <w:szCs w:val="20"/>
        </w:rPr>
        <w:t>for the pr</w:t>
      </w:r>
      <w:r w:rsidR="004011F7">
        <w:rPr>
          <w:rFonts w:asciiTheme="majorBidi" w:hAnsiTheme="majorBidi" w:cstheme="majorBidi"/>
          <w:sz w:val="20"/>
          <w:szCs w:val="20"/>
        </w:rPr>
        <w:t>oposed relocation problem</w:t>
      </w:r>
      <w:r w:rsidRPr="0083187B">
        <w:rPr>
          <w:rFonts w:asciiTheme="majorBidi" w:hAnsiTheme="majorBidi" w:cstheme="majorBidi"/>
          <w:sz w:val="20"/>
          <w:szCs w:val="20"/>
        </w:rPr>
        <w:t>. Generally, there is some stochastic programming to overcome the uncertain situation such as chance programming, mean value procedure, deterministic equivalent and two-stage stochastic programming. Usually, deterministic equivalent finds better so</w:t>
      </w:r>
      <w:r w:rsidR="00182434">
        <w:rPr>
          <w:rFonts w:asciiTheme="majorBidi" w:hAnsiTheme="majorBidi" w:cstheme="majorBidi"/>
          <w:sz w:val="20"/>
          <w:szCs w:val="20"/>
        </w:rPr>
        <w:t>lution in uncertain environment</w:t>
      </w:r>
      <w:r w:rsidRPr="0083187B">
        <w:rPr>
          <w:rFonts w:asciiTheme="majorBidi" w:hAnsiTheme="majorBidi" w:cstheme="majorBidi"/>
          <w:sz w:val="20"/>
          <w:szCs w:val="20"/>
        </w:rPr>
        <w:t xml:space="preserve"> but for large</w:t>
      </w:r>
      <w:r w:rsidR="00182434">
        <w:rPr>
          <w:rFonts w:asciiTheme="majorBidi" w:hAnsiTheme="majorBidi" w:cstheme="majorBidi"/>
          <w:sz w:val="20"/>
          <w:szCs w:val="20"/>
        </w:rPr>
        <w:t xml:space="preserve"> number of </w:t>
      </w:r>
      <w:r w:rsidR="00182434" w:rsidRPr="0083187B">
        <w:rPr>
          <w:rFonts w:asciiTheme="majorBidi" w:hAnsiTheme="majorBidi" w:cstheme="majorBidi"/>
          <w:sz w:val="20"/>
          <w:szCs w:val="20"/>
        </w:rPr>
        <w:t>scenarios</w:t>
      </w:r>
      <w:r w:rsidRPr="0083187B">
        <w:rPr>
          <w:rFonts w:asciiTheme="majorBidi" w:hAnsiTheme="majorBidi" w:cstheme="majorBidi"/>
          <w:sz w:val="20"/>
          <w:szCs w:val="20"/>
        </w:rPr>
        <w:t>, deterministic equivalent cannot work capable due to the large dimensions of the problem</w:t>
      </w:r>
      <w:r w:rsidR="00182434">
        <w:rPr>
          <w:rFonts w:asciiTheme="majorBidi" w:hAnsiTheme="majorBidi" w:cstheme="majorBidi"/>
          <w:sz w:val="20"/>
          <w:szCs w:val="20"/>
        </w:rPr>
        <w:t xml:space="preserve"> </w:t>
      </w:r>
      <w:r w:rsidR="00182434" w:rsidRPr="0083187B">
        <w:rPr>
          <w:rFonts w:asciiTheme="majorBidi" w:hAnsiTheme="majorBidi" w:cstheme="majorBidi"/>
          <w:sz w:val="20"/>
          <w:szCs w:val="20"/>
        </w:rPr>
        <w:t>[3]</w:t>
      </w:r>
      <w:r w:rsidR="00182434">
        <w:rPr>
          <w:rFonts w:asciiTheme="majorBidi" w:hAnsiTheme="majorBidi" w:cstheme="majorBidi"/>
          <w:sz w:val="20"/>
          <w:szCs w:val="20"/>
        </w:rPr>
        <w:t>.</w:t>
      </w:r>
      <w:r w:rsidRPr="0083187B">
        <w:rPr>
          <w:rFonts w:asciiTheme="majorBidi" w:hAnsiTheme="majorBidi" w:cstheme="majorBidi"/>
          <w:sz w:val="20"/>
          <w:szCs w:val="20"/>
        </w:rPr>
        <w:t xml:space="preserve"> In this regard, using a heuristic approach such as two-stage stochastic programming will help to approximate objective function with huge number of scenarios derived from probability distribution or gathered </w:t>
      </w:r>
      <w:r w:rsidR="004011F7">
        <w:rPr>
          <w:rFonts w:asciiTheme="majorBidi" w:hAnsiTheme="majorBidi" w:cstheme="majorBidi"/>
          <w:sz w:val="20"/>
          <w:szCs w:val="20"/>
        </w:rPr>
        <w:t xml:space="preserve">from </w:t>
      </w:r>
      <w:r w:rsidRPr="0083187B">
        <w:rPr>
          <w:rFonts w:asciiTheme="majorBidi" w:hAnsiTheme="majorBidi" w:cstheme="majorBidi"/>
          <w:sz w:val="20"/>
          <w:szCs w:val="20"/>
        </w:rPr>
        <w:t xml:space="preserve">probabilistic data. It is worth to noting that in two-stage stochastic programming which is applied in this paper, the objective function is constructed from strategic decisions' costs and expectation of operational costs resulting from the same strategic decisions, therefore proposing a well-defined and closed form function are needed. Two-stage stochastic programming involves Bender's decomposition [4] and SAA (sample average approximation) [5]. In this paper, Bender's decomposition is used to solve </w:t>
      </w:r>
      <w:r w:rsidR="004011F7">
        <w:rPr>
          <w:rFonts w:asciiTheme="majorBidi" w:hAnsiTheme="majorBidi" w:cstheme="majorBidi"/>
          <w:sz w:val="20"/>
          <w:szCs w:val="20"/>
        </w:rPr>
        <w:t xml:space="preserve">the </w:t>
      </w:r>
      <w:r w:rsidRPr="0083187B">
        <w:rPr>
          <w:rFonts w:asciiTheme="majorBidi" w:hAnsiTheme="majorBidi" w:cstheme="majorBidi"/>
          <w:sz w:val="20"/>
          <w:szCs w:val="20"/>
        </w:rPr>
        <w:t>mixed integer linear model iteratively. Moreover, stochastic scenarios are joined to Bender's decomposition in each iteration through SAA.</w:t>
      </w:r>
    </w:p>
    <w:p w:rsidR="0083187B" w:rsidRDefault="00263878" w:rsidP="00647934">
      <w:pPr>
        <w:autoSpaceDE w:val="0"/>
        <w:autoSpaceDN w:val="0"/>
        <w:bidi w:val="0"/>
        <w:adjustRightInd w:val="0"/>
        <w:spacing w:after="240" w:line="240" w:lineRule="auto"/>
        <w:jc w:val="both"/>
        <w:rPr>
          <w:rFonts w:asciiTheme="majorBidi" w:hAnsiTheme="majorBidi" w:cstheme="majorBidi"/>
          <w:b/>
          <w:bCs/>
          <w:sz w:val="20"/>
          <w:szCs w:val="20"/>
        </w:rPr>
      </w:pPr>
      <w:r w:rsidRPr="0083187B">
        <w:rPr>
          <w:rFonts w:asciiTheme="majorBidi" w:hAnsiTheme="majorBidi" w:cstheme="majorBidi"/>
          <w:sz w:val="20"/>
          <w:szCs w:val="20"/>
        </w:rPr>
        <w:t>The rem</w:t>
      </w:r>
      <w:r w:rsidR="004011F7">
        <w:rPr>
          <w:rFonts w:asciiTheme="majorBidi" w:hAnsiTheme="majorBidi" w:cstheme="majorBidi"/>
          <w:sz w:val="20"/>
          <w:szCs w:val="20"/>
        </w:rPr>
        <w:t>a</w:t>
      </w:r>
      <w:r w:rsidRPr="0083187B">
        <w:rPr>
          <w:rFonts w:asciiTheme="majorBidi" w:hAnsiTheme="majorBidi" w:cstheme="majorBidi"/>
          <w:sz w:val="20"/>
          <w:szCs w:val="20"/>
        </w:rPr>
        <w:t>inder of this paper is organized as follows: The literature of supply chain location and relocation models is reviewed in section 2, then, the proposed relocation model and its uncertain problem description are discussed in section 3. In section 4,</w:t>
      </w:r>
      <w:r w:rsidRPr="0083187B">
        <w:rPr>
          <w:rFonts w:asciiTheme="majorBidi" w:hAnsiTheme="majorBidi" w:cstheme="majorBidi"/>
          <w:sz w:val="20"/>
          <w:szCs w:val="20"/>
          <w:lang w:bidi="ar-SA"/>
        </w:rPr>
        <w:t xml:space="preserve"> after clarifying the Bender's decomposition and its integration with SAA, </w:t>
      </w:r>
      <w:r w:rsidRPr="0083187B">
        <w:rPr>
          <w:rFonts w:asciiTheme="majorBidi" w:hAnsiTheme="majorBidi" w:cstheme="majorBidi"/>
          <w:sz w:val="20"/>
          <w:szCs w:val="20"/>
        </w:rPr>
        <w:t xml:space="preserve">the proposed </w:t>
      </w:r>
      <w:r w:rsidR="004011F7">
        <w:rPr>
          <w:rFonts w:asciiTheme="majorBidi" w:hAnsiTheme="majorBidi" w:cstheme="majorBidi"/>
          <w:sz w:val="20"/>
          <w:szCs w:val="20"/>
        </w:rPr>
        <w:t xml:space="preserve">heuristic </w:t>
      </w:r>
      <w:r w:rsidRPr="0083187B">
        <w:rPr>
          <w:rFonts w:asciiTheme="majorBidi" w:hAnsiTheme="majorBidi" w:cstheme="majorBidi"/>
          <w:sz w:val="20"/>
          <w:szCs w:val="20"/>
        </w:rPr>
        <w:t>approach for considered model are presented. Then</w:t>
      </w:r>
      <w:r w:rsidR="00647934">
        <w:rPr>
          <w:rFonts w:asciiTheme="majorBidi" w:hAnsiTheme="majorBidi" w:cstheme="majorBidi"/>
          <w:sz w:val="20"/>
          <w:szCs w:val="20"/>
        </w:rPr>
        <w:t xml:space="preserve"> in section 5</w:t>
      </w:r>
      <w:r w:rsidRPr="0083187B">
        <w:rPr>
          <w:rFonts w:asciiTheme="majorBidi" w:hAnsiTheme="majorBidi" w:cstheme="majorBidi"/>
          <w:sz w:val="20"/>
          <w:szCs w:val="20"/>
        </w:rPr>
        <w:t xml:space="preserve">, </w:t>
      </w:r>
      <w:r w:rsidRPr="0083187B">
        <w:rPr>
          <w:rFonts w:asciiTheme="majorBidi" w:hAnsiTheme="majorBidi" w:cstheme="majorBidi"/>
          <w:sz w:val="20"/>
          <w:szCs w:val="20"/>
          <w:lang w:bidi="ar-SA"/>
        </w:rPr>
        <w:t xml:space="preserve">a </w:t>
      </w:r>
      <w:r w:rsidRPr="0083187B">
        <w:rPr>
          <w:rFonts w:asciiTheme="majorBidi" w:hAnsiTheme="majorBidi" w:cstheme="majorBidi"/>
          <w:sz w:val="20"/>
          <w:szCs w:val="20"/>
          <w:lang w:bidi="ar-SA"/>
        </w:rPr>
        <w:lastRenderedPageBreak/>
        <w:t xml:space="preserve">computational results based on two hypothetical numerical examples are analyzed to illustrate how the proposed approach works on </w:t>
      </w:r>
      <w:r w:rsidR="00554BE0">
        <w:rPr>
          <w:rFonts w:asciiTheme="majorBidi" w:hAnsiTheme="majorBidi" w:cstheme="majorBidi"/>
          <w:sz w:val="20"/>
          <w:szCs w:val="20"/>
          <w:lang w:bidi="ar-SA"/>
        </w:rPr>
        <w:t xml:space="preserve">the </w:t>
      </w:r>
      <w:r w:rsidRPr="0083187B">
        <w:rPr>
          <w:rFonts w:asciiTheme="majorBidi" w:hAnsiTheme="majorBidi" w:cstheme="majorBidi"/>
          <w:sz w:val="20"/>
          <w:szCs w:val="20"/>
          <w:lang w:bidi="ar-SA"/>
        </w:rPr>
        <w:t>relocation model with stochastic parameters. Finally, some concluding remarks are suggested in section 6.</w:t>
      </w:r>
      <w:r w:rsidR="0083187B" w:rsidRPr="0083187B">
        <w:rPr>
          <w:rFonts w:asciiTheme="majorBidi" w:hAnsiTheme="majorBidi" w:cstheme="majorBidi"/>
          <w:b/>
          <w:bCs/>
          <w:sz w:val="20"/>
          <w:szCs w:val="20"/>
        </w:rPr>
        <w:t xml:space="preserve"> </w:t>
      </w:r>
    </w:p>
    <w:p w:rsidR="0083187B" w:rsidRPr="00EB0215" w:rsidRDefault="0083187B" w:rsidP="00443CD7">
      <w:pPr>
        <w:autoSpaceDE w:val="0"/>
        <w:autoSpaceDN w:val="0"/>
        <w:bidi w:val="0"/>
        <w:adjustRightInd w:val="0"/>
        <w:spacing w:after="0" w:line="240" w:lineRule="auto"/>
        <w:jc w:val="center"/>
        <w:rPr>
          <w:rFonts w:asciiTheme="majorBidi" w:hAnsiTheme="majorBidi" w:cstheme="majorBidi"/>
          <w:b/>
          <w:bCs/>
          <w:sz w:val="24"/>
          <w:szCs w:val="24"/>
        </w:rPr>
      </w:pPr>
      <w:r w:rsidRPr="00EB0215">
        <w:rPr>
          <w:rFonts w:asciiTheme="majorBidi" w:hAnsiTheme="majorBidi" w:cstheme="majorBidi"/>
          <w:b/>
          <w:bCs/>
          <w:sz w:val="24"/>
          <w:szCs w:val="24"/>
        </w:rPr>
        <w:t>2. Literature Survey</w:t>
      </w:r>
    </w:p>
    <w:p w:rsidR="0083187B" w:rsidRPr="0083187B" w:rsidRDefault="0083187B" w:rsidP="0083187B">
      <w:pPr>
        <w:autoSpaceDE w:val="0"/>
        <w:autoSpaceDN w:val="0"/>
        <w:bidi w:val="0"/>
        <w:adjustRightInd w:val="0"/>
        <w:spacing w:after="0" w:line="240" w:lineRule="auto"/>
        <w:jc w:val="both"/>
        <w:rPr>
          <w:rFonts w:asciiTheme="majorBidi" w:hAnsiTheme="majorBidi" w:cstheme="majorBidi"/>
          <w:sz w:val="20"/>
          <w:szCs w:val="20"/>
        </w:rPr>
      </w:pPr>
      <w:r w:rsidRPr="0083187B">
        <w:rPr>
          <w:rFonts w:asciiTheme="majorBidi" w:hAnsiTheme="majorBidi" w:cstheme="majorBidi"/>
          <w:sz w:val="20"/>
          <w:szCs w:val="20"/>
        </w:rPr>
        <w:t>The recent review for facility location and SCND</w:t>
      </w:r>
      <w:r w:rsidR="00554BE0">
        <w:rPr>
          <w:rFonts w:asciiTheme="majorBidi" w:hAnsiTheme="majorBidi" w:cstheme="majorBidi"/>
          <w:sz w:val="20"/>
          <w:szCs w:val="20"/>
        </w:rPr>
        <w:t xml:space="preserve"> (supply chain network design)</w:t>
      </w:r>
      <w:r w:rsidRPr="0083187B">
        <w:rPr>
          <w:rFonts w:asciiTheme="majorBidi" w:hAnsiTheme="majorBidi" w:cstheme="majorBidi"/>
          <w:sz w:val="20"/>
          <w:szCs w:val="20"/>
        </w:rPr>
        <w:t xml:space="preserve"> demonstrated that most of the literature deals with deterministic models versus stochastic ones (approximately 82% against 18%) [6], while uncertainty is more applicable in real cases. On the other hand, as mentioned before, the managers want to analyze their supply chain's efficacy and productivity. Consequently, relocation models are </w:t>
      </w:r>
      <w:r w:rsidR="00554BE0">
        <w:rPr>
          <w:rFonts w:asciiTheme="majorBidi" w:hAnsiTheme="majorBidi" w:cstheme="majorBidi"/>
          <w:sz w:val="20"/>
          <w:szCs w:val="20"/>
        </w:rPr>
        <w:t xml:space="preserve">more </w:t>
      </w:r>
      <w:r w:rsidRPr="0083187B">
        <w:rPr>
          <w:rFonts w:asciiTheme="majorBidi" w:hAnsiTheme="majorBidi" w:cstheme="majorBidi"/>
          <w:sz w:val="20"/>
          <w:szCs w:val="20"/>
        </w:rPr>
        <w:t>capable and suitable approaches for proposing the best configuration of the SCND at each time</w:t>
      </w:r>
      <w:r w:rsidR="00554BE0">
        <w:rPr>
          <w:rFonts w:asciiTheme="majorBidi" w:hAnsiTheme="majorBidi" w:cstheme="majorBidi"/>
          <w:sz w:val="20"/>
          <w:szCs w:val="20"/>
        </w:rPr>
        <w:t xml:space="preserve"> horizon</w:t>
      </w:r>
      <w:r w:rsidRPr="0083187B">
        <w:rPr>
          <w:rFonts w:asciiTheme="majorBidi" w:hAnsiTheme="majorBidi" w:cstheme="majorBidi"/>
          <w:sz w:val="20"/>
          <w:szCs w:val="20"/>
        </w:rPr>
        <w:t>. The advantage of relocation models is in considering the relocation costs, which have been ignored in the location models. In this regard, addition to traditional SCND costs, relocation models consider income of eliminating the redundant facilities, consolidation and capacities extending costs, etc.</w:t>
      </w:r>
    </w:p>
    <w:p w:rsidR="0083187B" w:rsidRPr="0083187B" w:rsidRDefault="0083187B" w:rsidP="00554BE0">
      <w:pPr>
        <w:autoSpaceDE w:val="0"/>
        <w:autoSpaceDN w:val="0"/>
        <w:bidi w:val="0"/>
        <w:adjustRightInd w:val="0"/>
        <w:spacing w:after="0" w:line="240" w:lineRule="auto"/>
        <w:jc w:val="both"/>
        <w:rPr>
          <w:rFonts w:asciiTheme="majorBidi" w:hAnsiTheme="majorBidi" w:cstheme="majorBidi"/>
          <w:sz w:val="20"/>
          <w:szCs w:val="20"/>
        </w:rPr>
      </w:pPr>
      <w:r w:rsidRPr="0083187B">
        <w:rPr>
          <w:rFonts w:asciiTheme="majorBidi" w:hAnsiTheme="majorBidi" w:cstheme="majorBidi"/>
          <w:sz w:val="20"/>
          <w:szCs w:val="20"/>
        </w:rPr>
        <w:t xml:space="preserve">Surveying the published works </w:t>
      </w:r>
      <w:r w:rsidR="00554BE0">
        <w:rPr>
          <w:rFonts w:asciiTheme="majorBidi" w:hAnsiTheme="majorBidi" w:cstheme="majorBidi"/>
          <w:sz w:val="20"/>
          <w:szCs w:val="20"/>
        </w:rPr>
        <w:t>with</w:t>
      </w:r>
      <w:r w:rsidRPr="0083187B">
        <w:rPr>
          <w:rFonts w:asciiTheme="majorBidi" w:hAnsiTheme="majorBidi" w:cstheme="majorBidi"/>
          <w:sz w:val="20"/>
          <w:szCs w:val="20"/>
        </w:rPr>
        <w:t xml:space="preserve"> uncertain</w:t>
      </w:r>
      <w:r w:rsidR="00554BE0">
        <w:rPr>
          <w:rFonts w:asciiTheme="majorBidi" w:hAnsiTheme="majorBidi" w:cstheme="majorBidi"/>
          <w:sz w:val="20"/>
          <w:szCs w:val="20"/>
        </w:rPr>
        <w:t xml:space="preserve"> parameters</w:t>
      </w:r>
      <w:r w:rsidRPr="0083187B">
        <w:rPr>
          <w:rFonts w:asciiTheme="majorBidi" w:hAnsiTheme="majorBidi" w:cstheme="majorBidi"/>
          <w:sz w:val="20"/>
          <w:szCs w:val="20"/>
        </w:rPr>
        <w:t xml:space="preserve"> </w:t>
      </w:r>
      <w:r w:rsidR="00554BE0">
        <w:rPr>
          <w:rFonts w:asciiTheme="majorBidi" w:hAnsiTheme="majorBidi" w:cstheme="majorBidi"/>
          <w:sz w:val="20"/>
          <w:szCs w:val="20"/>
        </w:rPr>
        <w:t>shows</w:t>
      </w:r>
      <w:r w:rsidRPr="0083187B">
        <w:rPr>
          <w:rFonts w:asciiTheme="majorBidi" w:hAnsiTheme="majorBidi" w:cstheme="majorBidi"/>
          <w:sz w:val="20"/>
          <w:szCs w:val="20"/>
        </w:rPr>
        <w:t xml:space="preserve"> that researchers have received significant attention to stochastic programming in the last decade</w:t>
      </w:r>
      <w:r w:rsidR="00554BE0">
        <w:rPr>
          <w:rFonts w:asciiTheme="majorBidi" w:hAnsiTheme="majorBidi" w:cstheme="majorBidi"/>
          <w:sz w:val="20"/>
          <w:szCs w:val="20"/>
        </w:rPr>
        <w:t>.</w:t>
      </w:r>
      <w:r w:rsidRPr="0083187B">
        <w:rPr>
          <w:rFonts w:asciiTheme="majorBidi" w:hAnsiTheme="majorBidi" w:cstheme="majorBidi"/>
          <w:sz w:val="20"/>
          <w:szCs w:val="20"/>
        </w:rPr>
        <w:t xml:space="preserve"> For example, demand </w:t>
      </w:r>
      <w:r w:rsidR="00864A64">
        <w:rPr>
          <w:rFonts w:asciiTheme="majorBidi" w:hAnsiTheme="majorBidi" w:cstheme="majorBidi"/>
          <w:sz w:val="20"/>
          <w:szCs w:val="20"/>
        </w:rPr>
        <w:t>has</w:t>
      </w:r>
      <w:r w:rsidR="00647934">
        <w:rPr>
          <w:rFonts w:asciiTheme="majorBidi" w:hAnsiTheme="majorBidi" w:cstheme="majorBidi"/>
          <w:sz w:val="20"/>
          <w:szCs w:val="20"/>
        </w:rPr>
        <w:t xml:space="preserve"> been considered as </w:t>
      </w:r>
      <w:r w:rsidR="00554BE0">
        <w:rPr>
          <w:rFonts w:asciiTheme="majorBidi" w:hAnsiTheme="majorBidi" w:cstheme="majorBidi"/>
          <w:sz w:val="20"/>
          <w:szCs w:val="20"/>
        </w:rPr>
        <w:t xml:space="preserve">an </w:t>
      </w:r>
      <w:r w:rsidR="00647934">
        <w:rPr>
          <w:rFonts w:asciiTheme="majorBidi" w:hAnsiTheme="majorBidi" w:cstheme="majorBidi"/>
          <w:sz w:val="20"/>
          <w:szCs w:val="20"/>
        </w:rPr>
        <w:t>uncertain parameter</w:t>
      </w:r>
      <w:r w:rsidRPr="0083187B">
        <w:rPr>
          <w:rFonts w:asciiTheme="majorBidi" w:hAnsiTheme="majorBidi" w:cstheme="majorBidi"/>
          <w:sz w:val="20"/>
          <w:szCs w:val="20"/>
        </w:rPr>
        <w:t xml:space="preserve"> in some researches [7-8]. </w:t>
      </w:r>
    </w:p>
    <w:p w:rsidR="00864A64" w:rsidRDefault="0083187B" w:rsidP="00647934">
      <w:pPr>
        <w:autoSpaceDE w:val="0"/>
        <w:autoSpaceDN w:val="0"/>
        <w:bidi w:val="0"/>
        <w:adjustRightInd w:val="0"/>
        <w:spacing w:after="0" w:line="240" w:lineRule="auto"/>
        <w:jc w:val="both"/>
        <w:rPr>
          <w:rFonts w:asciiTheme="majorBidi" w:hAnsiTheme="majorBidi" w:cstheme="majorBidi"/>
          <w:sz w:val="20"/>
          <w:szCs w:val="20"/>
        </w:rPr>
      </w:pPr>
      <w:r w:rsidRPr="0083187B">
        <w:rPr>
          <w:rFonts w:asciiTheme="majorBidi" w:hAnsiTheme="majorBidi" w:cstheme="majorBidi"/>
          <w:sz w:val="20"/>
          <w:szCs w:val="20"/>
        </w:rPr>
        <w:t xml:space="preserve">By </w:t>
      </w:r>
      <w:r w:rsidR="00864A64" w:rsidRPr="0083187B">
        <w:rPr>
          <w:rFonts w:asciiTheme="majorBidi" w:hAnsiTheme="majorBidi" w:cstheme="majorBidi"/>
          <w:sz w:val="20"/>
          <w:szCs w:val="20"/>
        </w:rPr>
        <w:t>reviewing</w:t>
      </w:r>
      <w:r w:rsidRPr="0083187B">
        <w:rPr>
          <w:rFonts w:asciiTheme="majorBidi" w:hAnsiTheme="majorBidi" w:cstheme="majorBidi"/>
          <w:sz w:val="20"/>
          <w:szCs w:val="20"/>
        </w:rPr>
        <w:t xml:space="preserve"> the literature of stochastic programming on supply chain network, it can be understood that Santoso et al</w:t>
      </w:r>
      <w:r w:rsidR="00554BE0">
        <w:rPr>
          <w:rFonts w:asciiTheme="majorBidi" w:hAnsiTheme="majorBidi" w:cstheme="majorBidi"/>
          <w:sz w:val="20"/>
          <w:szCs w:val="20"/>
        </w:rPr>
        <w:t>.</w:t>
      </w:r>
      <w:r w:rsidRPr="0083187B">
        <w:rPr>
          <w:rFonts w:asciiTheme="majorBidi" w:hAnsiTheme="majorBidi" w:cstheme="majorBidi"/>
          <w:sz w:val="20"/>
          <w:szCs w:val="20"/>
        </w:rPr>
        <w:t xml:space="preserve"> [</w:t>
      </w:r>
      <w:r w:rsidR="00647934">
        <w:rPr>
          <w:rFonts w:asciiTheme="majorBidi" w:hAnsiTheme="majorBidi" w:cstheme="majorBidi"/>
          <w:sz w:val="20"/>
          <w:szCs w:val="20"/>
        </w:rPr>
        <w:t>3</w:t>
      </w:r>
      <w:r w:rsidRPr="0083187B">
        <w:rPr>
          <w:rFonts w:asciiTheme="majorBidi" w:hAnsiTheme="majorBidi" w:cstheme="majorBidi"/>
          <w:sz w:val="20"/>
          <w:szCs w:val="20"/>
        </w:rPr>
        <w:t>] have had significant role in extending the two stage stochastic programming. They have done a research on SCND problem with uncertainty in production capacity, demand, space capacity for facilities and transportation costs. Their method integrates an accelerated decomposition scheme along with the SAA method. Their proposed method's results have confirmed efficiency of the two-stage approach respected to MVP in terms of improving the solutions and its deviations. MirHassani et al. [</w:t>
      </w:r>
      <w:r w:rsidR="00647934">
        <w:rPr>
          <w:rFonts w:asciiTheme="majorBidi" w:hAnsiTheme="majorBidi" w:cstheme="majorBidi"/>
          <w:sz w:val="20"/>
          <w:szCs w:val="20"/>
        </w:rPr>
        <w:t>9</w:t>
      </w:r>
      <w:r w:rsidRPr="0083187B">
        <w:rPr>
          <w:rFonts w:asciiTheme="majorBidi" w:hAnsiTheme="majorBidi" w:cstheme="majorBidi"/>
          <w:sz w:val="20"/>
          <w:szCs w:val="20"/>
        </w:rPr>
        <w:t>] have studied capacity planning problem in the stochastic situation.</w:t>
      </w:r>
      <w:r w:rsidR="00647934">
        <w:rPr>
          <w:rFonts w:asciiTheme="majorBidi" w:hAnsiTheme="majorBidi" w:cstheme="majorBidi"/>
          <w:sz w:val="20"/>
          <w:szCs w:val="20"/>
        </w:rPr>
        <w:t xml:space="preserve"> In addition, Tsiakis et al. [10</w:t>
      </w:r>
      <w:r w:rsidRPr="0083187B">
        <w:rPr>
          <w:rFonts w:asciiTheme="majorBidi" w:hAnsiTheme="majorBidi" w:cstheme="majorBidi"/>
          <w:sz w:val="20"/>
          <w:szCs w:val="20"/>
        </w:rPr>
        <w:t>] have presented stochastic programming for locating the warehouses and distribution centers for uncertain demand</w:t>
      </w:r>
      <w:r w:rsidR="00554BE0">
        <w:rPr>
          <w:rFonts w:asciiTheme="majorBidi" w:hAnsiTheme="majorBidi" w:cstheme="majorBidi"/>
          <w:sz w:val="20"/>
          <w:szCs w:val="20"/>
        </w:rPr>
        <w:t>s</w:t>
      </w:r>
      <w:r w:rsidRPr="0083187B">
        <w:rPr>
          <w:rFonts w:asciiTheme="majorBidi" w:hAnsiTheme="majorBidi" w:cstheme="majorBidi"/>
          <w:sz w:val="20"/>
          <w:szCs w:val="20"/>
        </w:rPr>
        <w:t xml:space="preserve">. </w:t>
      </w:r>
    </w:p>
    <w:p w:rsidR="00864A64" w:rsidRDefault="00864A64" w:rsidP="00864A64">
      <w:pPr>
        <w:autoSpaceDE w:val="0"/>
        <w:autoSpaceDN w:val="0"/>
        <w:bidi w:val="0"/>
        <w:adjustRightInd w:val="0"/>
        <w:spacing w:after="0" w:line="240" w:lineRule="auto"/>
        <w:jc w:val="both"/>
        <w:rPr>
          <w:rFonts w:asciiTheme="majorBidi" w:hAnsiTheme="majorBidi" w:cstheme="majorBidi"/>
          <w:sz w:val="20"/>
          <w:szCs w:val="20"/>
        </w:rPr>
      </w:pPr>
    </w:p>
    <w:p w:rsidR="0083187B" w:rsidRPr="0083187B" w:rsidRDefault="00864A64" w:rsidP="00631A06">
      <w:pPr>
        <w:autoSpaceDE w:val="0"/>
        <w:autoSpaceDN w:val="0"/>
        <w:bidi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br w:type="column"/>
      </w:r>
      <w:r w:rsidR="00554BE0">
        <w:rPr>
          <w:rFonts w:asciiTheme="majorBidi" w:hAnsiTheme="majorBidi" w:cstheme="majorBidi"/>
          <w:sz w:val="20"/>
          <w:szCs w:val="20"/>
        </w:rPr>
        <w:lastRenderedPageBreak/>
        <w:t xml:space="preserve">Mohammadi </w:t>
      </w:r>
      <w:r w:rsidR="0083187B" w:rsidRPr="0083187B">
        <w:rPr>
          <w:rFonts w:asciiTheme="majorBidi" w:hAnsiTheme="majorBidi" w:cstheme="majorBidi"/>
          <w:sz w:val="20"/>
          <w:szCs w:val="20"/>
        </w:rPr>
        <w:t>Bidhandi and Yusuff [1</w:t>
      </w:r>
      <w:r w:rsidR="00631A06">
        <w:rPr>
          <w:rFonts w:asciiTheme="majorBidi" w:hAnsiTheme="majorBidi" w:cstheme="majorBidi"/>
          <w:sz w:val="20"/>
          <w:szCs w:val="20"/>
        </w:rPr>
        <w:t>1</w:t>
      </w:r>
      <w:r w:rsidR="0083187B" w:rsidRPr="0083187B">
        <w:rPr>
          <w:rFonts w:asciiTheme="majorBidi" w:hAnsiTheme="majorBidi" w:cstheme="majorBidi"/>
          <w:sz w:val="20"/>
          <w:szCs w:val="20"/>
        </w:rPr>
        <w:t xml:space="preserve">] have utilized the surrogate constraints method </w:t>
      </w:r>
      <w:r w:rsidR="00631A06">
        <w:rPr>
          <w:rFonts w:asciiTheme="majorBidi" w:hAnsiTheme="majorBidi" w:cstheme="majorBidi"/>
          <w:sz w:val="20"/>
          <w:szCs w:val="20"/>
        </w:rPr>
        <w:t xml:space="preserve">in a simple supply chain model </w:t>
      </w:r>
      <w:r w:rsidR="0083187B" w:rsidRPr="0083187B">
        <w:rPr>
          <w:rFonts w:asciiTheme="majorBidi" w:hAnsiTheme="majorBidi" w:cstheme="majorBidi"/>
          <w:sz w:val="20"/>
          <w:szCs w:val="20"/>
        </w:rPr>
        <w:t>to accelerate the decomposition method so that their numerical example shows an improvement in computational results.</w:t>
      </w:r>
    </w:p>
    <w:p w:rsidR="0083187B" w:rsidRPr="0083187B" w:rsidRDefault="0083187B" w:rsidP="00631A06">
      <w:pPr>
        <w:autoSpaceDE w:val="0"/>
        <w:autoSpaceDN w:val="0"/>
        <w:bidi w:val="0"/>
        <w:adjustRightInd w:val="0"/>
        <w:spacing w:after="0" w:line="240" w:lineRule="auto"/>
        <w:jc w:val="both"/>
        <w:rPr>
          <w:rFonts w:asciiTheme="majorBidi" w:hAnsiTheme="majorBidi" w:cstheme="majorBidi"/>
          <w:sz w:val="20"/>
          <w:szCs w:val="20"/>
        </w:rPr>
      </w:pPr>
      <w:r w:rsidRPr="0083187B">
        <w:rPr>
          <w:rFonts w:asciiTheme="majorBidi" w:hAnsiTheme="majorBidi" w:cstheme="majorBidi"/>
          <w:sz w:val="20"/>
          <w:szCs w:val="20"/>
        </w:rPr>
        <w:t>Addition to SCND problems, stochastic optimization have received attention in some other areas such as location-allocation and hub location problems. In this regard, Wang et al. [1</w:t>
      </w:r>
      <w:r w:rsidR="00631A06">
        <w:rPr>
          <w:rFonts w:asciiTheme="majorBidi" w:hAnsiTheme="majorBidi" w:cstheme="majorBidi"/>
          <w:sz w:val="20"/>
          <w:szCs w:val="20"/>
        </w:rPr>
        <w:t>2</w:t>
      </w:r>
      <w:r w:rsidRPr="0083187B">
        <w:rPr>
          <w:rFonts w:asciiTheme="majorBidi" w:hAnsiTheme="majorBidi" w:cstheme="majorBidi"/>
          <w:sz w:val="20"/>
          <w:szCs w:val="20"/>
        </w:rPr>
        <w:t>] have applied genetic algorithm (GA) to find the strategic decision of location-allocation in stochastic environment. Their solution algorithm can find near optimal solution while consuming less computational time for large-sized problems. Contreras et al. [1</w:t>
      </w:r>
      <w:r w:rsidR="00631A06">
        <w:rPr>
          <w:rFonts w:asciiTheme="majorBidi" w:hAnsiTheme="majorBidi" w:cstheme="majorBidi"/>
          <w:sz w:val="20"/>
          <w:szCs w:val="20"/>
        </w:rPr>
        <w:t>3</w:t>
      </w:r>
      <w:r w:rsidRPr="0083187B">
        <w:rPr>
          <w:rFonts w:asciiTheme="majorBidi" w:hAnsiTheme="majorBidi" w:cstheme="majorBidi"/>
          <w:sz w:val="20"/>
          <w:szCs w:val="20"/>
        </w:rPr>
        <w:t xml:space="preserve">] have applied </w:t>
      </w:r>
      <w:r w:rsidR="00554BE0">
        <w:rPr>
          <w:rFonts w:asciiTheme="majorBidi" w:hAnsiTheme="majorBidi" w:cstheme="majorBidi"/>
          <w:sz w:val="20"/>
          <w:szCs w:val="20"/>
        </w:rPr>
        <w:t xml:space="preserve">the </w:t>
      </w:r>
      <w:r w:rsidRPr="0083187B">
        <w:rPr>
          <w:rFonts w:asciiTheme="majorBidi" w:hAnsiTheme="majorBidi" w:cstheme="majorBidi"/>
          <w:sz w:val="20"/>
          <w:szCs w:val="20"/>
        </w:rPr>
        <w:t xml:space="preserve">two-stage stochastic programming for uncapacitated hub location problem where demand and transportation costs are probabilistic. </w:t>
      </w:r>
    </w:p>
    <w:p w:rsidR="0083187B" w:rsidRPr="0083187B" w:rsidRDefault="0083187B" w:rsidP="009301ED">
      <w:pPr>
        <w:autoSpaceDE w:val="0"/>
        <w:autoSpaceDN w:val="0"/>
        <w:bidi w:val="0"/>
        <w:adjustRightInd w:val="0"/>
        <w:spacing w:after="0" w:line="240" w:lineRule="auto"/>
        <w:jc w:val="both"/>
        <w:rPr>
          <w:rFonts w:asciiTheme="majorBidi" w:hAnsiTheme="majorBidi" w:cstheme="majorBidi"/>
          <w:sz w:val="20"/>
          <w:szCs w:val="20"/>
        </w:rPr>
      </w:pPr>
      <w:r w:rsidRPr="0083187B">
        <w:rPr>
          <w:rFonts w:asciiTheme="majorBidi" w:hAnsiTheme="majorBidi" w:cstheme="majorBidi"/>
          <w:sz w:val="20"/>
          <w:szCs w:val="20"/>
        </w:rPr>
        <w:t>As mentioned earlier, we want to propose stochastic form for relocation of warehouses in a supply chain network. In this regard, Min and Melachrinoudis [1</w:t>
      </w:r>
      <w:r w:rsidR="009301ED">
        <w:rPr>
          <w:rFonts w:asciiTheme="majorBidi" w:hAnsiTheme="majorBidi" w:cstheme="majorBidi"/>
          <w:sz w:val="20"/>
          <w:szCs w:val="20"/>
        </w:rPr>
        <w:t>4</w:t>
      </w:r>
      <w:r w:rsidRPr="0083187B">
        <w:rPr>
          <w:rFonts w:asciiTheme="majorBidi" w:hAnsiTheme="majorBidi" w:cstheme="majorBidi"/>
          <w:sz w:val="20"/>
          <w:szCs w:val="20"/>
        </w:rPr>
        <w:t xml:space="preserve">] have defined </w:t>
      </w:r>
      <w:r w:rsidR="00554BE0">
        <w:rPr>
          <w:rFonts w:asciiTheme="majorBidi" w:hAnsiTheme="majorBidi" w:cstheme="majorBidi"/>
          <w:sz w:val="20"/>
          <w:szCs w:val="20"/>
        </w:rPr>
        <w:t xml:space="preserve">some </w:t>
      </w:r>
      <w:r w:rsidRPr="0083187B">
        <w:rPr>
          <w:rFonts w:asciiTheme="majorBidi" w:hAnsiTheme="majorBidi" w:cstheme="majorBidi"/>
          <w:sz w:val="20"/>
          <w:szCs w:val="20"/>
        </w:rPr>
        <w:t>criteria such as cost, traffic access, quality of living and etc to relocate the current situation of supply chain using analytic hierarchy process (AHP). In addi</w:t>
      </w:r>
      <w:r w:rsidR="009301ED">
        <w:rPr>
          <w:rFonts w:asciiTheme="majorBidi" w:hAnsiTheme="majorBidi" w:cstheme="majorBidi"/>
          <w:sz w:val="20"/>
          <w:szCs w:val="20"/>
        </w:rPr>
        <w:t>tion, Melachrinoudis and Min [15</w:t>
      </w:r>
      <w:r w:rsidRPr="0083187B">
        <w:rPr>
          <w:rFonts w:asciiTheme="majorBidi" w:hAnsiTheme="majorBidi" w:cstheme="majorBidi"/>
          <w:sz w:val="20"/>
          <w:szCs w:val="20"/>
        </w:rPr>
        <w:t>] have considered a relocation model, in which warehouse location can be changed in each period.</w:t>
      </w:r>
    </w:p>
    <w:p w:rsidR="0083187B" w:rsidRPr="0083187B" w:rsidRDefault="009301ED" w:rsidP="00554BE0">
      <w:pPr>
        <w:autoSpaceDE w:val="0"/>
        <w:autoSpaceDN w:val="0"/>
        <w:bidi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Melachrinoudis and Min [16</w:t>
      </w:r>
      <w:r w:rsidR="0083187B" w:rsidRPr="0083187B">
        <w:rPr>
          <w:rFonts w:asciiTheme="majorBidi" w:hAnsiTheme="majorBidi" w:cstheme="majorBidi"/>
          <w:sz w:val="20"/>
          <w:szCs w:val="20"/>
        </w:rPr>
        <w:t>] have presented a relocation model on redesigning the warehouse for reducing the network's costs in three echel</w:t>
      </w:r>
      <w:r>
        <w:rPr>
          <w:rFonts w:asciiTheme="majorBidi" w:hAnsiTheme="majorBidi" w:cstheme="majorBidi"/>
          <w:sz w:val="20"/>
          <w:szCs w:val="20"/>
        </w:rPr>
        <w:t xml:space="preserve">ons </w:t>
      </w:r>
      <w:r w:rsidR="00554BE0">
        <w:rPr>
          <w:rFonts w:asciiTheme="majorBidi" w:hAnsiTheme="majorBidi" w:cstheme="majorBidi"/>
          <w:sz w:val="20"/>
          <w:szCs w:val="20"/>
        </w:rPr>
        <w:t xml:space="preserve">of a </w:t>
      </w:r>
      <w:r>
        <w:rPr>
          <w:rFonts w:asciiTheme="majorBidi" w:hAnsiTheme="majorBidi" w:cstheme="majorBidi"/>
          <w:sz w:val="20"/>
          <w:szCs w:val="20"/>
        </w:rPr>
        <w:t>supply chain. Melo et al.</w:t>
      </w:r>
      <w:r w:rsidR="00554BE0">
        <w:rPr>
          <w:rFonts w:asciiTheme="majorBidi" w:hAnsiTheme="majorBidi" w:cstheme="majorBidi"/>
          <w:sz w:val="20"/>
          <w:szCs w:val="20"/>
        </w:rPr>
        <w:t xml:space="preserve"> </w:t>
      </w:r>
      <w:r>
        <w:rPr>
          <w:rFonts w:asciiTheme="majorBidi" w:hAnsiTheme="majorBidi" w:cstheme="majorBidi"/>
          <w:sz w:val="20"/>
          <w:szCs w:val="20"/>
        </w:rPr>
        <w:t>[17</w:t>
      </w:r>
      <w:r w:rsidR="0083187B" w:rsidRPr="0083187B">
        <w:rPr>
          <w:rFonts w:asciiTheme="majorBidi" w:hAnsiTheme="majorBidi" w:cstheme="majorBidi"/>
          <w:sz w:val="20"/>
          <w:szCs w:val="20"/>
        </w:rPr>
        <w:t>] have proposed a relocation model in a supply chain network. They have considered opening or closing decision for the facilities in each period but their model does not contain the consolidation decisions. Some other researches such as Lowe et al. [1</w:t>
      </w:r>
      <w:r>
        <w:rPr>
          <w:rFonts w:asciiTheme="majorBidi" w:hAnsiTheme="majorBidi" w:cstheme="majorBidi"/>
          <w:sz w:val="20"/>
          <w:szCs w:val="20"/>
        </w:rPr>
        <w:t>8], carlsson and Ronnqvist [19</w:t>
      </w:r>
      <w:r w:rsidR="0083187B" w:rsidRPr="0083187B">
        <w:rPr>
          <w:rFonts w:asciiTheme="majorBidi" w:hAnsiTheme="majorBidi" w:cstheme="majorBidi"/>
          <w:sz w:val="20"/>
          <w:szCs w:val="20"/>
        </w:rPr>
        <w:t>] have focused on assessing the current situation of supply chain network. Mo</w:t>
      </w:r>
      <w:r>
        <w:rPr>
          <w:rFonts w:asciiTheme="majorBidi" w:hAnsiTheme="majorBidi" w:cstheme="majorBidi"/>
          <w:sz w:val="20"/>
          <w:szCs w:val="20"/>
        </w:rPr>
        <w:t>reover, Melachrinoudis et al. [20</w:t>
      </w:r>
      <w:r w:rsidR="0083187B" w:rsidRPr="0083187B">
        <w:rPr>
          <w:rFonts w:asciiTheme="majorBidi" w:hAnsiTheme="majorBidi" w:cstheme="majorBidi"/>
          <w:sz w:val="20"/>
          <w:szCs w:val="20"/>
        </w:rPr>
        <w:t>] have applied goal programming to solve a relocation model with deterministic parameters and multiple objective such as cost</w:t>
      </w:r>
      <w:r w:rsidR="00554BE0">
        <w:rPr>
          <w:rFonts w:asciiTheme="majorBidi" w:hAnsiTheme="majorBidi" w:cstheme="majorBidi"/>
          <w:sz w:val="20"/>
          <w:szCs w:val="20"/>
        </w:rPr>
        <w:t xml:space="preserve"> and</w:t>
      </w:r>
      <w:r w:rsidR="0083187B" w:rsidRPr="0083187B">
        <w:rPr>
          <w:rFonts w:asciiTheme="majorBidi" w:hAnsiTheme="majorBidi" w:cstheme="majorBidi"/>
          <w:sz w:val="20"/>
          <w:szCs w:val="20"/>
        </w:rPr>
        <w:t xml:space="preserve"> customer coverage (%).       </w:t>
      </w:r>
    </w:p>
    <w:p w:rsidR="0083187B" w:rsidRPr="0083187B" w:rsidRDefault="0083187B" w:rsidP="009301ED">
      <w:pPr>
        <w:autoSpaceDE w:val="0"/>
        <w:autoSpaceDN w:val="0"/>
        <w:bidi w:val="0"/>
        <w:adjustRightInd w:val="0"/>
        <w:spacing w:after="0" w:line="240" w:lineRule="auto"/>
        <w:jc w:val="both"/>
        <w:rPr>
          <w:rFonts w:asciiTheme="majorBidi" w:hAnsiTheme="majorBidi" w:cstheme="majorBidi"/>
          <w:sz w:val="20"/>
          <w:szCs w:val="20"/>
        </w:rPr>
      </w:pPr>
      <w:r w:rsidRPr="0083187B">
        <w:rPr>
          <w:rFonts w:asciiTheme="majorBidi" w:hAnsiTheme="majorBidi" w:cstheme="majorBidi"/>
          <w:sz w:val="20"/>
          <w:szCs w:val="20"/>
        </w:rPr>
        <w:t>A review paper on facility location and supply chain have demonstrated that the stochastic and fuzziness parameters in relocation models and using an adapted solving approach can be considered as appropriate future researches [</w:t>
      </w:r>
      <w:r w:rsidR="009301ED">
        <w:rPr>
          <w:rFonts w:asciiTheme="majorBidi" w:hAnsiTheme="majorBidi" w:cstheme="majorBidi"/>
          <w:sz w:val="20"/>
          <w:szCs w:val="20"/>
        </w:rPr>
        <w:t>6</w:t>
      </w:r>
      <w:r w:rsidRPr="0083187B">
        <w:rPr>
          <w:rFonts w:asciiTheme="majorBidi" w:hAnsiTheme="majorBidi" w:cstheme="majorBidi"/>
          <w:sz w:val="20"/>
          <w:szCs w:val="20"/>
        </w:rPr>
        <w:t>].</w:t>
      </w:r>
    </w:p>
    <w:p w:rsidR="00864A64" w:rsidRPr="00864A64" w:rsidRDefault="00864A64" w:rsidP="00443CD7">
      <w:pPr>
        <w:autoSpaceDE w:val="0"/>
        <w:autoSpaceDN w:val="0"/>
        <w:bidi w:val="0"/>
        <w:adjustRightInd w:val="0"/>
        <w:spacing w:after="0" w:line="240" w:lineRule="auto"/>
        <w:jc w:val="both"/>
        <w:rPr>
          <w:rFonts w:asciiTheme="majorBidi" w:hAnsiTheme="majorBidi" w:cstheme="majorBidi"/>
          <w:sz w:val="20"/>
          <w:szCs w:val="20"/>
        </w:rPr>
      </w:pPr>
      <w:r w:rsidRPr="00864A64">
        <w:rPr>
          <w:rFonts w:asciiTheme="majorBidi" w:hAnsiTheme="majorBidi" w:cstheme="majorBidi"/>
          <w:sz w:val="20"/>
          <w:szCs w:val="20"/>
        </w:rPr>
        <w:t xml:space="preserve">Table 1 shows some existing studies </w:t>
      </w:r>
      <w:r w:rsidR="00997F5F">
        <w:rPr>
          <w:rFonts w:asciiTheme="majorBidi" w:hAnsiTheme="majorBidi" w:cstheme="majorBidi"/>
          <w:sz w:val="20"/>
          <w:szCs w:val="20"/>
        </w:rPr>
        <w:t>related to the</w:t>
      </w:r>
      <w:r w:rsidR="00443CD7">
        <w:rPr>
          <w:rFonts w:asciiTheme="majorBidi" w:hAnsiTheme="majorBidi" w:cstheme="majorBidi"/>
          <w:sz w:val="20"/>
          <w:szCs w:val="20"/>
        </w:rPr>
        <w:t xml:space="preserve"> </w:t>
      </w:r>
      <w:r w:rsidRPr="00864A64">
        <w:rPr>
          <w:rFonts w:asciiTheme="majorBidi" w:hAnsiTheme="majorBidi" w:cstheme="majorBidi"/>
          <w:sz w:val="20"/>
          <w:szCs w:val="20"/>
        </w:rPr>
        <w:t>relocation problem</w:t>
      </w:r>
      <w:r w:rsidR="006646D0">
        <w:rPr>
          <w:rFonts w:asciiTheme="majorBidi" w:hAnsiTheme="majorBidi" w:cstheme="majorBidi"/>
          <w:sz w:val="20"/>
          <w:szCs w:val="20"/>
        </w:rPr>
        <w:t xml:space="preserve"> specially in re</w:t>
      </w:r>
      <w:r w:rsidR="00955077">
        <w:rPr>
          <w:rFonts w:asciiTheme="majorBidi" w:hAnsiTheme="majorBidi" w:cstheme="majorBidi"/>
          <w:sz w:val="20"/>
          <w:szCs w:val="20"/>
        </w:rPr>
        <w:t>designing</w:t>
      </w:r>
      <w:r w:rsidR="00443CD7" w:rsidRPr="00443CD7">
        <w:rPr>
          <w:rFonts w:asciiTheme="majorBidi" w:hAnsiTheme="majorBidi" w:cstheme="majorBidi"/>
          <w:sz w:val="20"/>
          <w:szCs w:val="20"/>
        </w:rPr>
        <w:t xml:space="preserve"> </w:t>
      </w:r>
      <w:r w:rsidR="00443CD7">
        <w:rPr>
          <w:rFonts w:asciiTheme="majorBidi" w:hAnsiTheme="majorBidi" w:cstheme="majorBidi"/>
          <w:sz w:val="20"/>
          <w:szCs w:val="20"/>
        </w:rPr>
        <w:t>warehouse</w:t>
      </w:r>
      <w:r w:rsidRPr="00864A64">
        <w:rPr>
          <w:rFonts w:asciiTheme="majorBidi" w:hAnsiTheme="majorBidi" w:cstheme="majorBidi"/>
          <w:sz w:val="20"/>
          <w:szCs w:val="20"/>
        </w:rPr>
        <w:t xml:space="preserve">. </w:t>
      </w:r>
    </w:p>
    <w:p w:rsidR="00263878" w:rsidRPr="00DD3E6F" w:rsidRDefault="00263878" w:rsidP="00864A64">
      <w:pPr>
        <w:autoSpaceDE w:val="0"/>
        <w:autoSpaceDN w:val="0"/>
        <w:bidi w:val="0"/>
        <w:adjustRightInd w:val="0"/>
        <w:spacing w:after="0" w:line="240" w:lineRule="auto"/>
        <w:jc w:val="both"/>
        <w:rPr>
          <w:rFonts w:asciiTheme="majorBidi" w:hAnsiTheme="majorBidi" w:cstheme="majorBidi"/>
          <w:lang w:bidi="ar-SA"/>
        </w:rPr>
      </w:pPr>
    </w:p>
    <w:p w:rsidR="00864A64" w:rsidRDefault="00864A64" w:rsidP="00263878">
      <w:pPr>
        <w:tabs>
          <w:tab w:val="left" w:pos="9331"/>
        </w:tabs>
        <w:rPr>
          <w:rFonts w:asciiTheme="majorBidi" w:hAnsiTheme="majorBidi" w:cs="Arial Unicode MS"/>
          <w:sz w:val="20"/>
          <w:szCs w:val="20"/>
          <w:rtl/>
        </w:rPr>
        <w:sectPr w:rsidR="00864A64" w:rsidSect="00864A64">
          <w:type w:val="continuous"/>
          <w:pgSz w:w="11906" w:h="16838" w:code="9"/>
          <w:pgMar w:top="1134" w:right="851" w:bottom="1418" w:left="794" w:header="709" w:footer="709" w:gutter="0"/>
          <w:cols w:num="2" w:space="345"/>
          <w:rtlGutter/>
          <w:docGrid w:linePitch="360"/>
        </w:sectPr>
      </w:pPr>
    </w:p>
    <w:tbl>
      <w:tblPr>
        <w:tblStyle w:val="TableGrid"/>
        <w:tblW w:w="0" w:type="auto"/>
        <w:jc w:val="center"/>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tblPr>
      <w:tblGrid>
        <w:gridCol w:w="1523"/>
        <w:gridCol w:w="992"/>
        <w:gridCol w:w="1134"/>
        <w:gridCol w:w="2397"/>
        <w:gridCol w:w="709"/>
        <w:gridCol w:w="851"/>
        <w:gridCol w:w="850"/>
        <w:gridCol w:w="851"/>
        <w:gridCol w:w="814"/>
      </w:tblGrid>
      <w:tr w:rsidR="00864A64" w:rsidTr="00364728">
        <w:trPr>
          <w:jc w:val="center"/>
        </w:trPr>
        <w:tc>
          <w:tcPr>
            <w:tcW w:w="10121" w:type="dxa"/>
            <w:gridSpan w:val="9"/>
            <w:tcBorders>
              <w:bottom w:val="single" w:sz="4" w:space="0" w:color="auto"/>
            </w:tcBorders>
            <w:shd w:val="clear" w:color="auto" w:fill="F2F2F2" w:themeFill="background1" w:themeFillShade="F2"/>
            <w:vAlign w:val="center"/>
          </w:tcPr>
          <w:p w:rsidR="00864A64" w:rsidRPr="00443CD7" w:rsidRDefault="00864A64" w:rsidP="00997F5F">
            <w:pPr>
              <w:autoSpaceDE w:val="0"/>
              <w:autoSpaceDN w:val="0"/>
              <w:bidi w:val="0"/>
              <w:adjustRightInd w:val="0"/>
              <w:jc w:val="center"/>
              <w:rPr>
                <w:rFonts w:asciiTheme="majorBidi" w:hAnsiTheme="majorBidi" w:cstheme="majorBidi"/>
                <w:b/>
                <w:bCs/>
                <w:sz w:val="20"/>
                <w:szCs w:val="20"/>
              </w:rPr>
            </w:pPr>
            <w:r w:rsidRPr="00443CD7">
              <w:rPr>
                <w:rFonts w:asciiTheme="majorBidi" w:hAnsiTheme="majorBidi" w:cstheme="majorBidi"/>
                <w:b/>
                <w:bCs/>
                <w:sz w:val="20"/>
                <w:szCs w:val="20"/>
              </w:rPr>
              <w:lastRenderedPageBreak/>
              <w:t xml:space="preserve">Table 1. The characteristics of some existing researches </w:t>
            </w:r>
            <w:r w:rsidR="00997F5F" w:rsidRPr="00443CD7">
              <w:rPr>
                <w:rFonts w:asciiTheme="majorBidi" w:hAnsiTheme="majorBidi" w:cstheme="majorBidi"/>
                <w:b/>
                <w:bCs/>
                <w:sz w:val="20"/>
                <w:szCs w:val="20"/>
              </w:rPr>
              <w:t xml:space="preserve">related to the </w:t>
            </w:r>
            <w:r w:rsidRPr="00443CD7">
              <w:rPr>
                <w:rFonts w:asciiTheme="majorBidi" w:hAnsiTheme="majorBidi" w:cstheme="majorBidi"/>
                <w:b/>
                <w:bCs/>
                <w:sz w:val="20"/>
                <w:szCs w:val="20"/>
              </w:rPr>
              <w:t xml:space="preserve">relocation </w:t>
            </w:r>
            <w:r w:rsidR="00997F5F" w:rsidRPr="00443CD7">
              <w:rPr>
                <w:rFonts w:asciiTheme="majorBidi" w:hAnsiTheme="majorBidi" w:cstheme="majorBidi"/>
                <w:b/>
                <w:bCs/>
                <w:sz w:val="20"/>
                <w:szCs w:val="20"/>
              </w:rPr>
              <w:t>problem</w:t>
            </w:r>
          </w:p>
        </w:tc>
      </w:tr>
      <w:tr w:rsidR="00997F5F" w:rsidTr="00364728">
        <w:trPr>
          <w:jc w:val="center"/>
        </w:trPr>
        <w:tc>
          <w:tcPr>
            <w:tcW w:w="1523" w:type="dxa"/>
            <w:vMerge w:val="restart"/>
            <w:tcBorders>
              <w:top w:val="single" w:sz="4" w:space="0" w:color="auto"/>
            </w:tcBorders>
            <w:shd w:val="clear" w:color="auto" w:fill="F2F2F2" w:themeFill="background1" w:themeFillShade="F2"/>
            <w:vAlign w:val="center"/>
          </w:tcPr>
          <w:p w:rsidR="00997F5F" w:rsidRDefault="00997F5F" w:rsidP="00B61AF9">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References</w:t>
            </w:r>
          </w:p>
        </w:tc>
        <w:tc>
          <w:tcPr>
            <w:tcW w:w="2126" w:type="dxa"/>
            <w:gridSpan w:val="2"/>
            <w:tcBorders>
              <w:top w:val="single" w:sz="4" w:space="0" w:color="auto"/>
              <w:bottom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Parameters</w:t>
            </w:r>
          </w:p>
        </w:tc>
        <w:tc>
          <w:tcPr>
            <w:tcW w:w="2397" w:type="dxa"/>
            <w:vMerge w:val="restart"/>
            <w:tcBorders>
              <w:top w:val="single" w:sz="4" w:space="0" w:color="auto"/>
            </w:tcBorders>
            <w:shd w:val="clear" w:color="auto" w:fill="F2F2F2" w:themeFill="background1" w:themeFillShade="F2"/>
            <w:vAlign w:val="center"/>
          </w:tcPr>
          <w:p w:rsidR="00997F5F" w:rsidRDefault="00997F5F" w:rsidP="00B61AF9">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Solution a</w:t>
            </w:r>
            <w:r w:rsidRPr="00F60573">
              <w:rPr>
                <w:rFonts w:asciiTheme="majorBidi" w:hAnsiTheme="majorBidi" w:cstheme="majorBidi"/>
                <w:sz w:val="16"/>
                <w:szCs w:val="16"/>
              </w:rPr>
              <w:t>pproach</w:t>
            </w:r>
          </w:p>
        </w:tc>
        <w:tc>
          <w:tcPr>
            <w:tcW w:w="709" w:type="dxa"/>
            <w:vMerge w:val="restart"/>
            <w:tcBorders>
              <w:top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r w:rsidRPr="00F60573">
              <w:rPr>
                <w:rFonts w:asciiTheme="majorBidi" w:hAnsiTheme="majorBidi" w:cstheme="majorBidi"/>
                <w:sz w:val="16"/>
                <w:szCs w:val="16"/>
              </w:rPr>
              <w:t>Multi periods</w:t>
            </w:r>
          </w:p>
        </w:tc>
        <w:tc>
          <w:tcPr>
            <w:tcW w:w="851" w:type="dxa"/>
            <w:vMerge w:val="restart"/>
            <w:tcBorders>
              <w:top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r w:rsidRPr="00F60573">
              <w:rPr>
                <w:rFonts w:asciiTheme="majorBidi" w:hAnsiTheme="majorBidi" w:cstheme="majorBidi"/>
                <w:sz w:val="16"/>
                <w:szCs w:val="16"/>
              </w:rPr>
              <w:t>Multi product</w:t>
            </w:r>
            <w:r>
              <w:rPr>
                <w:rFonts w:asciiTheme="majorBidi" w:hAnsiTheme="majorBidi" w:cstheme="majorBidi"/>
                <w:sz w:val="16"/>
                <w:szCs w:val="16"/>
              </w:rPr>
              <w:t>s</w:t>
            </w:r>
          </w:p>
        </w:tc>
        <w:tc>
          <w:tcPr>
            <w:tcW w:w="850" w:type="dxa"/>
            <w:vMerge w:val="restart"/>
            <w:tcBorders>
              <w:top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r w:rsidRPr="00F60573">
              <w:rPr>
                <w:rFonts w:asciiTheme="majorBidi" w:hAnsiTheme="majorBidi" w:cstheme="majorBidi"/>
                <w:sz w:val="16"/>
                <w:szCs w:val="16"/>
              </w:rPr>
              <w:t>Covering</w:t>
            </w:r>
          </w:p>
        </w:tc>
        <w:tc>
          <w:tcPr>
            <w:tcW w:w="851" w:type="dxa"/>
            <w:vMerge w:val="restart"/>
            <w:tcBorders>
              <w:top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r w:rsidRPr="00F60573">
              <w:rPr>
                <w:rFonts w:asciiTheme="majorBidi" w:hAnsiTheme="majorBidi" w:cstheme="majorBidi"/>
                <w:sz w:val="16"/>
                <w:szCs w:val="16"/>
              </w:rPr>
              <w:t>Inventory</w:t>
            </w:r>
          </w:p>
        </w:tc>
        <w:tc>
          <w:tcPr>
            <w:tcW w:w="814" w:type="dxa"/>
            <w:vMerge w:val="restart"/>
            <w:tcBorders>
              <w:top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r w:rsidRPr="00F60573">
              <w:rPr>
                <w:rFonts w:asciiTheme="majorBidi" w:hAnsiTheme="majorBidi" w:cstheme="majorBidi"/>
                <w:sz w:val="16"/>
                <w:szCs w:val="16"/>
              </w:rPr>
              <w:t>Capaci</w:t>
            </w:r>
            <w:r>
              <w:rPr>
                <w:rFonts w:asciiTheme="majorBidi" w:hAnsiTheme="majorBidi" w:cstheme="majorBidi"/>
                <w:sz w:val="16"/>
                <w:szCs w:val="16"/>
              </w:rPr>
              <w:t>ty</w:t>
            </w:r>
          </w:p>
        </w:tc>
      </w:tr>
      <w:tr w:rsidR="00997F5F" w:rsidTr="00364728">
        <w:trPr>
          <w:jc w:val="center"/>
        </w:trPr>
        <w:tc>
          <w:tcPr>
            <w:tcW w:w="1523" w:type="dxa"/>
            <w:vMerge/>
            <w:tcBorders>
              <w:bottom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p>
        </w:tc>
        <w:tc>
          <w:tcPr>
            <w:tcW w:w="992" w:type="dxa"/>
            <w:tcBorders>
              <w:top w:val="single" w:sz="4" w:space="0" w:color="auto"/>
              <w:bottom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Stochastic</w:t>
            </w:r>
          </w:p>
        </w:tc>
        <w:tc>
          <w:tcPr>
            <w:tcW w:w="1134" w:type="dxa"/>
            <w:tcBorders>
              <w:top w:val="single" w:sz="4" w:space="0" w:color="auto"/>
              <w:bottom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r w:rsidRPr="00F60573">
              <w:rPr>
                <w:rFonts w:asciiTheme="majorBidi" w:hAnsiTheme="majorBidi" w:cstheme="majorBidi"/>
                <w:sz w:val="16"/>
                <w:szCs w:val="16"/>
              </w:rPr>
              <w:t>Deterministic</w:t>
            </w:r>
          </w:p>
        </w:tc>
        <w:tc>
          <w:tcPr>
            <w:tcW w:w="2397" w:type="dxa"/>
            <w:vMerge/>
            <w:tcBorders>
              <w:bottom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p>
        </w:tc>
        <w:tc>
          <w:tcPr>
            <w:tcW w:w="709" w:type="dxa"/>
            <w:vMerge/>
            <w:tcBorders>
              <w:bottom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p>
        </w:tc>
        <w:tc>
          <w:tcPr>
            <w:tcW w:w="851" w:type="dxa"/>
            <w:vMerge/>
            <w:tcBorders>
              <w:bottom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p>
        </w:tc>
        <w:tc>
          <w:tcPr>
            <w:tcW w:w="850" w:type="dxa"/>
            <w:vMerge/>
            <w:tcBorders>
              <w:bottom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p>
        </w:tc>
        <w:tc>
          <w:tcPr>
            <w:tcW w:w="851" w:type="dxa"/>
            <w:vMerge/>
            <w:tcBorders>
              <w:bottom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p>
        </w:tc>
        <w:tc>
          <w:tcPr>
            <w:tcW w:w="814" w:type="dxa"/>
            <w:vMerge/>
            <w:tcBorders>
              <w:bottom w:val="single" w:sz="4" w:space="0" w:color="auto"/>
            </w:tcBorders>
            <w:shd w:val="clear" w:color="auto" w:fill="F2F2F2" w:themeFill="background1" w:themeFillShade="F2"/>
            <w:vAlign w:val="center"/>
          </w:tcPr>
          <w:p w:rsidR="00997F5F" w:rsidRPr="00F60573" w:rsidRDefault="00997F5F" w:rsidP="00B61AF9">
            <w:pPr>
              <w:autoSpaceDE w:val="0"/>
              <w:autoSpaceDN w:val="0"/>
              <w:bidi w:val="0"/>
              <w:adjustRightInd w:val="0"/>
              <w:jc w:val="center"/>
              <w:rPr>
                <w:rFonts w:asciiTheme="majorBidi" w:hAnsiTheme="majorBidi" w:cstheme="majorBidi"/>
                <w:sz w:val="16"/>
                <w:szCs w:val="16"/>
              </w:rPr>
            </w:pPr>
          </w:p>
        </w:tc>
      </w:tr>
      <w:tr w:rsidR="00864A64" w:rsidTr="00364728">
        <w:trPr>
          <w:jc w:val="center"/>
        </w:trPr>
        <w:tc>
          <w:tcPr>
            <w:tcW w:w="1523" w:type="dxa"/>
            <w:tcBorders>
              <w:top w:val="single" w:sz="4" w:space="0" w:color="auto"/>
            </w:tcBorders>
            <w:shd w:val="clear" w:color="auto" w:fill="F2F2F2" w:themeFill="background1" w:themeFillShade="F2"/>
            <w:vAlign w:val="center"/>
          </w:tcPr>
          <w:p w:rsidR="00364728" w:rsidRDefault="00364728" w:rsidP="00F807BC">
            <w:pPr>
              <w:autoSpaceDE w:val="0"/>
              <w:autoSpaceDN w:val="0"/>
              <w:bidi w:val="0"/>
              <w:adjustRightInd w:val="0"/>
              <w:jc w:val="center"/>
              <w:rPr>
                <w:rFonts w:asciiTheme="majorBidi" w:hAnsiTheme="majorBidi" w:cstheme="majorBidi"/>
                <w:sz w:val="16"/>
                <w:szCs w:val="16"/>
              </w:rPr>
            </w:pPr>
          </w:p>
          <w:p w:rsidR="00864A64" w:rsidRDefault="00864A64" w:rsidP="00364728">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Ref</w:t>
            </w:r>
            <w:r w:rsidRPr="00F60573">
              <w:rPr>
                <w:rFonts w:asciiTheme="majorBidi" w:hAnsiTheme="majorBidi" w:cstheme="majorBidi"/>
                <w:sz w:val="16"/>
                <w:szCs w:val="16"/>
              </w:rPr>
              <w:t xml:space="preserve"> [1</w:t>
            </w:r>
            <w:r w:rsidR="00F807BC">
              <w:rPr>
                <w:rFonts w:asciiTheme="majorBidi" w:hAnsiTheme="majorBidi" w:cstheme="majorBidi"/>
                <w:sz w:val="16"/>
                <w:szCs w:val="16"/>
              </w:rPr>
              <w:t>4</w:t>
            </w:r>
            <w:r w:rsidRPr="00F60573">
              <w:rPr>
                <w:rFonts w:asciiTheme="majorBidi" w:hAnsiTheme="majorBidi" w:cstheme="majorBidi"/>
                <w:sz w:val="16"/>
                <w:szCs w:val="16"/>
              </w:rPr>
              <w:t>]</w:t>
            </w:r>
          </w:p>
          <w:p w:rsidR="00364728" w:rsidRPr="00F60573" w:rsidRDefault="00364728" w:rsidP="00364728">
            <w:pPr>
              <w:autoSpaceDE w:val="0"/>
              <w:autoSpaceDN w:val="0"/>
              <w:bidi w:val="0"/>
              <w:adjustRightInd w:val="0"/>
              <w:jc w:val="center"/>
              <w:rPr>
                <w:rFonts w:asciiTheme="majorBidi" w:hAnsiTheme="majorBidi" w:cstheme="majorBidi"/>
                <w:sz w:val="16"/>
                <w:szCs w:val="16"/>
              </w:rPr>
            </w:pPr>
          </w:p>
        </w:tc>
        <w:tc>
          <w:tcPr>
            <w:tcW w:w="992"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1134" w:type="dxa"/>
            <w:shd w:val="clear" w:color="auto" w:fill="F2F2F2" w:themeFill="background1" w:themeFillShade="F2"/>
            <w:vAlign w:val="center"/>
          </w:tcPr>
          <w:p w:rsidR="00864A64" w:rsidRPr="008577C9" w:rsidRDefault="00864A64" w:rsidP="00AA30C7">
            <w:pPr>
              <w:pStyle w:val="ListParagraph"/>
              <w:numPr>
                <w:ilvl w:val="0"/>
                <w:numId w:val="1"/>
              </w:numPr>
              <w:autoSpaceDE w:val="0"/>
              <w:autoSpaceDN w:val="0"/>
              <w:bidi w:val="0"/>
              <w:adjustRightInd w:val="0"/>
              <w:jc w:val="center"/>
              <w:rPr>
                <w:rFonts w:asciiTheme="majorBidi" w:hAnsiTheme="majorBidi" w:cstheme="majorBidi"/>
                <w:sz w:val="16"/>
                <w:szCs w:val="16"/>
              </w:rPr>
            </w:pPr>
          </w:p>
        </w:tc>
        <w:tc>
          <w:tcPr>
            <w:tcW w:w="2397" w:type="dxa"/>
            <w:shd w:val="clear" w:color="auto" w:fill="F2F2F2" w:themeFill="background1" w:themeFillShade="F2"/>
            <w:vAlign w:val="center"/>
          </w:tcPr>
          <w:p w:rsidR="00864A64" w:rsidRPr="00F60573" w:rsidRDefault="00554BE0" w:rsidP="00B61AF9">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AHP</w:t>
            </w:r>
          </w:p>
        </w:tc>
        <w:tc>
          <w:tcPr>
            <w:tcW w:w="709" w:type="dxa"/>
            <w:shd w:val="clear" w:color="auto" w:fill="F2F2F2" w:themeFill="background1" w:themeFillShade="F2"/>
            <w:vAlign w:val="center"/>
          </w:tcPr>
          <w:p w:rsidR="00864A64" w:rsidRPr="008577C9" w:rsidRDefault="00864A64" w:rsidP="00B61AF9">
            <w:pPr>
              <w:autoSpaceDE w:val="0"/>
              <w:autoSpaceDN w:val="0"/>
              <w:bidi w:val="0"/>
              <w:adjustRightInd w:val="0"/>
              <w:jc w:val="center"/>
              <w:rPr>
                <w:rFonts w:asciiTheme="majorBidi" w:hAnsiTheme="majorBidi" w:cstheme="majorBidi"/>
                <w:sz w:val="16"/>
                <w:szCs w:val="16"/>
              </w:rPr>
            </w:pPr>
          </w:p>
        </w:tc>
        <w:tc>
          <w:tcPr>
            <w:tcW w:w="851" w:type="dxa"/>
            <w:shd w:val="clear" w:color="auto" w:fill="F2F2F2" w:themeFill="background1" w:themeFillShade="F2"/>
            <w:vAlign w:val="center"/>
          </w:tcPr>
          <w:p w:rsidR="00864A64" w:rsidRPr="008577C9" w:rsidRDefault="00864A64" w:rsidP="00B61AF9">
            <w:pPr>
              <w:autoSpaceDE w:val="0"/>
              <w:autoSpaceDN w:val="0"/>
              <w:bidi w:val="0"/>
              <w:adjustRightInd w:val="0"/>
              <w:jc w:val="center"/>
              <w:rPr>
                <w:rFonts w:asciiTheme="majorBidi" w:hAnsiTheme="majorBidi" w:cstheme="majorBidi"/>
                <w:sz w:val="16"/>
                <w:szCs w:val="16"/>
              </w:rPr>
            </w:pPr>
          </w:p>
        </w:tc>
        <w:tc>
          <w:tcPr>
            <w:tcW w:w="850"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1"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14" w:type="dxa"/>
            <w:shd w:val="clear" w:color="auto" w:fill="F2F2F2" w:themeFill="background1" w:themeFillShade="F2"/>
            <w:vAlign w:val="center"/>
          </w:tcPr>
          <w:p w:rsidR="00864A64" w:rsidRPr="008577C9" w:rsidRDefault="00864A64" w:rsidP="00B61AF9">
            <w:pPr>
              <w:autoSpaceDE w:val="0"/>
              <w:autoSpaceDN w:val="0"/>
              <w:bidi w:val="0"/>
              <w:adjustRightInd w:val="0"/>
              <w:jc w:val="center"/>
              <w:rPr>
                <w:rFonts w:asciiTheme="majorBidi" w:hAnsiTheme="majorBidi" w:cstheme="majorBidi"/>
                <w:sz w:val="16"/>
                <w:szCs w:val="16"/>
              </w:rPr>
            </w:pPr>
          </w:p>
        </w:tc>
      </w:tr>
      <w:tr w:rsidR="00864A64" w:rsidTr="00364728">
        <w:trPr>
          <w:jc w:val="center"/>
        </w:trPr>
        <w:tc>
          <w:tcPr>
            <w:tcW w:w="1523" w:type="dxa"/>
            <w:shd w:val="clear" w:color="auto" w:fill="F2F2F2" w:themeFill="background1" w:themeFillShade="F2"/>
            <w:vAlign w:val="center"/>
          </w:tcPr>
          <w:p w:rsidR="00864A64" w:rsidRDefault="00864A64" w:rsidP="00F807BC">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Ref</w:t>
            </w:r>
            <w:r w:rsidRPr="00F60573">
              <w:rPr>
                <w:rFonts w:asciiTheme="majorBidi" w:hAnsiTheme="majorBidi" w:cstheme="majorBidi"/>
                <w:sz w:val="16"/>
                <w:szCs w:val="16"/>
              </w:rPr>
              <w:t xml:space="preserve"> [1</w:t>
            </w:r>
            <w:r w:rsidR="00F807BC">
              <w:rPr>
                <w:rFonts w:asciiTheme="majorBidi" w:hAnsiTheme="majorBidi" w:cstheme="majorBidi"/>
                <w:sz w:val="16"/>
                <w:szCs w:val="16"/>
              </w:rPr>
              <w:t>5</w:t>
            </w:r>
            <w:r>
              <w:rPr>
                <w:rFonts w:asciiTheme="majorBidi" w:hAnsiTheme="majorBidi" w:cstheme="majorBidi"/>
                <w:sz w:val="16"/>
                <w:szCs w:val="16"/>
              </w:rPr>
              <w:t>]</w:t>
            </w:r>
          </w:p>
          <w:p w:rsidR="00364728" w:rsidRDefault="00364728" w:rsidP="00364728">
            <w:pPr>
              <w:autoSpaceDE w:val="0"/>
              <w:autoSpaceDN w:val="0"/>
              <w:bidi w:val="0"/>
              <w:adjustRightInd w:val="0"/>
              <w:jc w:val="center"/>
              <w:rPr>
                <w:rFonts w:asciiTheme="majorBidi" w:hAnsiTheme="majorBidi" w:cstheme="majorBidi"/>
                <w:sz w:val="16"/>
                <w:szCs w:val="16"/>
              </w:rPr>
            </w:pPr>
          </w:p>
        </w:tc>
        <w:tc>
          <w:tcPr>
            <w:tcW w:w="992"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1134" w:type="dxa"/>
            <w:shd w:val="clear" w:color="auto" w:fill="F2F2F2" w:themeFill="background1" w:themeFillShade="F2"/>
            <w:vAlign w:val="center"/>
          </w:tcPr>
          <w:p w:rsidR="00864A64" w:rsidRPr="00545E51" w:rsidRDefault="00864A64" w:rsidP="00B61AF9">
            <w:pPr>
              <w:pStyle w:val="ListParagraph"/>
              <w:numPr>
                <w:ilvl w:val="0"/>
                <w:numId w:val="1"/>
              </w:numPr>
              <w:autoSpaceDE w:val="0"/>
              <w:autoSpaceDN w:val="0"/>
              <w:bidi w:val="0"/>
              <w:adjustRightInd w:val="0"/>
              <w:jc w:val="center"/>
              <w:rPr>
                <w:rFonts w:asciiTheme="majorBidi" w:hAnsiTheme="majorBidi" w:cstheme="majorBidi"/>
                <w:sz w:val="16"/>
                <w:szCs w:val="16"/>
              </w:rPr>
            </w:pPr>
          </w:p>
        </w:tc>
        <w:tc>
          <w:tcPr>
            <w:tcW w:w="2397" w:type="dxa"/>
            <w:shd w:val="clear" w:color="auto" w:fill="F2F2F2" w:themeFill="background1" w:themeFillShade="F2"/>
            <w:vAlign w:val="center"/>
          </w:tcPr>
          <w:p w:rsidR="00864A64" w:rsidRPr="00F60573" w:rsidRDefault="00F51BA1" w:rsidP="00B61AF9">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Min/Cost</w:t>
            </w:r>
          </w:p>
        </w:tc>
        <w:tc>
          <w:tcPr>
            <w:tcW w:w="709" w:type="dxa"/>
            <w:shd w:val="clear" w:color="auto" w:fill="F2F2F2" w:themeFill="background1" w:themeFillShade="F2"/>
            <w:vAlign w:val="center"/>
          </w:tcPr>
          <w:p w:rsidR="00864A64" w:rsidRPr="00545E51" w:rsidRDefault="00864A64" w:rsidP="00AA30C7">
            <w:pPr>
              <w:pStyle w:val="ListParagraph"/>
              <w:numPr>
                <w:ilvl w:val="0"/>
                <w:numId w:val="1"/>
              </w:numPr>
              <w:autoSpaceDE w:val="0"/>
              <w:autoSpaceDN w:val="0"/>
              <w:bidi w:val="0"/>
              <w:adjustRightInd w:val="0"/>
              <w:jc w:val="center"/>
              <w:rPr>
                <w:rFonts w:asciiTheme="majorBidi" w:hAnsiTheme="majorBidi" w:cstheme="majorBidi"/>
                <w:sz w:val="16"/>
                <w:szCs w:val="16"/>
              </w:rPr>
            </w:pPr>
          </w:p>
        </w:tc>
        <w:tc>
          <w:tcPr>
            <w:tcW w:w="851" w:type="dxa"/>
            <w:shd w:val="clear" w:color="auto" w:fill="F2F2F2" w:themeFill="background1" w:themeFillShade="F2"/>
            <w:vAlign w:val="center"/>
          </w:tcPr>
          <w:p w:rsidR="00864A64" w:rsidRPr="008577C9" w:rsidRDefault="00864A64" w:rsidP="00AA30C7">
            <w:pPr>
              <w:pStyle w:val="ListParagraph"/>
              <w:numPr>
                <w:ilvl w:val="0"/>
                <w:numId w:val="1"/>
              </w:numPr>
              <w:autoSpaceDE w:val="0"/>
              <w:autoSpaceDN w:val="0"/>
              <w:bidi w:val="0"/>
              <w:adjustRightInd w:val="0"/>
              <w:jc w:val="center"/>
              <w:rPr>
                <w:rFonts w:asciiTheme="majorBidi" w:hAnsiTheme="majorBidi" w:cstheme="majorBidi"/>
                <w:sz w:val="16"/>
                <w:szCs w:val="16"/>
              </w:rPr>
            </w:pPr>
          </w:p>
        </w:tc>
        <w:tc>
          <w:tcPr>
            <w:tcW w:w="850"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1"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14" w:type="dxa"/>
            <w:shd w:val="clear" w:color="auto" w:fill="F2F2F2" w:themeFill="background1" w:themeFillShade="F2"/>
            <w:vAlign w:val="center"/>
          </w:tcPr>
          <w:p w:rsidR="00864A64" w:rsidRPr="008577C9" w:rsidRDefault="00864A64" w:rsidP="00AA30C7">
            <w:pPr>
              <w:pStyle w:val="ListParagraph"/>
              <w:numPr>
                <w:ilvl w:val="0"/>
                <w:numId w:val="1"/>
              </w:numPr>
              <w:autoSpaceDE w:val="0"/>
              <w:autoSpaceDN w:val="0"/>
              <w:bidi w:val="0"/>
              <w:adjustRightInd w:val="0"/>
              <w:jc w:val="center"/>
              <w:rPr>
                <w:rFonts w:asciiTheme="majorBidi" w:hAnsiTheme="majorBidi" w:cstheme="majorBidi"/>
                <w:sz w:val="16"/>
                <w:szCs w:val="16"/>
              </w:rPr>
            </w:pPr>
          </w:p>
        </w:tc>
      </w:tr>
      <w:tr w:rsidR="00864A64" w:rsidTr="00364728">
        <w:trPr>
          <w:jc w:val="center"/>
        </w:trPr>
        <w:tc>
          <w:tcPr>
            <w:tcW w:w="1523" w:type="dxa"/>
            <w:shd w:val="clear" w:color="auto" w:fill="F2F2F2" w:themeFill="background1" w:themeFillShade="F2"/>
            <w:vAlign w:val="center"/>
          </w:tcPr>
          <w:p w:rsidR="00864A64" w:rsidRDefault="00864A64" w:rsidP="00F807BC">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Ref</w:t>
            </w:r>
            <w:r w:rsidRPr="00F60573">
              <w:rPr>
                <w:rFonts w:asciiTheme="majorBidi" w:hAnsiTheme="majorBidi" w:cstheme="majorBidi"/>
                <w:sz w:val="16"/>
                <w:szCs w:val="16"/>
              </w:rPr>
              <w:t xml:space="preserve"> [1</w:t>
            </w:r>
            <w:r w:rsidR="00F807BC">
              <w:rPr>
                <w:rFonts w:asciiTheme="majorBidi" w:hAnsiTheme="majorBidi" w:cstheme="majorBidi"/>
                <w:sz w:val="16"/>
                <w:szCs w:val="16"/>
              </w:rPr>
              <w:t>6</w:t>
            </w:r>
            <w:r w:rsidRPr="00F60573">
              <w:rPr>
                <w:rFonts w:asciiTheme="majorBidi" w:hAnsiTheme="majorBidi" w:cstheme="majorBidi"/>
                <w:sz w:val="16"/>
                <w:szCs w:val="16"/>
              </w:rPr>
              <w:t>]</w:t>
            </w:r>
          </w:p>
          <w:p w:rsidR="00364728" w:rsidRPr="00F60573" w:rsidRDefault="00364728" w:rsidP="00364728">
            <w:pPr>
              <w:autoSpaceDE w:val="0"/>
              <w:autoSpaceDN w:val="0"/>
              <w:bidi w:val="0"/>
              <w:adjustRightInd w:val="0"/>
              <w:jc w:val="center"/>
              <w:rPr>
                <w:rFonts w:asciiTheme="majorBidi" w:hAnsiTheme="majorBidi" w:cstheme="majorBidi"/>
                <w:sz w:val="16"/>
                <w:szCs w:val="16"/>
              </w:rPr>
            </w:pPr>
          </w:p>
        </w:tc>
        <w:tc>
          <w:tcPr>
            <w:tcW w:w="992"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1134" w:type="dxa"/>
            <w:shd w:val="clear" w:color="auto" w:fill="F2F2F2" w:themeFill="background1" w:themeFillShade="F2"/>
            <w:vAlign w:val="center"/>
          </w:tcPr>
          <w:p w:rsidR="00864A64" w:rsidRPr="008577C9" w:rsidRDefault="00864A64" w:rsidP="00AA30C7">
            <w:pPr>
              <w:pStyle w:val="ListParagraph"/>
              <w:numPr>
                <w:ilvl w:val="0"/>
                <w:numId w:val="1"/>
              </w:numPr>
              <w:autoSpaceDE w:val="0"/>
              <w:autoSpaceDN w:val="0"/>
              <w:bidi w:val="0"/>
              <w:adjustRightInd w:val="0"/>
              <w:jc w:val="center"/>
              <w:rPr>
                <w:rFonts w:asciiTheme="majorBidi" w:hAnsiTheme="majorBidi" w:cstheme="majorBidi"/>
                <w:sz w:val="16"/>
                <w:szCs w:val="16"/>
              </w:rPr>
            </w:pPr>
          </w:p>
        </w:tc>
        <w:tc>
          <w:tcPr>
            <w:tcW w:w="2397" w:type="dxa"/>
            <w:shd w:val="clear" w:color="auto" w:fill="F2F2F2" w:themeFill="background1" w:themeFillShade="F2"/>
            <w:vAlign w:val="center"/>
          </w:tcPr>
          <w:p w:rsidR="00864A64" w:rsidRPr="00F60573" w:rsidRDefault="00F51BA1" w:rsidP="00B61AF9">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Min/Cost</w:t>
            </w:r>
          </w:p>
        </w:tc>
        <w:tc>
          <w:tcPr>
            <w:tcW w:w="709"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1"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0"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1"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14" w:type="dxa"/>
            <w:shd w:val="clear" w:color="auto" w:fill="F2F2F2" w:themeFill="background1" w:themeFillShade="F2"/>
            <w:vAlign w:val="center"/>
          </w:tcPr>
          <w:p w:rsidR="00864A64" w:rsidRPr="008577C9" w:rsidRDefault="00864A64" w:rsidP="00AA30C7">
            <w:pPr>
              <w:pStyle w:val="ListParagraph"/>
              <w:numPr>
                <w:ilvl w:val="0"/>
                <w:numId w:val="1"/>
              </w:numPr>
              <w:autoSpaceDE w:val="0"/>
              <w:autoSpaceDN w:val="0"/>
              <w:bidi w:val="0"/>
              <w:adjustRightInd w:val="0"/>
              <w:jc w:val="center"/>
              <w:rPr>
                <w:rFonts w:asciiTheme="majorBidi" w:hAnsiTheme="majorBidi" w:cstheme="majorBidi"/>
                <w:sz w:val="16"/>
                <w:szCs w:val="16"/>
              </w:rPr>
            </w:pPr>
          </w:p>
        </w:tc>
      </w:tr>
      <w:tr w:rsidR="00864A64" w:rsidTr="00364728">
        <w:trPr>
          <w:jc w:val="center"/>
        </w:trPr>
        <w:tc>
          <w:tcPr>
            <w:tcW w:w="1523" w:type="dxa"/>
            <w:shd w:val="clear" w:color="auto" w:fill="F2F2F2" w:themeFill="background1" w:themeFillShade="F2"/>
            <w:vAlign w:val="center"/>
          </w:tcPr>
          <w:p w:rsidR="00864A64" w:rsidRDefault="00864A64" w:rsidP="00F807BC">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Ref</w:t>
            </w:r>
            <w:r w:rsidRPr="00F60573">
              <w:rPr>
                <w:rFonts w:asciiTheme="majorBidi" w:hAnsiTheme="majorBidi" w:cstheme="majorBidi"/>
                <w:sz w:val="16"/>
                <w:szCs w:val="16"/>
              </w:rPr>
              <w:t xml:space="preserve"> [1</w:t>
            </w:r>
            <w:r w:rsidR="00F807BC">
              <w:rPr>
                <w:rFonts w:asciiTheme="majorBidi" w:hAnsiTheme="majorBidi" w:cstheme="majorBidi"/>
                <w:sz w:val="16"/>
                <w:szCs w:val="16"/>
              </w:rPr>
              <w:t>7</w:t>
            </w:r>
            <w:r w:rsidRPr="00F60573">
              <w:rPr>
                <w:rFonts w:asciiTheme="majorBidi" w:hAnsiTheme="majorBidi" w:cstheme="majorBidi"/>
                <w:sz w:val="16"/>
                <w:szCs w:val="16"/>
              </w:rPr>
              <w:t>]</w:t>
            </w:r>
          </w:p>
          <w:p w:rsidR="00364728" w:rsidRPr="00F60573" w:rsidRDefault="00364728" w:rsidP="00364728">
            <w:pPr>
              <w:autoSpaceDE w:val="0"/>
              <w:autoSpaceDN w:val="0"/>
              <w:bidi w:val="0"/>
              <w:adjustRightInd w:val="0"/>
              <w:jc w:val="center"/>
              <w:rPr>
                <w:rFonts w:asciiTheme="majorBidi" w:hAnsiTheme="majorBidi" w:cstheme="majorBidi"/>
                <w:sz w:val="16"/>
                <w:szCs w:val="16"/>
              </w:rPr>
            </w:pPr>
          </w:p>
        </w:tc>
        <w:tc>
          <w:tcPr>
            <w:tcW w:w="992"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1134" w:type="dxa"/>
            <w:shd w:val="clear" w:color="auto" w:fill="F2F2F2" w:themeFill="background1" w:themeFillShade="F2"/>
            <w:vAlign w:val="center"/>
          </w:tcPr>
          <w:p w:rsidR="00864A64" w:rsidRPr="00F60573" w:rsidRDefault="00864A64" w:rsidP="00AA30C7">
            <w:pPr>
              <w:pStyle w:val="ListParagraph"/>
              <w:numPr>
                <w:ilvl w:val="0"/>
                <w:numId w:val="1"/>
              </w:numPr>
              <w:autoSpaceDE w:val="0"/>
              <w:autoSpaceDN w:val="0"/>
              <w:bidi w:val="0"/>
              <w:adjustRightInd w:val="0"/>
              <w:jc w:val="center"/>
              <w:rPr>
                <w:rFonts w:asciiTheme="majorBidi" w:hAnsiTheme="majorBidi" w:cstheme="majorBidi"/>
                <w:sz w:val="16"/>
                <w:szCs w:val="16"/>
              </w:rPr>
            </w:pPr>
          </w:p>
        </w:tc>
        <w:tc>
          <w:tcPr>
            <w:tcW w:w="2397" w:type="dxa"/>
            <w:shd w:val="clear" w:color="auto" w:fill="F2F2F2" w:themeFill="background1" w:themeFillShade="F2"/>
            <w:vAlign w:val="center"/>
          </w:tcPr>
          <w:p w:rsidR="00864A64" w:rsidRPr="00F60573" w:rsidRDefault="00F51BA1" w:rsidP="00B61AF9">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Min/Cost</w:t>
            </w:r>
          </w:p>
        </w:tc>
        <w:tc>
          <w:tcPr>
            <w:tcW w:w="709" w:type="dxa"/>
            <w:shd w:val="clear" w:color="auto" w:fill="F2F2F2" w:themeFill="background1" w:themeFillShade="F2"/>
            <w:vAlign w:val="center"/>
          </w:tcPr>
          <w:p w:rsidR="00864A64" w:rsidRPr="00F60573" w:rsidRDefault="00864A64" w:rsidP="00B61AF9">
            <w:pPr>
              <w:pStyle w:val="ListParagraph"/>
              <w:numPr>
                <w:ilvl w:val="0"/>
                <w:numId w:val="1"/>
              </w:numPr>
              <w:autoSpaceDE w:val="0"/>
              <w:autoSpaceDN w:val="0"/>
              <w:bidi w:val="0"/>
              <w:adjustRightInd w:val="0"/>
              <w:spacing w:after="200"/>
              <w:jc w:val="center"/>
              <w:rPr>
                <w:rFonts w:asciiTheme="majorBidi" w:hAnsiTheme="majorBidi" w:cstheme="majorBidi"/>
                <w:sz w:val="16"/>
                <w:szCs w:val="16"/>
              </w:rPr>
            </w:pPr>
          </w:p>
        </w:tc>
        <w:tc>
          <w:tcPr>
            <w:tcW w:w="851" w:type="dxa"/>
            <w:shd w:val="clear" w:color="auto" w:fill="F2F2F2" w:themeFill="background1" w:themeFillShade="F2"/>
            <w:vAlign w:val="center"/>
          </w:tcPr>
          <w:p w:rsidR="00864A64" w:rsidRPr="00F60573" w:rsidRDefault="00864A64" w:rsidP="00AA30C7">
            <w:pPr>
              <w:pStyle w:val="ListParagraph"/>
              <w:numPr>
                <w:ilvl w:val="0"/>
                <w:numId w:val="1"/>
              </w:numPr>
              <w:autoSpaceDE w:val="0"/>
              <w:autoSpaceDN w:val="0"/>
              <w:bidi w:val="0"/>
              <w:adjustRightInd w:val="0"/>
              <w:jc w:val="center"/>
              <w:rPr>
                <w:rFonts w:asciiTheme="majorBidi" w:hAnsiTheme="majorBidi" w:cstheme="majorBidi"/>
                <w:sz w:val="16"/>
                <w:szCs w:val="16"/>
              </w:rPr>
            </w:pPr>
          </w:p>
        </w:tc>
        <w:tc>
          <w:tcPr>
            <w:tcW w:w="850"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1"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14" w:type="dxa"/>
            <w:shd w:val="clear" w:color="auto" w:fill="F2F2F2" w:themeFill="background1" w:themeFillShade="F2"/>
            <w:vAlign w:val="center"/>
          </w:tcPr>
          <w:p w:rsidR="00864A64" w:rsidRPr="00F60573" w:rsidRDefault="00864A64" w:rsidP="00AA30C7">
            <w:pPr>
              <w:pStyle w:val="ListParagraph"/>
              <w:numPr>
                <w:ilvl w:val="0"/>
                <w:numId w:val="1"/>
              </w:numPr>
              <w:autoSpaceDE w:val="0"/>
              <w:autoSpaceDN w:val="0"/>
              <w:bidi w:val="0"/>
              <w:adjustRightInd w:val="0"/>
              <w:jc w:val="center"/>
              <w:rPr>
                <w:rFonts w:asciiTheme="majorBidi" w:hAnsiTheme="majorBidi" w:cstheme="majorBidi"/>
                <w:sz w:val="16"/>
                <w:szCs w:val="16"/>
              </w:rPr>
            </w:pPr>
          </w:p>
        </w:tc>
      </w:tr>
      <w:tr w:rsidR="00864A64" w:rsidTr="00364728">
        <w:trPr>
          <w:jc w:val="center"/>
        </w:trPr>
        <w:tc>
          <w:tcPr>
            <w:tcW w:w="1523" w:type="dxa"/>
            <w:shd w:val="clear" w:color="auto" w:fill="F2F2F2" w:themeFill="background1" w:themeFillShade="F2"/>
            <w:vAlign w:val="center"/>
          </w:tcPr>
          <w:p w:rsidR="00864A64" w:rsidRDefault="00864A64" w:rsidP="00F807BC">
            <w:pPr>
              <w:autoSpaceDE w:val="0"/>
              <w:autoSpaceDN w:val="0"/>
              <w:bidi w:val="0"/>
              <w:adjustRightInd w:val="0"/>
              <w:jc w:val="center"/>
              <w:rPr>
                <w:rFonts w:asciiTheme="majorBidi" w:hAnsiTheme="majorBidi" w:cstheme="majorBidi"/>
                <w:sz w:val="16"/>
                <w:szCs w:val="16"/>
                <w:lang w:bidi="ar-SA"/>
              </w:rPr>
            </w:pPr>
            <w:r>
              <w:rPr>
                <w:rFonts w:asciiTheme="majorBidi" w:hAnsiTheme="majorBidi" w:cstheme="majorBidi"/>
                <w:sz w:val="16"/>
                <w:szCs w:val="16"/>
                <w:lang w:bidi="ar-SA"/>
              </w:rPr>
              <w:t>Ref</w:t>
            </w:r>
            <w:r w:rsidRPr="00F60573">
              <w:rPr>
                <w:rFonts w:asciiTheme="majorBidi" w:hAnsiTheme="majorBidi" w:cstheme="majorBidi"/>
                <w:sz w:val="16"/>
                <w:szCs w:val="16"/>
                <w:lang w:bidi="ar-SA"/>
              </w:rPr>
              <w:t xml:space="preserve"> [1</w:t>
            </w:r>
            <w:r w:rsidR="00F807BC">
              <w:rPr>
                <w:rFonts w:asciiTheme="majorBidi" w:hAnsiTheme="majorBidi" w:cstheme="majorBidi"/>
                <w:sz w:val="16"/>
                <w:szCs w:val="16"/>
                <w:lang w:bidi="ar-SA"/>
              </w:rPr>
              <w:t>8</w:t>
            </w:r>
            <w:r w:rsidRPr="00F60573">
              <w:rPr>
                <w:rFonts w:asciiTheme="majorBidi" w:hAnsiTheme="majorBidi" w:cstheme="majorBidi"/>
                <w:sz w:val="16"/>
                <w:szCs w:val="16"/>
                <w:lang w:bidi="ar-SA"/>
              </w:rPr>
              <w:t>]</w:t>
            </w:r>
          </w:p>
          <w:p w:rsidR="00364728" w:rsidRPr="00F60573" w:rsidRDefault="00364728" w:rsidP="00364728">
            <w:pPr>
              <w:autoSpaceDE w:val="0"/>
              <w:autoSpaceDN w:val="0"/>
              <w:bidi w:val="0"/>
              <w:adjustRightInd w:val="0"/>
              <w:jc w:val="center"/>
              <w:rPr>
                <w:rFonts w:asciiTheme="majorBidi" w:hAnsiTheme="majorBidi" w:cstheme="majorBidi"/>
                <w:sz w:val="16"/>
                <w:szCs w:val="16"/>
              </w:rPr>
            </w:pPr>
          </w:p>
        </w:tc>
        <w:tc>
          <w:tcPr>
            <w:tcW w:w="992"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1134" w:type="dxa"/>
            <w:shd w:val="clear" w:color="auto" w:fill="F2F2F2" w:themeFill="background1" w:themeFillShade="F2"/>
            <w:vAlign w:val="center"/>
          </w:tcPr>
          <w:p w:rsidR="00864A64" w:rsidRPr="00F60573" w:rsidRDefault="00864A64" w:rsidP="00AA30C7">
            <w:pPr>
              <w:pStyle w:val="ListParagraph"/>
              <w:numPr>
                <w:ilvl w:val="0"/>
                <w:numId w:val="1"/>
              </w:numPr>
              <w:autoSpaceDE w:val="0"/>
              <w:autoSpaceDN w:val="0"/>
              <w:bidi w:val="0"/>
              <w:adjustRightInd w:val="0"/>
              <w:jc w:val="center"/>
              <w:rPr>
                <w:rFonts w:asciiTheme="majorBidi" w:hAnsiTheme="majorBidi" w:cstheme="majorBidi"/>
                <w:sz w:val="16"/>
                <w:szCs w:val="16"/>
              </w:rPr>
            </w:pPr>
          </w:p>
        </w:tc>
        <w:tc>
          <w:tcPr>
            <w:tcW w:w="2397" w:type="dxa"/>
            <w:shd w:val="clear" w:color="auto" w:fill="F2F2F2" w:themeFill="background1" w:themeFillShade="F2"/>
            <w:vAlign w:val="center"/>
          </w:tcPr>
          <w:p w:rsidR="00864A64" w:rsidRPr="00F60573" w:rsidRDefault="00C52EB7" w:rsidP="00B61AF9">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w:t>
            </w:r>
          </w:p>
        </w:tc>
        <w:tc>
          <w:tcPr>
            <w:tcW w:w="709"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1"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0"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1"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14"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r>
      <w:tr w:rsidR="00864A64" w:rsidTr="00364728">
        <w:trPr>
          <w:jc w:val="center"/>
        </w:trPr>
        <w:tc>
          <w:tcPr>
            <w:tcW w:w="1523" w:type="dxa"/>
            <w:shd w:val="clear" w:color="auto" w:fill="F2F2F2" w:themeFill="background1" w:themeFillShade="F2"/>
            <w:vAlign w:val="center"/>
          </w:tcPr>
          <w:p w:rsidR="00864A64" w:rsidRDefault="00864A64" w:rsidP="00F807BC">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Ref [</w:t>
            </w:r>
            <w:r w:rsidR="00F807BC">
              <w:rPr>
                <w:rFonts w:asciiTheme="majorBidi" w:hAnsiTheme="majorBidi" w:cstheme="majorBidi"/>
                <w:sz w:val="16"/>
                <w:szCs w:val="16"/>
              </w:rPr>
              <w:t>19</w:t>
            </w:r>
            <w:r>
              <w:rPr>
                <w:rFonts w:asciiTheme="majorBidi" w:hAnsiTheme="majorBidi" w:cstheme="majorBidi"/>
                <w:sz w:val="16"/>
                <w:szCs w:val="16"/>
              </w:rPr>
              <w:t>]</w:t>
            </w:r>
          </w:p>
          <w:p w:rsidR="00364728" w:rsidRPr="00F60573" w:rsidRDefault="00364728" w:rsidP="00364728">
            <w:pPr>
              <w:autoSpaceDE w:val="0"/>
              <w:autoSpaceDN w:val="0"/>
              <w:bidi w:val="0"/>
              <w:adjustRightInd w:val="0"/>
              <w:jc w:val="center"/>
              <w:rPr>
                <w:rFonts w:asciiTheme="majorBidi" w:hAnsiTheme="majorBidi" w:cstheme="majorBidi"/>
                <w:sz w:val="16"/>
                <w:szCs w:val="16"/>
              </w:rPr>
            </w:pPr>
          </w:p>
        </w:tc>
        <w:tc>
          <w:tcPr>
            <w:tcW w:w="992"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1134" w:type="dxa"/>
            <w:shd w:val="clear" w:color="auto" w:fill="F2F2F2" w:themeFill="background1" w:themeFillShade="F2"/>
            <w:vAlign w:val="center"/>
          </w:tcPr>
          <w:p w:rsidR="00864A64" w:rsidRPr="00F60573" w:rsidRDefault="00864A64" w:rsidP="00AA30C7">
            <w:pPr>
              <w:pStyle w:val="ListParagraph"/>
              <w:numPr>
                <w:ilvl w:val="0"/>
                <w:numId w:val="1"/>
              </w:numPr>
              <w:autoSpaceDE w:val="0"/>
              <w:autoSpaceDN w:val="0"/>
              <w:bidi w:val="0"/>
              <w:adjustRightInd w:val="0"/>
              <w:jc w:val="center"/>
              <w:rPr>
                <w:rFonts w:asciiTheme="majorBidi" w:hAnsiTheme="majorBidi" w:cstheme="majorBidi"/>
                <w:sz w:val="16"/>
                <w:szCs w:val="16"/>
              </w:rPr>
            </w:pPr>
          </w:p>
        </w:tc>
        <w:tc>
          <w:tcPr>
            <w:tcW w:w="2397" w:type="dxa"/>
            <w:shd w:val="clear" w:color="auto" w:fill="F2F2F2" w:themeFill="background1" w:themeFillShade="F2"/>
            <w:vAlign w:val="center"/>
          </w:tcPr>
          <w:p w:rsidR="00864A64" w:rsidRPr="00F60573" w:rsidRDefault="00F51BA1" w:rsidP="00B61AF9">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Min/Cost</w:t>
            </w:r>
          </w:p>
        </w:tc>
        <w:tc>
          <w:tcPr>
            <w:tcW w:w="709"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1"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0"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1"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14" w:type="dxa"/>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r>
      <w:tr w:rsidR="00864A64" w:rsidTr="00364728">
        <w:trPr>
          <w:jc w:val="center"/>
        </w:trPr>
        <w:tc>
          <w:tcPr>
            <w:tcW w:w="1523" w:type="dxa"/>
            <w:tcBorders>
              <w:bottom w:val="single" w:sz="4" w:space="0" w:color="auto"/>
            </w:tcBorders>
            <w:shd w:val="clear" w:color="auto" w:fill="F2F2F2" w:themeFill="background1" w:themeFillShade="F2"/>
            <w:vAlign w:val="center"/>
          </w:tcPr>
          <w:p w:rsidR="00864A64" w:rsidRDefault="00864A64" w:rsidP="00F807BC">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Ref [2</w:t>
            </w:r>
            <w:r w:rsidR="00F807BC">
              <w:rPr>
                <w:rFonts w:asciiTheme="majorBidi" w:hAnsiTheme="majorBidi" w:cstheme="majorBidi"/>
                <w:sz w:val="16"/>
                <w:szCs w:val="16"/>
              </w:rPr>
              <w:t>0</w:t>
            </w:r>
            <w:r>
              <w:rPr>
                <w:rFonts w:asciiTheme="majorBidi" w:hAnsiTheme="majorBidi" w:cstheme="majorBidi"/>
                <w:sz w:val="16"/>
                <w:szCs w:val="16"/>
              </w:rPr>
              <w:t>]</w:t>
            </w:r>
          </w:p>
          <w:p w:rsidR="00364728" w:rsidRPr="00F60573" w:rsidRDefault="00364728" w:rsidP="00364728">
            <w:pPr>
              <w:autoSpaceDE w:val="0"/>
              <w:autoSpaceDN w:val="0"/>
              <w:bidi w:val="0"/>
              <w:adjustRightInd w:val="0"/>
              <w:jc w:val="center"/>
              <w:rPr>
                <w:rFonts w:asciiTheme="majorBidi" w:hAnsiTheme="majorBidi" w:cstheme="majorBidi"/>
                <w:sz w:val="16"/>
                <w:szCs w:val="16"/>
              </w:rPr>
            </w:pPr>
          </w:p>
        </w:tc>
        <w:tc>
          <w:tcPr>
            <w:tcW w:w="992" w:type="dxa"/>
            <w:tcBorders>
              <w:bottom w:val="single" w:sz="4" w:space="0" w:color="auto"/>
            </w:tcBorders>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1134" w:type="dxa"/>
            <w:tcBorders>
              <w:bottom w:val="single" w:sz="4" w:space="0" w:color="auto"/>
            </w:tcBorders>
            <w:shd w:val="clear" w:color="auto" w:fill="F2F2F2" w:themeFill="background1" w:themeFillShade="F2"/>
            <w:vAlign w:val="center"/>
          </w:tcPr>
          <w:p w:rsidR="00864A64" w:rsidRPr="00F60573" w:rsidRDefault="00864A64" w:rsidP="00B61AF9">
            <w:pPr>
              <w:pStyle w:val="ListParagraph"/>
              <w:numPr>
                <w:ilvl w:val="0"/>
                <w:numId w:val="1"/>
              </w:numPr>
              <w:autoSpaceDE w:val="0"/>
              <w:autoSpaceDN w:val="0"/>
              <w:bidi w:val="0"/>
              <w:adjustRightInd w:val="0"/>
              <w:jc w:val="center"/>
              <w:rPr>
                <w:rFonts w:asciiTheme="majorBidi" w:hAnsiTheme="majorBidi" w:cstheme="majorBidi"/>
                <w:sz w:val="16"/>
                <w:szCs w:val="16"/>
              </w:rPr>
            </w:pPr>
          </w:p>
        </w:tc>
        <w:tc>
          <w:tcPr>
            <w:tcW w:w="2397" w:type="dxa"/>
            <w:tcBorders>
              <w:bottom w:val="single" w:sz="4" w:space="0" w:color="auto"/>
            </w:tcBorders>
            <w:shd w:val="clear" w:color="auto" w:fill="F2F2F2" w:themeFill="background1" w:themeFillShade="F2"/>
            <w:vAlign w:val="center"/>
          </w:tcPr>
          <w:p w:rsidR="00864A64" w:rsidRPr="00F60573" w:rsidRDefault="00F51BA1" w:rsidP="00B61AF9">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G. P</w:t>
            </w:r>
          </w:p>
        </w:tc>
        <w:tc>
          <w:tcPr>
            <w:tcW w:w="709" w:type="dxa"/>
            <w:tcBorders>
              <w:bottom w:val="single" w:sz="4" w:space="0" w:color="auto"/>
            </w:tcBorders>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1" w:type="dxa"/>
            <w:tcBorders>
              <w:bottom w:val="single" w:sz="4" w:space="0" w:color="auto"/>
            </w:tcBorders>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50" w:type="dxa"/>
            <w:tcBorders>
              <w:bottom w:val="single" w:sz="4" w:space="0" w:color="auto"/>
            </w:tcBorders>
            <w:shd w:val="clear" w:color="auto" w:fill="F2F2F2" w:themeFill="background1" w:themeFillShade="F2"/>
            <w:vAlign w:val="center"/>
          </w:tcPr>
          <w:p w:rsidR="00864A64" w:rsidRPr="00F60573" w:rsidRDefault="00864A64" w:rsidP="00AA30C7">
            <w:pPr>
              <w:pStyle w:val="ListParagraph"/>
              <w:numPr>
                <w:ilvl w:val="0"/>
                <w:numId w:val="1"/>
              </w:numPr>
              <w:autoSpaceDE w:val="0"/>
              <w:autoSpaceDN w:val="0"/>
              <w:bidi w:val="0"/>
              <w:adjustRightInd w:val="0"/>
              <w:jc w:val="center"/>
              <w:rPr>
                <w:rFonts w:asciiTheme="majorBidi" w:hAnsiTheme="majorBidi" w:cstheme="majorBidi"/>
                <w:sz w:val="16"/>
                <w:szCs w:val="16"/>
              </w:rPr>
            </w:pPr>
          </w:p>
        </w:tc>
        <w:tc>
          <w:tcPr>
            <w:tcW w:w="851" w:type="dxa"/>
            <w:tcBorders>
              <w:bottom w:val="single" w:sz="4" w:space="0" w:color="auto"/>
            </w:tcBorders>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814" w:type="dxa"/>
            <w:tcBorders>
              <w:bottom w:val="single" w:sz="4" w:space="0" w:color="auto"/>
            </w:tcBorders>
            <w:shd w:val="clear" w:color="auto" w:fill="F2F2F2" w:themeFill="background1" w:themeFillShade="F2"/>
            <w:vAlign w:val="center"/>
          </w:tcPr>
          <w:p w:rsidR="00864A64" w:rsidRPr="00F60573" w:rsidRDefault="00864A64" w:rsidP="00AA30C7">
            <w:pPr>
              <w:pStyle w:val="ListParagraph"/>
              <w:numPr>
                <w:ilvl w:val="0"/>
                <w:numId w:val="1"/>
              </w:numPr>
              <w:autoSpaceDE w:val="0"/>
              <w:autoSpaceDN w:val="0"/>
              <w:bidi w:val="0"/>
              <w:adjustRightInd w:val="0"/>
              <w:jc w:val="center"/>
              <w:rPr>
                <w:rFonts w:asciiTheme="majorBidi" w:hAnsiTheme="majorBidi" w:cstheme="majorBidi"/>
                <w:sz w:val="16"/>
                <w:szCs w:val="16"/>
              </w:rPr>
            </w:pPr>
          </w:p>
        </w:tc>
      </w:tr>
      <w:tr w:rsidR="00864A64" w:rsidTr="00364728">
        <w:trPr>
          <w:jc w:val="center"/>
        </w:trPr>
        <w:tc>
          <w:tcPr>
            <w:tcW w:w="1523" w:type="dxa"/>
            <w:tcBorders>
              <w:top w:val="single" w:sz="4" w:space="0" w:color="auto"/>
              <w:bottom w:val="single" w:sz="4" w:space="0" w:color="auto"/>
            </w:tcBorders>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r w:rsidRPr="00F60573">
              <w:rPr>
                <w:rFonts w:asciiTheme="majorBidi" w:hAnsiTheme="majorBidi" w:cstheme="majorBidi"/>
                <w:sz w:val="16"/>
                <w:szCs w:val="16"/>
              </w:rPr>
              <w:t>Proposed model and its solving approach</w:t>
            </w:r>
          </w:p>
        </w:tc>
        <w:tc>
          <w:tcPr>
            <w:tcW w:w="992" w:type="dxa"/>
            <w:tcBorders>
              <w:top w:val="single" w:sz="4" w:space="0" w:color="auto"/>
              <w:bottom w:val="single" w:sz="4" w:space="0" w:color="auto"/>
            </w:tcBorders>
            <w:shd w:val="clear" w:color="auto" w:fill="F2F2F2" w:themeFill="background1" w:themeFillShade="F2"/>
            <w:vAlign w:val="center"/>
          </w:tcPr>
          <w:p w:rsidR="00864A64" w:rsidRPr="00F60573" w:rsidRDefault="00864A64" w:rsidP="00BA1CD6">
            <w:pPr>
              <w:pStyle w:val="ListParagraph"/>
              <w:numPr>
                <w:ilvl w:val="0"/>
                <w:numId w:val="1"/>
              </w:numPr>
              <w:autoSpaceDE w:val="0"/>
              <w:autoSpaceDN w:val="0"/>
              <w:bidi w:val="0"/>
              <w:adjustRightInd w:val="0"/>
              <w:jc w:val="center"/>
              <w:rPr>
                <w:rFonts w:asciiTheme="majorBidi" w:hAnsiTheme="majorBidi" w:cstheme="majorBidi"/>
                <w:sz w:val="16"/>
                <w:szCs w:val="16"/>
              </w:rPr>
            </w:pPr>
          </w:p>
        </w:tc>
        <w:tc>
          <w:tcPr>
            <w:tcW w:w="1134" w:type="dxa"/>
            <w:tcBorders>
              <w:top w:val="single" w:sz="4" w:space="0" w:color="auto"/>
              <w:bottom w:val="single" w:sz="4" w:space="0" w:color="auto"/>
            </w:tcBorders>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p>
        </w:tc>
        <w:tc>
          <w:tcPr>
            <w:tcW w:w="2397" w:type="dxa"/>
            <w:tcBorders>
              <w:top w:val="single" w:sz="4" w:space="0" w:color="auto"/>
              <w:bottom w:val="single" w:sz="4" w:space="0" w:color="auto"/>
            </w:tcBorders>
            <w:shd w:val="clear" w:color="auto" w:fill="F2F2F2" w:themeFill="background1" w:themeFillShade="F2"/>
            <w:vAlign w:val="center"/>
          </w:tcPr>
          <w:p w:rsidR="00864A64" w:rsidRPr="00F60573" w:rsidRDefault="00864A64" w:rsidP="00B61AF9">
            <w:pPr>
              <w:autoSpaceDE w:val="0"/>
              <w:autoSpaceDN w:val="0"/>
              <w:bidi w:val="0"/>
              <w:adjustRightInd w:val="0"/>
              <w:jc w:val="center"/>
              <w:rPr>
                <w:rFonts w:asciiTheme="majorBidi" w:hAnsiTheme="majorBidi" w:cstheme="majorBidi"/>
                <w:sz w:val="16"/>
                <w:szCs w:val="16"/>
              </w:rPr>
            </w:pPr>
            <w:r>
              <w:rPr>
                <w:rFonts w:asciiTheme="majorBidi" w:hAnsiTheme="majorBidi" w:cstheme="majorBidi"/>
                <w:sz w:val="16"/>
                <w:szCs w:val="16"/>
              </w:rPr>
              <w:t>Two</w:t>
            </w:r>
            <w:r w:rsidRPr="00F60573">
              <w:rPr>
                <w:rFonts w:asciiTheme="majorBidi" w:hAnsiTheme="majorBidi" w:cstheme="majorBidi"/>
                <w:sz w:val="16"/>
                <w:szCs w:val="16"/>
              </w:rPr>
              <w:t>-Stage Stochastic programming</w:t>
            </w:r>
          </w:p>
        </w:tc>
        <w:tc>
          <w:tcPr>
            <w:tcW w:w="709" w:type="dxa"/>
            <w:tcBorders>
              <w:top w:val="single" w:sz="4" w:space="0" w:color="auto"/>
              <w:bottom w:val="single" w:sz="4" w:space="0" w:color="auto"/>
            </w:tcBorders>
            <w:shd w:val="clear" w:color="auto" w:fill="F2F2F2" w:themeFill="background1" w:themeFillShade="F2"/>
            <w:vAlign w:val="center"/>
          </w:tcPr>
          <w:p w:rsidR="00864A64" w:rsidRPr="00F60573" w:rsidRDefault="00864A64" w:rsidP="00B61AF9">
            <w:pPr>
              <w:pStyle w:val="ListParagraph"/>
              <w:numPr>
                <w:ilvl w:val="0"/>
                <w:numId w:val="1"/>
              </w:numPr>
              <w:autoSpaceDE w:val="0"/>
              <w:autoSpaceDN w:val="0"/>
              <w:bidi w:val="0"/>
              <w:adjustRightInd w:val="0"/>
              <w:spacing w:after="200"/>
              <w:jc w:val="center"/>
              <w:rPr>
                <w:rFonts w:asciiTheme="majorBidi" w:hAnsiTheme="majorBidi" w:cstheme="majorBidi"/>
                <w:sz w:val="16"/>
                <w:szCs w:val="16"/>
              </w:rPr>
            </w:pPr>
          </w:p>
        </w:tc>
        <w:tc>
          <w:tcPr>
            <w:tcW w:w="851" w:type="dxa"/>
            <w:tcBorders>
              <w:top w:val="single" w:sz="4" w:space="0" w:color="auto"/>
              <w:bottom w:val="single" w:sz="4" w:space="0" w:color="auto"/>
            </w:tcBorders>
            <w:shd w:val="clear" w:color="auto" w:fill="F2F2F2" w:themeFill="background1" w:themeFillShade="F2"/>
            <w:vAlign w:val="center"/>
          </w:tcPr>
          <w:p w:rsidR="00864A64" w:rsidRPr="00F60573" w:rsidRDefault="00864A64" w:rsidP="00B61AF9">
            <w:pPr>
              <w:pStyle w:val="ListParagraph"/>
              <w:numPr>
                <w:ilvl w:val="0"/>
                <w:numId w:val="1"/>
              </w:numPr>
              <w:autoSpaceDE w:val="0"/>
              <w:autoSpaceDN w:val="0"/>
              <w:bidi w:val="0"/>
              <w:adjustRightInd w:val="0"/>
              <w:spacing w:after="200"/>
              <w:jc w:val="center"/>
              <w:rPr>
                <w:rFonts w:asciiTheme="majorBidi" w:hAnsiTheme="majorBidi" w:cstheme="majorBidi"/>
                <w:sz w:val="16"/>
                <w:szCs w:val="16"/>
              </w:rPr>
            </w:pPr>
          </w:p>
        </w:tc>
        <w:tc>
          <w:tcPr>
            <w:tcW w:w="850" w:type="dxa"/>
            <w:tcBorders>
              <w:top w:val="single" w:sz="4" w:space="0" w:color="auto"/>
              <w:bottom w:val="single" w:sz="4" w:space="0" w:color="auto"/>
            </w:tcBorders>
            <w:shd w:val="clear" w:color="auto" w:fill="F2F2F2" w:themeFill="background1" w:themeFillShade="F2"/>
            <w:vAlign w:val="center"/>
          </w:tcPr>
          <w:p w:rsidR="00864A64" w:rsidRPr="00F60573" w:rsidRDefault="00864A64" w:rsidP="00B61AF9">
            <w:pPr>
              <w:pStyle w:val="ListParagraph"/>
              <w:numPr>
                <w:ilvl w:val="0"/>
                <w:numId w:val="1"/>
              </w:numPr>
              <w:autoSpaceDE w:val="0"/>
              <w:autoSpaceDN w:val="0"/>
              <w:bidi w:val="0"/>
              <w:adjustRightInd w:val="0"/>
              <w:spacing w:after="200"/>
              <w:jc w:val="center"/>
              <w:rPr>
                <w:rFonts w:asciiTheme="majorBidi" w:hAnsiTheme="majorBidi" w:cstheme="majorBidi"/>
                <w:sz w:val="16"/>
                <w:szCs w:val="16"/>
              </w:rPr>
            </w:pPr>
          </w:p>
        </w:tc>
        <w:tc>
          <w:tcPr>
            <w:tcW w:w="851" w:type="dxa"/>
            <w:tcBorders>
              <w:top w:val="single" w:sz="4" w:space="0" w:color="auto"/>
              <w:bottom w:val="single" w:sz="4" w:space="0" w:color="auto"/>
            </w:tcBorders>
            <w:shd w:val="clear" w:color="auto" w:fill="F2F2F2" w:themeFill="background1" w:themeFillShade="F2"/>
            <w:vAlign w:val="center"/>
          </w:tcPr>
          <w:p w:rsidR="00864A64" w:rsidRPr="00F60573" w:rsidRDefault="00864A64" w:rsidP="00B61AF9">
            <w:pPr>
              <w:pStyle w:val="ListParagraph"/>
              <w:numPr>
                <w:ilvl w:val="0"/>
                <w:numId w:val="1"/>
              </w:numPr>
              <w:autoSpaceDE w:val="0"/>
              <w:autoSpaceDN w:val="0"/>
              <w:bidi w:val="0"/>
              <w:adjustRightInd w:val="0"/>
              <w:spacing w:after="200"/>
              <w:jc w:val="center"/>
              <w:rPr>
                <w:rFonts w:asciiTheme="majorBidi" w:hAnsiTheme="majorBidi" w:cstheme="majorBidi"/>
                <w:sz w:val="16"/>
                <w:szCs w:val="16"/>
              </w:rPr>
            </w:pPr>
          </w:p>
        </w:tc>
        <w:tc>
          <w:tcPr>
            <w:tcW w:w="814" w:type="dxa"/>
            <w:tcBorders>
              <w:top w:val="single" w:sz="4" w:space="0" w:color="auto"/>
              <w:bottom w:val="single" w:sz="4" w:space="0" w:color="auto"/>
            </w:tcBorders>
            <w:shd w:val="clear" w:color="auto" w:fill="F2F2F2" w:themeFill="background1" w:themeFillShade="F2"/>
            <w:vAlign w:val="center"/>
          </w:tcPr>
          <w:p w:rsidR="00864A64" w:rsidRPr="00F60573" w:rsidRDefault="00864A64" w:rsidP="00BA1CD6">
            <w:pPr>
              <w:pStyle w:val="ListParagraph"/>
              <w:numPr>
                <w:ilvl w:val="0"/>
                <w:numId w:val="1"/>
              </w:numPr>
              <w:autoSpaceDE w:val="0"/>
              <w:autoSpaceDN w:val="0"/>
              <w:bidi w:val="0"/>
              <w:adjustRightInd w:val="0"/>
              <w:jc w:val="center"/>
              <w:rPr>
                <w:rFonts w:asciiTheme="majorBidi" w:hAnsiTheme="majorBidi" w:cstheme="majorBidi"/>
                <w:sz w:val="16"/>
                <w:szCs w:val="16"/>
              </w:rPr>
            </w:pPr>
          </w:p>
        </w:tc>
      </w:tr>
    </w:tbl>
    <w:p w:rsidR="00864A64" w:rsidRDefault="00864A64" w:rsidP="00BB5E8F">
      <w:pPr>
        <w:autoSpaceDE w:val="0"/>
        <w:autoSpaceDN w:val="0"/>
        <w:bidi w:val="0"/>
        <w:adjustRightInd w:val="0"/>
        <w:spacing w:after="36" w:line="240" w:lineRule="auto"/>
        <w:ind w:right="567"/>
        <w:jc w:val="both"/>
        <w:rPr>
          <w:rFonts w:asciiTheme="majorBidi" w:hAnsiTheme="majorBidi" w:cstheme="majorBidi"/>
          <w:sz w:val="20"/>
          <w:szCs w:val="20"/>
        </w:rPr>
        <w:sectPr w:rsidR="00864A64" w:rsidSect="00864A64">
          <w:type w:val="continuous"/>
          <w:pgSz w:w="11906" w:h="16838"/>
          <w:pgMar w:top="1134" w:right="851" w:bottom="1418" w:left="794" w:header="709" w:footer="709" w:gutter="0"/>
          <w:cols w:space="708"/>
          <w:bidi/>
          <w:rtlGutter/>
          <w:docGrid w:linePitch="360"/>
        </w:sectPr>
      </w:pPr>
    </w:p>
    <w:p w:rsidR="00364728" w:rsidRDefault="00364728" w:rsidP="00997F5F">
      <w:pPr>
        <w:autoSpaceDE w:val="0"/>
        <w:autoSpaceDN w:val="0"/>
        <w:bidi w:val="0"/>
        <w:adjustRightInd w:val="0"/>
        <w:spacing w:after="240" w:line="240" w:lineRule="auto"/>
        <w:jc w:val="both"/>
        <w:rPr>
          <w:rFonts w:asciiTheme="majorBidi" w:hAnsiTheme="majorBidi" w:cstheme="majorBidi"/>
        </w:rPr>
      </w:pPr>
    </w:p>
    <w:p w:rsidR="00364728" w:rsidRDefault="00364728" w:rsidP="00364728">
      <w:pPr>
        <w:autoSpaceDE w:val="0"/>
        <w:autoSpaceDN w:val="0"/>
        <w:bidi w:val="0"/>
        <w:adjustRightInd w:val="0"/>
        <w:spacing w:after="240" w:line="240" w:lineRule="auto"/>
        <w:jc w:val="both"/>
        <w:rPr>
          <w:rFonts w:asciiTheme="majorBidi" w:hAnsiTheme="majorBidi" w:cstheme="majorBidi"/>
        </w:rPr>
      </w:pPr>
    </w:p>
    <w:p w:rsidR="00864A64" w:rsidRPr="00DD3E6F" w:rsidRDefault="00864A64" w:rsidP="00364728">
      <w:pPr>
        <w:autoSpaceDE w:val="0"/>
        <w:autoSpaceDN w:val="0"/>
        <w:bidi w:val="0"/>
        <w:adjustRightInd w:val="0"/>
        <w:spacing w:after="240" w:line="240" w:lineRule="auto"/>
        <w:jc w:val="both"/>
        <w:rPr>
          <w:rFonts w:asciiTheme="majorBidi" w:hAnsiTheme="majorBidi" w:cstheme="majorBidi"/>
        </w:rPr>
      </w:pPr>
      <w:r w:rsidRPr="00DD3E6F">
        <w:rPr>
          <w:rFonts w:asciiTheme="majorBidi" w:hAnsiTheme="majorBidi" w:cstheme="majorBidi"/>
        </w:rPr>
        <w:lastRenderedPageBreak/>
        <w:t>In this paper</w:t>
      </w:r>
      <w:r>
        <w:rPr>
          <w:rFonts w:asciiTheme="majorBidi" w:hAnsiTheme="majorBidi" w:cstheme="majorBidi"/>
        </w:rPr>
        <w:t xml:space="preserve">, </w:t>
      </w:r>
      <w:r w:rsidRPr="00FE627F">
        <w:rPr>
          <w:rFonts w:asciiTheme="majorBidi" w:hAnsiTheme="majorBidi" w:cstheme="majorBidi"/>
        </w:rPr>
        <w:t xml:space="preserve">we extend the model that has been presented </w:t>
      </w:r>
      <w:r w:rsidR="00997F5F">
        <w:rPr>
          <w:rFonts w:asciiTheme="majorBidi" w:hAnsiTheme="majorBidi" w:cstheme="majorBidi"/>
        </w:rPr>
        <w:t>previously by</w:t>
      </w:r>
      <w:r w:rsidRPr="00FE627F">
        <w:rPr>
          <w:rFonts w:asciiTheme="majorBidi" w:hAnsiTheme="majorBidi" w:cstheme="majorBidi"/>
        </w:rPr>
        <w:t xml:space="preserve"> Melachrinoudis</w:t>
      </w:r>
      <w:r>
        <w:rPr>
          <w:rFonts w:asciiTheme="majorBidi" w:hAnsiTheme="majorBidi" w:cstheme="majorBidi"/>
        </w:rPr>
        <w:t xml:space="preserve"> and Min </w:t>
      </w:r>
      <w:r w:rsidRPr="00FE627F">
        <w:rPr>
          <w:rFonts w:asciiTheme="majorBidi" w:hAnsiTheme="majorBidi" w:cstheme="majorBidi"/>
        </w:rPr>
        <w:t>[</w:t>
      </w:r>
      <w:r w:rsidR="00F807BC">
        <w:rPr>
          <w:rFonts w:asciiTheme="majorBidi" w:hAnsiTheme="majorBidi" w:cstheme="majorBidi"/>
        </w:rPr>
        <w:t>16</w:t>
      </w:r>
      <w:r w:rsidRPr="00FE627F">
        <w:rPr>
          <w:rFonts w:asciiTheme="majorBidi" w:hAnsiTheme="majorBidi" w:cstheme="majorBidi"/>
        </w:rPr>
        <w:t xml:space="preserve">], then, the proposed model is </w:t>
      </w:r>
      <w:r w:rsidR="00997F5F">
        <w:rPr>
          <w:rFonts w:asciiTheme="majorBidi" w:hAnsiTheme="majorBidi" w:cstheme="majorBidi"/>
        </w:rPr>
        <w:t>constructed</w:t>
      </w:r>
      <w:r w:rsidR="00997F5F" w:rsidRPr="00FE627F">
        <w:rPr>
          <w:rFonts w:asciiTheme="majorBidi" w:hAnsiTheme="majorBidi" w:cstheme="majorBidi"/>
        </w:rPr>
        <w:t xml:space="preserve"> </w:t>
      </w:r>
      <w:r w:rsidRPr="00FE627F">
        <w:rPr>
          <w:rFonts w:asciiTheme="majorBidi" w:hAnsiTheme="majorBidi" w:cstheme="majorBidi"/>
        </w:rPr>
        <w:t>in stochastic environment</w:t>
      </w:r>
      <w:r>
        <w:rPr>
          <w:rFonts w:asciiTheme="majorBidi" w:hAnsiTheme="majorBidi" w:cstheme="majorBidi"/>
        </w:rPr>
        <w:t xml:space="preserve">. In this regard, combination of bender's decomposition and SAA are applied to overcome </w:t>
      </w:r>
      <w:r w:rsidR="00997F5F">
        <w:rPr>
          <w:rFonts w:asciiTheme="majorBidi" w:hAnsiTheme="majorBidi" w:cstheme="majorBidi"/>
        </w:rPr>
        <w:t xml:space="preserve">the </w:t>
      </w:r>
      <w:r>
        <w:rPr>
          <w:rFonts w:asciiTheme="majorBidi" w:hAnsiTheme="majorBidi" w:cstheme="majorBidi"/>
        </w:rPr>
        <w:t>uncertainty.</w:t>
      </w:r>
    </w:p>
    <w:p w:rsidR="00864A64" w:rsidRPr="00EB0215" w:rsidRDefault="00864A64" w:rsidP="00443CD7">
      <w:pPr>
        <w:autoSpaceDE w:val="0"/>
        <w:autoSpaceDN w:val="0"/>
        <w:bidi w:val="0"/>
        <w:adjustRightInd w:val="0"/>
        <w:spacing w:after="0" w:line="240" w:lineRule="auto"/>
        <w:jc w:val="center"/>
        <w:rPr>
          <w:rFonts w:asciiTheme="majorBidi" w:hAnsiTheme="majorBidi" w:cstheme="majorBidi"/>
          <w:b/>
          <w:bCs/>
          <w:sz w:val="24"/>
          <w:szCs w:val="24"/>
        </w:rPr>
      </w:pPr>
      <w:r w:rsidRPr="00EB0215">
        <w:rPr>
          <w:rFonts w:asciiTheme="majorBidi" w:hAnsiTheme="majorBidi" w:cstheme="majorBidi"/>
          <w:b/>
          <w:bCs/>
          <w:sz w:val="24"/>
          <w:szCs w:val="24"/>
        </w:rPr>
        <w:t>3. Problem description</w:t>
      </w:r>
    </w:p>
    <w:p w:rsidR="00864A64" w:rsidRDefault="00864A64" w:rsidP="00997F5F">
      <w:pPr>
        <w:autoSpaceDE w:val="0"/>
        <w:autoSpaceDN w:val="0"/>
        <w:bidi w:val="0"/>
        <w:adjustRightInd w:val="0"/>
        <w:spacing w:after="0" w:line="240" w:lineRule="auto"/>
        <w:jc w:val="both"/>
        <w:rPr>
          <w:rFonts w:asciiTheme="majorBidi" w:hAnsiTheme="majorBidi" w:cstheme="majorBidi"/>
        </w:rPr>
      </w:pPr>
      <w:r w:rsidRPr="000A3B33">
        <w:rPr>
          <w:rFonts w:asciiTheme="majorBidi" w:hAnsiTheme="majorBidi" w:cstheme="majorBidi"/>
        </w:rPr>
        <w:t xml:space="preserve">Consider a supply chain network consists of </w:t>
      </w:r>
      <w:r>
        <w:rPr>
          <w:rFonts w:asciiTheme="majorBidi" w:hAnsiTheme="majorBidi" w:cstheme="majorBidi"/>
        </w:rPr>
        <w:t xml:space="preserve">suppliers, </w:t>
      </w:r>
      <w:r w:rsidRPr="000A3B33">
        <w:rPr>
          <w:rFonts w:asciiTheme="majorBidi" w:hAnsiTheme="majorBidi" w:cstheme="majorBidi"/>
        </w:rPr>
        <w:t xml:space="preserve">plants, warehouses and customers. The plant manufactures products </w:t>
      </w:r>
      <w:r>
        <w:rPr>
          <w:rFonts w:asciiTheme="majorBidi" w:hAnsiTheme="majorBidi" w:cstheme="majorBidi"/>
        </w:rPr>
        <w:t xml:space="preserve">from raw materials </w:t>
      </w:r>
      <w:r w:rsidRPr="000A3B33">
        <w:rPr>
          <w:rFonts w:asciiTheme="majorBidi" w:hAnsiTheme="majorBidi" w:cstheme="majorBidi"/>
        </w:rPr>
        <w:t xml:space="preserve">and sends </w:t>
      </w:r>
      <w:r>
        <w:rPr>
          <w:rFonts w:asciiTheme="majorBidi" w:hAnsiTheme="majorBidi" w:cstheme="majorBidi"/>
        </w:rPr>
        <w:t xml:space="preserve">them </w:t>
      </w:r>
      <w:r w:rsidRPr="000A3B33">
        <w:rPr>
          <w:rFonts w:asciiTheme="majorBidi" w:hAnsiTheme="majorBidi" w:cstheme="majorBidi"/>
        </w:rPr>
        <w:t>to capacitated warehouses according to requested demands. In the current system that is</w:t>
      </w:r>
      <w:r w:rsidR="009C2718">
        <w:rPr>
          <w:rFonts w:asciiTheme="majorBidi" w:hAnsiTheme="majorBidi" w:cstheme="majorBidi"/>
        </w:rPr>
        <w:t xml:space="preserve"> </w:t>
      </w:r>
      <w:r w:rsidRPr="000A3B33">
        <w:rPr>
          <w:rFonts w:asciiTheme="majorBidi" w:hAnsiTheme="majorBidi" w:cstheme="majorBidi"/>
        </w:rPr>
        <w:t xml:space="preserve">active now, the manager wants to evaluate productivity and efficacy of </w:t>
      </w:r>
      <w:r w:rsidRPr="000A3B33">
        <w:rPr>
          <w:rFonts w:asciiTheme="majorBidi" w:hAnsiTheme="majorBidi" w:cstheme="majorBidi"/>
        </w:rPr>
        <w:lastRenderedPageBreak/>
        <w:t xml:space="preserve">his/her system. The main relocation costs in this system </w:t>
      </w:r>
      <w:r w:rsidR="00997F5F">
        <w:rPr>
          <w:rFonts w:asciiTheme="majorBidi" w:hAnsiTheme="majorBidi" w:cstheme="majorBidi"/>
        </w:rPr>
        <w:t>include</w:t>
      </w:r>
      <w:r w:rsidR="00997F5F" w:rsidRPr="000A3B33">
        <w:rPr>
          <w:rFonts w:asciiTheme="majorBidi" w:hAnsiTheme="majorBidi" w:cstheme="majorBidi"/>
        </w:rPr>
        <w:t xml:space="preserve"> </w:t>
      </w:r>
      <w:r w:rsidR="00997F5F">
        <w:rPr>
          <w:rFonts w:asciiTheme="majorBidi" w:hAnsiTheme="majorBidi" w:cstheme="majorBidi"/>
        </w:rPr>
        <w:t>supply,</w:t>
      </w:r>
      <w:r w:rsidR="00997F5F" w:rsidRPr="000A3B33">
        <w:rPr>
          <w:rFonts w:asciiTheme="majorBidi" w:hAnsiTheme="majorBidi" w:cstheme="majorBidi"/>
        </w:rPr>
        <w:t xml:space="preserve"> </w:t>
      </w:r>
      <w:r w:rsidRPr="000A3B33">
        <w:rPr>
          <w:rFonts w:asciiTheme="majorBidi" w:hAnsiTheme="majorBidi" w:cstheme="majorBidi"/>
        </w:rPr>
        <w:t>manufacturing, shipment, moving</w:t>
      </w:r>
      <w:r w:rsidR="00997F5F">
        <w:rPr>
          <w:rFonts w:asciiTheme="majorBidi" w:hAnsiTheme="majorBidi" w:cstheme="majorBidi"/>
        </w:rPr>
        <w:t>,</w:t>
      </w:r>
      <w:r w:rsidRPr="000A3B33">
        <w:rPr>
          <w:rFonts w:asciiTheme="majorBidi" w:hAnsiTheme="majorBidi" w:cstheme="majorBidi"/>
        </w:rPr>
        <w:t xml:space="preserve"> relocating </w:t>
      </w:r>
      <w:r w:rsidR="00997F5F">
        <w:rPr>
          <w:rFonts w:asciiTheme="majorBidi" w:hAnsiTheme="majorBidi" w:cstheme="majorBidi"/>
        </w:rPr>
        <w:t xml:space="preserve">and consolidation of the </w:t>
      </w:r>
      <w:r w:rsidRPr="000A3B33">
        <w:rPr>
          <w:rFonts w:asciiTheme="majorBidi" w:hAnsiTheme="majorBidi" w:cstheme="majorBidi"/>
        </w:rPr>
        <w:t xml:space="preserve">facilities </w:t>
      </w:r>
      <w:r w:rsidR="00997F5F">
        <w:rPr>
          <w:rFonts w:asciiTheme="majorBidi" w:hAnsiTheme="majorBidi" w:cstheme="majorBidi"/>
        </w:rPr>
        <w:t>costs</w:t>
      </w:r>
      <w:r w:rsidRPr="000A3B33">
        <w:rPr>
          <w:rFonts w:asciiTheme="majorBidi" w:hAnsiTheme="majorBidi" w:cstheme="majorBidi"/>
        </w:rPr>
        <w:t xml:space="preserve">. </w:t>
      </w:r>
      <w:r w:rsidR="00997F5F">
        <w:rPr>
          <w:rFonts w:asciiTheme="majorBidi" w:hAnsiTheme="majorBidi" w:cstheme="majorBidi"/>
        </w:rPr>
        <w:t xml:space="preserve">In this research, it has been supposed that production cost, production capacity and demands are stochastic. </w:t>
      </w:r>
      <w:r w:rsidRPr="000A3B33">
        <w:rPr>
          <w:rFonts w:asciiTheme="majorBidi" w:hAnsiTheme="majorBidi" w:cstheme="majorBidi"/>
        </w:rPr>
        <w:t>Moreover, according</w:t>
      </w:r>
      <w:r>
        <w:rPr>
          <w:rFonts w:asciiTheme="majorBidi" w:hAnsiTheme="majorBidi" w:cstheme="majorBidi"/>
        </w:rPr>
        <w:t xml:space="preserve"> to gathered information</w:t>
      </w:r>
      <w:r w:rsidRPr="000A3B33">
        <w:rPr>
          <w:rFonts w:asciiTheme="majorBidi" w:hAnsiTheme="majorBidi" w:cstheme="majorBidi"/>
        </w:rPr>
        <w:t xml:space="preserve"> from historical </w:t>
      </w:r>
      <w:r>
        <w:rPr>
          <w:rFonts w:asciiTheme="majorBidi" w:hAnsiTheme="majorBidi" w:cstheme="majorBidi"/>
        </w:rPr>
        <w:t>data</w:t>
      </w:r>
      <w:r w:rsidRPr="000A3B33">
        <w:rPr>
          <w:rFonts w:asciiTheme="majorBidi" w:hAnsiTheme="majorBidi" w:cstheme="majorBidi"/>
        </w:rPr>
        <w:t xml:space="preserve">, there are some </w:t>
      </w:r>
      <w:r>
        <w:rPr>
          <w:rFonts w:asciiTheme="majorBidi" w:hAnsiTheme="majorBidi" w:cstheme="majorBidi"/>
        </w:rPr>
        <w:t xml:space="preserve">fitted </w:t>
      </w:r>
      <w:r w:rsidRPr="000A3B33">
        <w:rPr>
          <w:rFonts w:asciiTheme="majorBidi" w:hAnsiTheme="majorBidi" w:cstheme="majorBidi"/>
        </w:rPr>
        <w:t xml:space="preserve">probabilistic distributions for uncertain parameters. As an instance, customer demand in node </w:t>
      </w:r>
      <w:r w:rsidRPr="00F01F86">
        <w:rPr>
          <w:rFonts w:asciiTheme="majorBidi" w:hAnsiTheme="majorBidi" w:cstheme="majorBidi"/>
          <w:i/>
          <w:iCs/>
        </w:rPr>
        <w:t>k</w:t>
      </w:r>
      <w:r>
        <w:rPr>
          <w:rFonts w:asciiTheme="majorBidi" w:hAnsiTheme="majorBidi" w:cstheme="majorBidi"/>
        </w:rPr>
        <w:t xml:space="preserve"> has a </w:t>
      </w:r>
      <w:r w:rsidRPr="000A3B33">
        <w:rPr>
          <w:rFonts w:asciiTheme="majorBidi" w:hAnsiTheme="majorBidi" w:cstheme="majorBidi"/>
        </w:rPr>
        <w:t xml:space="preserve">lognormal </w:t>
      </w:r>
      <w:r>
        <w:rPr>
          <w:rFonts w:asciiTheme="majorBidi" w:hAnsiTheme="majorBidi" w:cstheme="majorBidi"/>
        </w:rPr>
        <w:t xml:space="preserve">probability </w:t>
      </w:r>
      <w:r w:rsidRPr="000A3B33">
        <w:rPr>
          <w:rFonts w:asciiTheme="majorBidi" w:hAnsiTheme="majorBidi" w:cstheme="majorBidi"/>
        </w:rPr>
        <w:t xml:space="preserve">distribution (because of non-negativity </w:t>
      </w:r>
      <w:r>
        <w:rPr>
          <w:rFonts w:asciiTheme="majorBidi" w:hAnsiTheme="majorBidi" w:cstheme="majorBidi"/>
        </w:rPr>
        <w:t>demands) with known</w:t>
      </w:r>
      <w:r w:rsidRPr="000A3B33">
        <w:rPr>
          <w:rFonts w:asciiTheme="majorBidi" w:hAnsiTheme="majorBidi" w:cstheme="majorBidi"/>
        </w:rPr>
        <w:t xml:space="preserve"> mean and variance. </w:t>
      </w:r>
    </w:p>
    <w:p w:rsidR="00864A64" w:rsidRDefault="00864A64" w:rsidP="00997F5F">
      <w:pPr>
        <w:autoSpaceDE w:val="0"/>
        <w:autoSpaceDN w:val="0"/>
        <w:bidi w:val="0"/>
        <w:adjustRightInd w:val="0"/>
        <w:spacing w:after="0" w:line="240" w:lineRule="auto"/>
        <w:ind w:firstLine="360"/>
        <w:jc w:val="both"/>
        <w:rPr>
          <w:rFonts w:asciiTheme="majorBidi" w:hAnsiTheme="majorBidi" w:cstheme="majorBidi"/>
        </w:rPr>
      </w:pPr>
      <w:r w:rsidRPr="000A3B33">
        <w:rPr>
          <w:rFonts w:asciiTheme="majorBidi" w:hAnsiTheme="majorBidi" w:cstheme="majorBidi"/>
        </w:rPr>
        <w:t xml:space="preserve">In this section, </w:t>
      </w:r>
      <w:r>
        <w:rPr>
          <w:rFonts w:asciiTheme="majorBidi" w:hAnsiTheme="majorBidi" w:cstheme="majorBidi"/>
        </w:rPr>
        <w:t xml:space="preserve">the proposed relocation model </w:t>
      </w:r>
      <w:r w:rsidRPr="006F01AF">
        <w:rPr>
          <w:rFonts w:asciiTheme="majorBidi" w:hAnsiTheme="majorBidi" w:cstheme="majorBidi"/>
        </w:rPr>
        <w:t>can be expressed in a general probabilistic form</w:t>
      </w:r>
      <w:r>
        <w:rPr>
          <w:rFonts w:asciiTheme="majorBidi" w:hAnsiTheme="majorBidi" w:cstheme="majorBidi"/>
        </w:rPr>
        <w:t xml:space="preserve"> </w:t>
      </w:r>
      <w:r w:rsidRPr="006F01AF">
        <w:rPr>
          <w:rFonts w:asciiTheme="majorBidi" w:hAnsiTheme="majorBidi" w:cstheme="majorBidi"/>
        </w:rPr>
        <w:t xml:space="preserve"> as follows:</w:t>
      </w:r>
    </w:p>
    <w:p w:rsidR="00864A64" w:rsidRDefault="00864A64" w:rsidP="00864A64">
      <w:pPr>
        <w:autoSpaceDE w:val="0"/>
        <w:autoSpaceDN w:val="0"/>
        <w:bidi w:val="0"/>
        <w:adjustRightInd w:val="0"/>
        <w:spacing w:after="36" w:line="240" w:lineRule="auto"/>
        <w:ind w:right="567"/>
        <w:jc w:val="both"/>
        <w:rPr>
          <w:rFonts w:asciiTheme="majorBidi" w:hAnsiTheme="majorBidi" w:cstheme="majorBidi"/>
          <w:sz w:val="20"/>
          <w:szCs w:val="20"/>
        </w:rPr>
        <w:sectPr w:rsidR="00864A64" w:rsidSect="009C2718">
          <w:type w:val="continuous"/>
          <w:pgSz w:w="11906" w:h="16838"/>
          <w:pgMar w:top="1134" w:right="851" w:bottom="1418" w:left="794" w:header="709" w:footer="709" w:gutter="0"/>
          <w:cols w:num="2" w:space="345"/>
          <w:rtlGutter/>
          <w:docGrid w:linePitch="360"/>
        </w:sectPr>
      </w:pPr>
    </w:p>
    <w:p w:rsidR="009C2718" w:rsidRDefault="009C2718" w:rsidP="00BB5E8F">
      <w:pPr>
        <w:autoSpaceDE w:val="0"/>
        <w:autoSpaceDN w:val="0"/>
        <w:bidi w:val="0"/>
        <w:adjustRightInd w:val="0"/>
        <w:spacing w:after="36" w:line="240" w:lineRule="auto"/>
        <w:ind w:right="567"/>
        <w:jc w:val="both"/>
        <w:rPr>
          <w:rFonts w:asciiTheme="majorBidi" w:hAnsiTheme="majorBidi" w:cstheme="majorBidi"/>
          <w:sz w:val="20"/>
          <w:szCs w:val="20"/>
        </w:rPr>
        <w:sectPr w:rsidR="009C2718" w:rsidSect="00864A64">
          <w:type w:val="continuous"/>
          <w:pgSz w:w="11906" w:h="16838"/>
          <w:pgMar w:top="1134" w:right="851" w:bottom="1418" w:left="794" w:header="709" w:footer="709" w:gutter="0"/>
          <w:cols w:num="2" w:space="345"/>
          <w:bidi/>
          <w:rtlGutter/>
          <w:docGrid w:linePitch="360"/>
        </w:sectPr>
      </w:pPr>
    </w:p>
    <w:tbl>
      <w:tblPr>
        <w:tblStyle w:val="TableGrid"/>
        <w:tblW w:w="9470" w:type="dxa"/>
        <w:jc w:val="center"/>
        <w:tblInd w:w="108" w:type="dxa"/>
        <w:tblBorders>
          <w:insideH w:val="none" w:sz="0" w:space="0" w:color="auto"/>
          <w:insideV w:val="none" w:sz="0" w:space="0" w:color="auto"/>
        </w:tblBorders>
        <w:shd w:val="clear" w:color="auto" w:fill="F2F2F2" w:themeFill="background1" w:themeFillShade="F2"/>
        <w:tblLook w:val="04A0"/>
      </w:tblPr>
      <w:tblGrid>
        <w:gridCol w:w="785"/>
        <w:gridCol w:w="8685"/>
      </w:tblGrid>
      <w:tr w:rsidR="00627736" w:rsidRPr="00F42DFA" w:rsidTr="00FB73DF">
        <w:trPr>
          <w:jc w:val="center"/>
        </w:trPr>
        <w:tc>
          <w:tcPr>
            <w:tcW w:w="9470" w:type="dxa"/>
            <w:gridSpan w:val="2"/>
            <w:shd w:val="clear" w:color="auto" w:fill="F2F2F2" w:themeFill="background1" w:themeFillShade="F2"/>
            <w:vAlign w:val="center"/>
          </w:tcPr>
          <w:p w:rsidR="00627736" w:rsidRPr="00F42DFA" w:rsidRDefault="00627736" w:rsidP="00EB0215">
            <w:pPr>
              <w:autoSpaceDE w:val="0"/>
              <w:autoSpaceDN w:val="0"/>
              <w:bidi w:val="0"/>
              <w:adjustRightInd w:val="0"/>
              <w:jc w:val="center"/>
              <w:rPr>
                <w:rFonts w:asciiTheme="majorBidi" w:hAnsiTheme="majorBidi" w:cstheme="majorBidi"/>
                <w:b/>
                <w:bCs/>
              </w:rPr>
            </w:pPr>
            <w:r w:rsidRPr="00F42DFA">
              <w:rPr>
                <w:rFonts w:asciiTheme="majorBidi" w:hAnsiTheme="majorBidi" w:cstheme="majorBidi"/>
                <w:b/>
                <w:bCs/>
              </w:rPr>
              <w:lastRenderedPageBreak/>
              <w:t>Nomenclature</w:t>
            </w:r>
          </w:p>
        </w:tc>
      </w:tr>
      <w:tr w:rsidR="00627736" w:rsidRPr="009031E2" w:rsidTr="00FB73DF">
        <w:trPr>
          <w:jc w:val="center"/>
        </w:trPr>
        <w:tc>
          <w:tcPr>
            <w:tcW w:w="9470" w:type="dxa"/>
            <w:gridSpan w:val="2"/>
            <w:shd w:val="clear" w:color="auto" w:fill="F2F2F2" w:themeFill="background1" w:themeFillShade="F2"/>
            <w:vAlign w:val="center"/>
          </w:tcPr>
          <w:p w:rsidR="00627736" w:rsidRPr="00496B62" w:rsidRDefault="00627736" w:rsidP="00EB0215">
            <w:pPr>
              <w:autoSpaceDE w:val="0"/>
              <w:autoSpaceDN w:val="0"/>
              <w:bidi w:val="0"/>
              <w:adjustRightInd w:val="0"/>
              <w:rPr>
                <w:rFonts w:asciiTheme="majorBidi" w:hAnsiTheme="majorBidi" w:cstheme="majorBidi"/>
                <w:i/>
                <w:iCs/>
                <w:sz w:val="18"/>
                <w:szCs w:val="18"/>
              </w:rPr>
            </w:pPr>
            <w:r w:rsidRPr="00496B62">
              <w:rPr>
                <w:rFonts w:asciiTheme="majorBidi" w:hAnsiTheme="majorBidi" w:cstheme="majorBidi"/>
                <w:b/>
                <w:bCs/>
                <w:i/>
                <w:iCs/>
                <w:sz w:val="18"/>
                <w:szCs w:val="18"/>
              </w:rPr>
              <w:t>Sets and Indices</w:t>
            </w:r>
          </w:p>
        </w:tc>
      </w:tr>
      <w:tr w:rsidR="00627736" w:rsidRPr="009031E2" w:rsidTr="00FB73DF">
        <w:trPr>
          <w:jc w:val="center"/>
        </w:trPr>
        <w:tc>
          <w:tcPr>
            <w:tcW w:w="785" w:type="dxa"/>
            <w:shd w:val="clear" w:color="auto" w:fill="F2F2F2" w:themeFill="background1" w:themeFillShade="F2"/>
            <w:vAlign w:val="center"/>
          </w:tcPr>
          <w:p w:rsidR="00627736" w:rsidRPr="009031E2" w:rsidRDefault="00627736" w:rsidP="00EB0215">
            <w:pPr>
              <w:autoSpaceDE w:val="0"/>
              <w:autoSpaceDN w:val="0"/>
              <w:bidi w:val="0"/>
              <w:adjustRightInd w:val="0"/>
              <w:rPr>
                <w:rFonts w:asciiTheme="majorBidi" w:hAnsiTheme="majorBidi" w:cstheme="majorBidi"/>
                <w:i/>
                <w:iCs/>
                <w:sz w:val="20"/>
                <w:szCs w:val="20"/>
              </w:rPr>
            </w:pPr>
            <w:r w:rsidRPr="009031E2">
              <w:rPr>
                <w:rFonts w:asciiTheme="majorBidi" w:hAnsiTheme="majorBidi" w:cstheme="majorBidi"/>
                <w:i/>
                <w:iCs/>
                <w:sz w:val="20"/>
                <w:szCs w:val="20"/>
              </w:rPr>
              <w:t>S</w:t>
            </w:r>
          </w:p>
        </w:tc>
        <w:tc>
          <w:tcPr>
            <w:tcW w:w="8685" w:type="dxa"/>
            <w:shd w:val="clear" w:color="auto" w:fill="F2F2F2" w:themeFill="background1" w:themeFillShade="F2"/>
            <w:vAlign w:val="center"/>
          </w:tcPr>
          <w:p w:rsidR="00627736" w:rsidRPr="0044317A" w:rsidRDefault="00627736"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Set of suppliers, indexed by </w:t>
            </w:r>
            <w:r w:rsidRPr="00EC4417">
              <w:rPr>
                <w:rFonts w:asciiTheme="majorBidi" w:hAnsiTheme="majorBidi" w:cstheme="majorBidi"/>
                <w:i/>
                <w:iCs/>
                <w:sz w:val="18"/>
                <w:szCs w:val="18"/>
              </w:rPr>
              <w:t>s</w:t>
            </w:r>
          </w:p>
        </w:tc>
      </w:tr>
      <w:tr w:rsidR="00627736" w:rsidRPr="009031E2" w:rsidTr="00FB73DF">
        <w:trPr>
          <w:jc w:val="center"/>
        </w:trPr>
        <w:tc>
          <w:tcPr>
            <w:tcW w:w="785" w:type="dxa"/>
            <w:shd w:val="clear" w:color="auto" w:fill="F2F2F2" w:themeFill="background1" w:themeFillShade="F2"/>
            <w:vAlign w:val="center"/>
          </w:tcPr>
          <w:p w:rsidR="00627736" w:rsidRPr="009031E2" w:rsidRDefault="00627736" w:rsidP="00EB0215">
            <w:pPr>
              <w:autoSpaceDE w:val="0"/>
              <w:autoSpaceDN w:val="0"/>
              <w:bidi w:val="0"/>
              <w:adjustRightInd w:val="0"/>
              <w:rPr>
                <w:rFonts w:asciiTheme="majorBidi" w:hAnsiTheme="majorBidi" w:cstheme="majorBidi"/>
                <w:i/>
                <w:iCs/>
                <w:sz w:val="20"/>
                <w:szCs w:val="20"/>
              </w:rPr>
            </w:pPr>
            <w:r w:rsidRPr="009031E2">
              <w:rPr>
                <w:rFonts w:asciiTheme="majorBidi" w:hAnsiTheme="majorBidi" w:cstheme="majorBidi"/>
                <w:i/>
                <w:iCs/>
                <w:sz w:val="20"/>
                <w:szCs w:val="20"/>
              </w:rPr>
              <w:t>P</w:t>
            </w:r>
          </w:p>
        </w:tc>
        <w:tc>
          <w:tcPr>
            <w:tcW w:w="8685" w:type="dxa"/>
            <w:shd w:val="clear" w:color="auto" w:fill="F2F2F2" w:themeFill="background1" w:themeFillShade="F2"/>
            <w:vAlign w:val="center"/>
          </w:tcPr>
          <w:p w:rsidR="00627736" w:rsidRPr="0044317A" w:rsidRDefault="00627736"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Set of manufacturing plants, indexed by </w:t>
            </w:r>
            <w:r w:rsidRPr="0044317A">
              <w:rPr>
                <w:rFonts w:asciiTheme="majorBidi" w:hAnsiTheme="majorBidi" w:cstheme="majorBidi"/>
                <w:i/>
                <w:iCs/>
                <w:sz w:val="18"/>
                <w:szCs w:val="18"/>
              </w:rPr>
              <w:t>p</w:t>
            </w:r>
            <w:r w:rsidRPr="0044317A">
              <w:rPr>
                <w:rFonts w:asciiTheme="majorBidi" w:hAnsiTheme="majorBidi" w:cstheme="majorBidi"/>
                <w:sz w:val="18"/>
                <w:szCs w:val="18"/>
              </w:rPr>
              <w:t xml:space="preserve"> </w:t>
            </w:r>
          </w:p>
        </w:tc>
      </w:tr>
      <w:tr w:rsidR="00627736" w:rsidRPr="009031E2" w:rsidTr="00FB73DF">
        <w:trPr>
          <w:jc w:val="center"/>
        </w:trPr>
        <w:tc>
          <w:tcPr>
            <w:tcW w:w="785" w:type="dxa"/>
            <w:shd w:val="clear" w:color="auto" w:fill="F2F2F2" w:themeFill="background1" w:themeFillShade="F2"/>
            <w:vAlign w:val="center"/>
          </w:tcPr>
          <w:p w:rsidR="00627736" w:rsidRPr="009031E2" w:rsidRDefault="00627736" w:rsidP="00EB0215">
            <w:pPr>
              <w:autoSpaceDE w:val="0"/>
              <w:autoSpaceDN w:val="0"/>
              <w:bidi w:val="0"/>
              <w:adjustRightInd w:val="0"/>
              <w:rPr>
                <w:rFonts w:asciiTheme="majorBidi" w:hAnsiTheme="majorBidi" w:cstheme="majorBidi"/>
                <w:i/>
                <w:iCs/>
                <w:sz w:val="20"/>
                <w:szCs w:val="20"/>
              </w:rPr>
            </w:pPr>
            <w:r w:rsidRPr="009031E2">
              <w:rPr>
                <w:rFonts w:asciiTheme="majorBidi" w:hAnsiTheme="majorBidi" w:cstheme="majorBidi"/>
                <w:i/>
                <w:iCs/>
                <w:sz w:val="20"/>
                <w:szCs w:val="20"/>
              </w:rPr>
              <w:t>E</w:t>
            </w:r>
          </w:p>
        </w:tc>
        <w:tc>
          <w:tcPr>
            <w:tcW w:w="8685" w:type="dxa"/>
            <w:shd w:val="clear" w:color="auto" w:fill="F2F2F2" w:themeFill="background1" w:themeFillShade="F2"/>
            <w:vAlign w:val="center"/>
          </w:tcPr>
          <w:p w:rsidR="00627736" w:rsidRPr="0044317A" w:rsidRDefault="00627736"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Set of existing warehouses, indexed by </w:t>
            </w:r>
            <w:r w:rsidRPr="0044317A">
              <w:rPr>
                <w:rFonts w:asciiTheme="majorBidi" w:hAnsiTheme="majorBidi" w:cstheme="majorBidi"/>
                <w:i/>
                <w:iCs/>
                <w:sz w:val="18"/>
                <w:szCs w:val="18"/>
              </w:rPr>
              <w:t>j</w:t>
            </w:r>
          </w:p>
        </w:tc>
      </w:tr>
      <w:tr w:rsidR="00627736" w:rsidRPr="009031E2" w:rsidTr="00FB73DF">
        <w:trPr>
          <w:jc w:val="center"/>
        </w:trPr>
        <w:tc>
          <w:tcPr>
            <w:tcW w:w="785" w:type="dxa"/>
            <w:shd w:val="clear" w:color="auto" w:fill="F2F2F2" w:themeFill="background1" w:themeFillShade="F2"/>
            <w:vAlign w:val="center"/>
          </w:tcPr>
          <w:p w:rsidR="00627736" w:rsidRPr="009031E2" w:rsidRDefault="00627736" w:rsidP="00EB0215">
            <w:pPr>
              <w:autoSpaceDE w:val="0"/>
              <w:autoSpaceDN w:val="0"/>
              <w:bidi w:val="0"/>
              <w:adjustRightInd w:val="0"/>
              <w:rPr>
                <w:rFonts w:asciiTheme="majorBidi" w:hAnsiTheme="majorBidi" w:cstheme="majorBidi"/>
                <w:i/>
                <w:iCs/>
                <w:sz w:val="20"/>
                <w:szCs w:val="20"/>
              </w:rPr>
            </w:pPr>
            <w:r w:rsidRPr="009031E2">
              <w:rPr>
                <w:rFonts w:asciiTheme="majorBidi" w:hAnsiTheme="majorBidi" w:cstheme="majorBidi"/>
                <w:i/>
                <w:iCs/>
                <w:sz w:val="20"/>
                <w:szCs w:val="20"/>
              </w:rPr>
              <w:t>F</w:t>
            </w:r>
          </w:p>
        </w:tc>
        <w:tc>
          <w:tcPr>
            <w:tcW w:w="8685" w:type="dxa"/>
            <w:shd w:val="clear" w:color="auto" w:fill="F2F2F2" w:themeFill="background1" w:themeFillShade="F2"/>
            <w:vAlign w:val="center"/>
          </w:tcPr>
          <w:p w:rsidR="00627736" w:rsidRPr="0044317A" w:rsidRDefault="00627736" w:rsidP="008B3A88">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Set of new candidate site for warehouse, indexed by </w:t>
            </w:r>
            <w:r w:rsidRPr="0044317A">
              <w:rPr>
                <w:rFonts w:asciiTheme="majorBidi" w:hAnsiTheme="majorBidi" w:cstheme="majorBidi"/>
                <w:i/>
                <w:iCs/>
                <w:sz w:val="18"/>
                <w:szCs w:val="18"/>
              </w:rPr>
              <w:t>f</w:t>
            </w:r>
            <w:r w:rsidR="008B3A88">
              <w:rPr>
                <w:rFonts w:asciiTheme="majorBidi" w:hAnsiTheme="majorBidi" w:cstheme="majorBidi"/>
                <w:sz w:val="18"/>
                <w:szCs w:val="18"/>
              </w:rPr>
              <w:t xml:space="preserve"> </w:t>
            </w:r>
          </w:p>
        </w:tc>
      </w:tr>
      <w:tr w:rsidR="00627736" w:rsidRPr="009031E2" w:rsidTr="00FB73DF">
        <w:trPr>
          <w:jc w:val="center"/>
        </w:trPr>
        <w:tc>
          <w:tcPr>
            <w:tcW w:w="785" w:type="dxa"/>
            <w:shd w:val="clear" w:color="auto" w:fill="F2F2F2" w:themeFill="background1" w:themeFillShade="F2"/>
            <w:vAlign w:val="center"/>
          </w:tcPr>
          <w:p w:rsidR="00627736" w:rsidRPr="009031E2" w:rsidRDefault="00627736" w:rsidP="00EB0215">
            <w:pPr>
              <w:autoSpaceDE w:val="0"/>
              <w:autoSpaceDN w:val="0"/>
              <w:bidi w:val="0"/>
              <w:adjustRightInd w:val="0"/>
              <w:rPr>
                <w:rFonts w:asciiTheme="majorBidi" w:hAnsiTheme="majorBidi" w:cstheme="majorBidi"/>
                <w:i/>
                <w:iCs/>
                <w:sz w:val="20"/>
                <w:szCs w:val="20"/>
              </w:rPr>
            </w:pPr>
            <w:r w:rsidRPr="009031E2">
              <w:rPr>
                <w:rFonts w:asciiTheme="majorBidi" w:hAnsiTheme="majorBidi" w:cstheme="majorBidi"/>
                <w:i/>
                <w:iCs/>
                <w:sz w:val="20"/>
                <w:szCs w:val="20"/>
              </w:rPr>
              <w:t>A</w:t>
            </w:r>
          </w:p>
        </w:tc>
        <w:tc>
          <w:tcPr>
            <w:tcW w:w="8685" w:type="dxa"/>
            <w:shd w:val="clear" w:color="auto" w:fill="F2F2F2" w:themeFill="background1" w:themeFillShade="F2"/>
            <w:vAlign w:val="center"/>
          </w:tcPr>
          <w:p w:rsidR="00627736" w:rsidRPr="0044317A" w:rsidRDefault="00627736"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Set of all warehouses, indexed by </w:t>
            </w:r>
            <w:r w:rsidRPr="0044317A">
              <w:rPr>
                <w:rFonts w:asciiTheme="majorBidi" w:hAnsiTheme="majorBidi" w:cstheme="majorBidi"/>
                <w:i/>
                <w:iCs/>
                <w:sz w:val="18"/>
                <w:szCs w:val="18"/>
              </w:rPr>
              <w:t>i</w:t>
            </w:r>
            <w:r w:rsidR="008B3A88">
              <w:rPr>
                <w:rFonts w:asciiTheme="majorBidi" w:hAnsiTheme="majorBidi" w:cstheme="majorBidi"/>
                <w:sz w:val="18"/>
                <w:szCs w:val="18"/>
              </w:rPr>
              <w:t>, (</w:t>
            </w:r>
            <w:r w:rsidR="008B3A88" w:rsidRPr="008B3A88">
              <w:rPr>
                <w:rFonts w:asciiTheme="majorBidi" w:hAnsiTheme="majorBidi" w:cstheme="majorBidi"/>
                <w:position w:val="-4"/>
                <w:sz w:val="18"/>
                <w:szCs w:val="18"/>
              </w:rPr>
              <w:object w:dxaOrig="859"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1.25pt" o:ole="">
                  <v:imagedata r:id="rId8" o:title=""/>
                </v:shape>
                <o:OLEObject Type="Embed" ProgID="Equation.3" ShapeID="_x0000_i1025" DrawAspect="Content" ObjectID="_1389288993" r:id="rId9"/>
              </w:object>
            </w:r>
            <w:r w:rsidR="008B3A88">
              <w:rPr>
                <w:rFonts w:asciiTheme="majorBidi" w:hAnsiTheme="majorBidi" w:cstheme="majorBidi"/>
                <w:sz w:val="18"/>
                <w:szCs w:val="18"/>
              </w:rPr>
              <w:t>)</w:t>
            </w:r>
          </w:p>
        </w:tc>
      </w:tr>
      <w:tr w:rsidR="00627736" w:rsidRPr="009031E2" w:rsidTr="00FB73DF">
        <w:trPr>
          <w:jc w:val="center"/>
        </w:trPr>
        <w:tc>
          <w:tcPr>
            <w:tcW w:w="785" w:type="dxa"/>
            <w:shd w:val="clear" w:color="auto" w:fill="F2F2F2" w:themeFill="background1" w:themeFillShade="F2"/>
            <w:vAlign w:val="center"/>
          </w:tcPr>
          <w:p w:rsidR="00627736" w:rsidRPr="009031E2" w:rsidRDefault="00627736" w:rsidP="00EB0215">
            <w:pPr>
              <w:autoSpaceDE w:val="0"/>
              <w:autoSpaceDN w:val="0"/>
              <w:bidi w:val="0"/>
              <w:adjustRightInd w:val="0"/>
              <w:rPr>
                <w:rFonts w:asciiTheme="majorBidi" w:hAnsiTheme="majorBidi" w:cstheme="majorBidi"/>
                <w:i/>
                <w:iCs/>
                <w:sz w:val="20"/>
                <w:szCs w:val="20"/>
              </w:rPr>
            </w:pPr>
            <w:r w:rsidRPr="009031E2">
              <w:rPr>
                <w:rFonts w:asciiTheme="majorBidi" w:hAnsiTheme="majorBidi" w:cstheme="majorBidi"/>
                <w:i/>
                <w:iCs/>
                <w:sz w:val="20"/>
                <w:szCs w:val="20"/>
              </w:rPr>
              <w:t>K</w:t>
            </w:r>
          </w:p>
        </w:tc>
        <w:tc>
          <w:tcPr>
            <w:tcW w:w="8685" w:type="dxa"/>
            <w:shd w:val="clear" w:color="auto" w:fill="F2F2F2" w:themeFill="background1" w:themeFillShade="F2"/>
            <w:vAlign w:val="center"/>
          </w:tcPr>
          <w:p w:rsidR="00627736" w:rsidRPr="0044317A" w:rsidRDefault="00627736"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Set of customers, indexed by </w:t>
            </w:r>
            <w:r w:rsidRPr="0044317A">
              <w:rPr>
                <w:rFonts w:asciiTheme="majorBidi" w:hAnsiTheme="majorBidi" w:cstheme="majorBidi"/>
                <w:i/>
                <w:iCs/>
                <w:sz w:val="18"/>
                <w:szCs w:val="18"/>
              </w:rPr>
              <w:t>k</w:t>
            </w:r>
          </w:p>
        </w:tc>
      </w:tr>
      <w:tr w:rsidR="00627736" w:rsidRPr="009031E2" w:rsidTr="00FB73DF">
        <w:trPr>
          <w:jc w:val="center"/>
        </w:trPr>
        <w:tc>
          <w:tcPr>
            <w:tcW w:w="785" w:type="dxa"/>
            <w:shd w:val="clear" w:color="auto" w:fill="F2F2F2" w:themeFill="background1" w:themeFillShade="F2"/>
            <w:vAlign w:val="center"/>
          </w:tcPr>
          <w:p w:rsidR="00627736" w:rsidRPr="009031E2" w:rsidRDefault="00627736" w:rsidP="00EB0215">
            <w:pPr>
              <w:autoSpaceDE w:val="0"/>
              <w:autoSpaceDN w:val="0"/>
              <w:bidi w:val="0"/>
              <w:adjustRightInd w:val="0"/>
              <w:rPr>
                <w:rFonts w:asciiTheme="majorBidi" w:hAnsiTheme="majorBidi" w:cstheme="majorBidi"/>
                <w:i/>
                <w:iCs/>
                <w:sz w:val="20"/>
                <w:szCs w:val="20"/>
              </w:rPr>
            </w:pPr>
            <w:r w:rsidRPr="009031E2">
              <w:rPr>
                <w:rFonts w:asciiTheme="majorBidi" w:hAnsiTheme="majorBidi" w:cstheme="majorBidi"/>
                <w:i/>
                <w:iCs/>
                <w:sz w:val="20"/>
                <w:szCs w:val="20"/>
              </w:rPr>
              <w:t>O</w:t>
            </w:r>
          </w:p>
        </w:tc>
        <w:tc>
          <w:tcPr>
            <w:tcW w:w="8685" w:type="dxa"/>
            <w:shd w:val="clear" w:color="auto" w:fill="F2F2F2" w:themeFill="background1" w:themeFillShade="F2"/>
            <w:vAlign w:val="center"/>
          </w:tcPr>
          <w:p w:rsidR="00627736" w:rsidRPr="0044317A" w:rsidRDefault="00627736"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Set of product, indexed by </w:t>
            </w:r>
            <w:r w:rsidRPr="0044317A">
              <w:rPr>
                <w:rFonts w:asciiTheme="majorBidi" w:hAnsiTheme="majorBidi" w:cstheme="majorBidi"/>
                <w:i/>
                <w:iCs/>
                <w:sz w:val="18"/>
                <w:szCs w:val="18"/>
              </w:rPr>
              <w:t>o</w:t>
            </w:r>
          </w:p>
        </w:tc>
      </w:tr>
      <w:tr w:rsidR="00627736" w:rsidRPr="009031E2" w:rsidTr="00FB73DF">
        <w:trPr>
          <w:jc w:val="center"/>
        </w:trPr>
        <w:tc>
          <w:tcPr>
            <w:tcW w:w="785" w:type="dxa"/>
            <w:shd w:val="clear" w:color="auto" w:fill="F2F2F2" w:themeFill="background1" w:themeFillShade="F2"/>
            <w:vAlign w:val="center"/>
          </w:tcPr>
          <w:p w:rsidR="00627736" w:rsidRPr="009031E2" w:rsidRDefault="00627736" w:rsidP="00EB0215">
            <w:pPr>
              <w:autoSpaceDE w:val="0"/>
              <w:autoSpaceDN w:val="0"/>
              <w:bidi w:val="0"/>
              <w:adjustRightInd w:val="0"/>
              <w:rPr>
                <w:rFonts w:asciiTheme="majorBidi" w:hAnsiTheme="majorBidi" w:cstheme="majorBidi"/>
                <w:i/>
                <w:iCs/>
                <w:sz w:val="20"/>
                <w:szCs w:val="20"/>
              </w:rPr>
            </w:pPr>
            <w:r w:rsidRPr="009031E2">
              <w:rPr>
                <w:rFonts w:asciiTheme="majorBidi" w:hAnsiTheme="majorBidi" w:cstheme="majorBidi"/>
                <w:i/>
                <w:iCs/>
                <w:sz w:val="20"/>
                <w:szCs w:val="20"/>
              </w:rPr>
              <w:t>R</w:t>
            </w:r>
          </w:p>
        </w:tc>
        <w:tc>
          <w:tcPr>
            <w:tcW w:w="8685" w:type="dxa"/>
            <w:shd w:val="clear" w:color="auto" w:fill="F2F2F2" w:themeFill="background1" w:themeFillShade="F2"/>
            <w:vAlign w:val="center"/>
          </w:tcPr>
          <w:p w:rsidR="00627736" w:rsidRPr="0044317A" w:rsidRDefault="00627736"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Set of raw materials, indexed by </w:t>
            </w:r>
            <w:r w:rsidRPr="0044317A">
              <w:rPr>
                <w:rFonts w:asciiTheme="majorBidi" w:hAnsiTheme="majorBidi" w:cstheme="majorBidi"/>
                <w:i/>
                <w:iCs/>
                <w:sz w:val="18"/>
                <w:szCs w:val="18"/>
              </w:rPr>
              <w:t>r</w:t>
            </w:r>
          </w:p>
        </w:tc>
      </w:tr>
      <w:tr w:rsidR="00627736" w:rsidRPr="009031E2" w:rsidTr="00FB73DF">
        <w:trPr>
          <w:jc w:val="center"/>
        </w:trPr>
        <w:tc>
          <w:tcPr>
            <w:tcW w:w="785" w:type="dxa"/>
            <w:shd w:val="clear" w:color="auto" w:fill="F2F2F2" w:themeFill="background1" w:themeFillShade="F2"/>
            <w:vAlign w:val="center"/>
          </w:tcPr>
          <w:p w:rsidR="00627736" w:rsidRPr="009031E2" w:rsidRDefault="00627736" w:rsidP="00EB0215">
            <w:pPr>
              <w:autoSpaceDE w:val="0"/>
              <w:autoSpaceDN w:val="0"/>
              <w:bidi w:val="0"/>
              <w:adjustRightInd w:val="0"/>
              <w:rPr>
                <w:rFonts w:asciiTheme="majorBidi" w:hAnsiTheme="majorBidi" w:cstheme="majorBidi"/>
                <w:i/>
                <w:iCs/>
                <w:sz w:val="20"/>
                <w:szCs w:val="20"/>
              </w:rPr>
            </w:pPr>
            <w:r w:rsidRPr="009031E2">
              <w:rPr>
                <w:rFonts w:asciiTheme="majorBidi" w:hAnsiTheme="majorBidi" w:cstheme="majorBidi"/>
                <w:i/>
                <w:iCs/>
                <w:sz w:val="20"/>
                <w:szCs w:val="20"/>
              </w:rPr>
              <w:t>N</w:t>
            </w:r>
          </w:p>
        </w:tc>
        <w:tc>
          <w:tcPr>
            <w:tcW w:w="8685" w:type="dxa"/>
            <w:shd w:val="clear" w:color="auto" w:fill="F2F2F2" w:themeFill="background1" w:themeFillShade="F2"/>
            <w:vAlign w:val="center"/>
          </w:tcPr>
          <w:p w:rsidR="00627736" w:rsidRPr="0044317A" w:rsidRDefault="00627736"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Set of scenarios, indexed by </w:t>
            </w:r>
            <w:r w:rsidRPr="0044317A">
              <w:rPr>
                <w:rFonts w:asciiTheme="majorBidi" w:hAnsiTheme="majorBidi" w:cstheme="majorBidi"/>
                <w:i/>
                <w:iCs/>
                <w:sz w:val="18"/>
                <w:szCs w:val="18"/>
              </w:rPr>
              <w:t>n</w:t>
            </w:r>
          </w:p>
        </w:tc>
      </w:tr>
      <w:tr w:rsidR="00627736" w:rsidRPr="009031E2" w:rsidTr="00FB73DF">
        <w:trPr>
          <w:jc w:val="center"/>
        </w:trPr>
        <w:tc>
          <w:tcPr>
            <w:tcW w:w="785" w:type="dxa"/>
            <w:shd w:val="clear" w:color="auto" w:fill="F2F2F2" w:themeFill="background1" w:themeFillShade="F2"/>
            <w:vAlign w:val="center"/>
          </w:tcPr>
          <w:p w:rsidR="00627736" w:rsidRPr="009031E2" w:rsidRDefault="00627736" w:rsidP="00EB0215">
            <w:pPr>
              <w:autoSpaceDE w:val="0"/>
              <w:autoSpaceDN w:val="0"/>
              <w:bidi w:val="0"/>
              <w:adjustRightInd w:val="0"/>
              <w:rPr>
                <w:rFonts w:asciiTheme="majorBidi" w:hAnsiTheme="majorBidi" w:cstheme="majorBidi"/>
                <w:i/>
                <w:iCs/>
                <w:sz w:val="20"/>
                <w:szCs w:val="20"/>
              </w:rPr>
            </w:pPr>
            <w:r w:rsidRPr="009031E2">
              <w:rPr>
                <w:rFonts w:asciiTheme="majorBidi" w:hAnsiTheme="majorBidi" w:cstheme="majorBidi"/>
                <w:i/>
                <w:iCs/>
                <w:sz w:val="20"/>
                <w:szCs w:val="20"/>
              </w:rPr>
              <w:t>T</w:t>
            </w:r>
          </w:p>
        </w:tc>
        <w:tc>
          <w:tcPr>
            <w:tcW w:w="8685" w:type="dxa"/>
            <w:shd w:val="clear" w:color="auto" w:fill="F2F2F2" w:themeFill="background1" w:themeFillShade="F2"/>
            <w:vAlign w:val="center"/>
          </w:tcPr>
          <w:p w:rsidR="00627736" w:rsidRPr="0044317A" w:rsidRDefault="00627736"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Set of periods, indexed by </w:t>
            </w:r>
            <w:r w:rsidRPr="0044317A">
              <w:rPr>
                <w:rFonts w:asciiTheme="majorBidi" w:hAnsiTheme="majorBidi" w:cstheme="majorBidi"/>
                <w:i/>
                <w:iCs/>
                <w:sz w:val="18"/>
                <w:szCs w:val="18"/>
              </w:rPr>
              <w:t>t</w:t>
            </w:r>
          </w:p>
        </w:tc>
      </w:tr>
      <w:tr w:rsidR="00627736" w:rsidRPr="009031E2" w:rsidTr="00FB73DF">
        <w:trPr>
          <w:jc w:val="center"/>
        </w:trPr>
        <w:tc>
          <w:tcPr>
            <w:tcW w:w="9470" w:type="dxa"/>
            <w:gridSpan w:val="2"/>
            <w:shd w:val="clear" w:color="auto" w:fill="F2F2F2" w:themeFill="background1" w:themeFillShade="F2"/>
            <w:vAlign w:val="center"/>
          </w:tcPr>
          <w:p w:rsidR="00627736" w:rsidRPr="0044317A" w:rsidRDefault="00627736" w:rsidP="00EB0215">
            <w:pPr>
              <w:autoSpaceDE w:val="0"/>
              <w:autoSpaceDN w:val="0"/>
              <w:bidi w:val="0"/>
              <w:adjustRightInd w:val="0"/>
              <w:rPr>
                <w:rFonts w:asciiTheme="majorBidi" w:hAnsiTheme="majorBidi" w:cstheme="majorBidi"/>
                <w:i/>
                <w:iCs/>
                <w:sz w:val="18"/>
                <w:szCs w:val="18"/>
              </w:rPr>
            </w:pPr>
            <w:r w:rsidRPr="0044317A">
              <w:rPr>
                <w:rFonts w:asciiTheme="majorBidi" w:hAnsiTheme="majorBidi" w:cstheme="majorBidi"/>
                <w:b/>
                <w:bCs/>
                <w:i/>
                <w:iCs/>
                <w:sz w:val="18"/>
                <w:szCs w:val="18"/>
              </w:rPr>
              <w:t>Parameters</w:t>
            </w:r>
          </w:p>
        </w:tc>
      </w:tr>
      <w:tr w:rsidR="00627736" w:rsidRPr="001C6D27" w:rsidTr="00FB73DF">
        <w:trPr>
          <w:jc w:val="center"/>
        </w:trPr>
        <w:tc>
          <w:tcPr>
            <w:tcW w:w="785" w:type="dxa"/>
            <w:shd w:val="clear" w:color="auto" w:fill="F2F2F2" w:themeFill="background1" w:themeFillShade="F2"/>
            <w:vAlign w:val="center"/>
          </w:tcPr>
          <w:p w:rsidR="00627736" w:rsidRPr="009031E2" w:rsidRDefault="00627736" w:rsidP="00EB0215">
            <w:pPr>
              <w:autoSpaceDE w:val="0"/>
              <w:autoSpaceDN w:val="0"/>
              <w:bidi w:val="0"/>
              <w:adjustRightInd w:val="0"/>
              <w:rPr>
                <w:rFonts w:asciiTheme="majorBidi" w:hAnsiTheme="majorBidi" w:cs="B Nazanin"/>
                <w:i/>
                <w:iCs/>
                <w:position w:val="-10"/>
                <w:sz w:val="20"/>
                <w:szCs w:val="20"/>
              </w:rPr>
            </w:pPr>
            <w:r w:rsidRPr="000131B3">
              <w:rPr>
                <w:position w:val="-10"/>
              </w:rPr>
              <w:object w:dxaOrig="360" w:dyaOrig="320">
                <v:shape id="_x0000_i1026" type="#_x0000_t75" style="width:18pt;height:15.75pt" o:ole="">
                  <v:imagedata r:id="rId10" o:title=""/>
                </v:shape>
                <o:OLEObject Type="Embed" ProgID="Equation.3" ShapeID="_x0000_i1026" DrawAspect="Content" ObjectID="_1389288994" r:id="rId11"/>
              </w:object>
            </w:r>
          </w:p>
        </w:tc>
        <w:tc>
          <w:tcPr>
            <w:tcW w:w="8685" w:type="dxa"/>
            <w:shd w:val="clear" w:color="auto" w:fill="F2F2F2" w:themeFill="background1" w:themeFillShade="F2"/>
            <w:vAlign w:val="center"/>
          </w:tcPr>
          <w:p w:rsidR="00627736" w:rsidRPr="0044317A" w:rsidRDefault="00627736"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Probability of scenario </w:t>
            </w:r>
            <w:r w:rsidRPr="0044317A">
              <w:rPr>
                <w:rFonts w:asciiTheme="majorBidi" w:hAnsiTheme="majorBidi" w:cstheme="majorBidi"/>
                <w:i/>
                <w:iCs/>
                <w:sz w:val="18"/>
                <w:szCs w:val="18"/>
              </w:rPr>
              <w:t>n</w:t>
            </w:r>
            <w:r w:rsidRPr="0044317A">
              <w:rPr>
                <w:rFonts w:asciiTheme="majorBidi" w:hAnsiTheme="majorBidi" w:cstheme="majorBidi"/>
                <w:sz w:val="18"/>
                <w:szCs w:val="18"/>
              </w:rPr>
              <w:t xml:space="preserve"> to occur</w:t>
            </w:r>
          </w:p>
        </w:tc>
      </w:tr>
      <w:tr w:rsidR="00443CD7" w:rsidRPr="001C6D27" w:rsidTr="00FB73DF">
        <w:trPr>
          <w:jc w:val="center"/>
        </w:trPr>
        <w:tc>
          <w:tcPr>
            <w:tcW w:w="785" w:type="dxa"/>
            <w:shd w:val="clear" w:color="auto" w:fill="F2F2F2" w:themeFill="background1" w:themeFillShade="F2"/>
            <w:vAlign w:val="center"/>
          </w:tcPr>
          <w:p w:rsidR="00443CD7" w:rsidRPr="009031E2" w:rsidRDefault="00443CD7" w:rsidP="00443CD7">
            <w:pPr>
              <w:autoSpaceDE w:val="0"/>
              <w:autoSpaceDN w:val="0"/>
              <w:bidi w:val="0"/>
              <w:adjustRightInd w:val="0"/>
              <w:rPr>
                <w:rFonts w:asciiTheme="majorBidi" w:hAnsiTheme="majorBidi" w:cstheme="majorBidi"/>
                <w:i/>
                <w:iCs/>
                <w:sz w:val="20"/>
                <w:szCs w:val="20"/>
              </w:rPr>
            </w:pPr>
            <w:r w:rsidRPr="000131B3">
              <w:rPr>
                <w:position w:val="-10"/>
              </w:rPr>
              <w:object w:dxaOrig="380" w:dyaOrig="360">
                <v:shape id="_x0000_i1027" type="#_x0000_t75" style="width:18.75pt;height:18pt" o:ole="">
                  <v:imagedata r:id="rId12" o:title=""/>
                </v:shape>
                <o:OLEObject Type="Embed" ProgID="Equation.3" ShapeID="_x0000_i1027" DrawAspect="Content" ObjectID="_1389288995" r:id="rId13"/>
              </w:object>
            </w:r>
          </w:p>
        </w:tc>
        <w:tc>
          <w:tcPr>
            <w:tcW w:w="8685" w:type="dxa"/>
            <w:shd w:val="clear" w:color="auto" w:fill="F2F2F2" w:themeFill="background1" w:themeFillShade="F2"/>
            <w:vAlign w:val="center"/>
          </w:tcPr>
          <w:p w:rsidR="00443CD7" w:rsidRPr="0044317A" w:rsidRDefault="00443CD7" w:rsidP="00443CD7">
            <w:pPr>
              <w:autoSpaceDE w:val="0"/>
              <w:autoSpaceDN w:val="0"/>
              <w:bidi w:val="0"/>
              <w:adjustRightInd w:val="0"/>
              <w:jc w:val="both"/>
              <w:rPr>
                <w:rFonts w:asciiTheme="majorBidi" w:hAnsiTheme="majorBidi" w:cstheme="majorBidi"/>
                <w:sz w:val="18"/>
                <w:szCs w:val="18"/>
              </w:rPr>
            </w:pPr>
            <w:r w:rsidRPr="0044317A">
              <w:rPr>
                <w:rFonts w:asciiTheme="majorBidi" w:hAnsiTheme="majorBidi" w:cstheme="majorBidi"/>
                <w:sz w:val="18"/>
                <w:szCs w:val="18"/>
              </w:rPr>
              <w:t xml:space="preserve">Cost per unit for creating capacity in warehouse </w:t>
            </w:r>
            <w:r w:rsidRPr="00EC4417">
              <w:rPr>
                <w:rFonts w:asciiTheme="majorBidi" w:hAnsiTheme="majorBidi" w:cstheme="majorBidi"/>
                <w:i/>
                <w:iCs/>
                <w:sz w:val="18"/>
                <w:szCs w:val="18"/>
              </w:rPr>
              <w:t>i</w:t>
            </w:r>
            <w:r w:rsidRPr="0044317A">
              <w:rPr>
                <w:rFonts w:asciiTheme="majorBidi" w:hAnsiTheme="majorBidi" w:cstheme="majorBidi"/>
                <w:sz w:val="18"/>
                <w:szCs w:val="18"/>
              </w:rPr>
              <w:t xml:space="preserve"> (without considering consolidated capacities from other warehouses)</w:t>
            </w:r>
          </w:p>
        </w:tc>
      </w:tr>
      <w:tr w:rsidR="00443CD7" w:rsidRPr="001C6D27" w:rsidTr="00FB73DF">
        <w:trPr>
          <w:jc w:val="center"/>
        </w:trPr>
        <w:tc>
          <w:tcPr>
            <w:tcW w:w="785" w:type="dxa"/>
            <w:shd w:val="clear" w:color="auto" w:fill="F2F2F2" w:themeFill="background1" w:themeFillShade="F2"/>
            <w:vAlign w:val="center"/>
          </w:tcPr>
          <w:p w:rsidR="00443CD7" w:rsidRPr="009031E2" w:rsidRDefault="00443CD7" w:rsidP="00443CD7">
            <w:pPr>
              <w:autoSpaceDE w:val="0"/>
              <w:autoSpaceDN w:val="0"/>
              <w:bidi w:val="0"/>
              <w:adjustRightInd w:val="0"/>
              <w:rPr>
                <w:rFonts w:asciiTheme="majorBidi" w:hAnsiTheme="majorBidi" w:cstheme="majorBidi"/>
                <w:i/>
                <w:iCs/>
                <w:sz w:val="20"/>
                <w:szCs w:val="20"/>
              </w:rPr>
            </w:pPr>
            <w:r w:rsidRPr="000131B3">
              <w:rPr>
                <w:position w:val="-14"/>
              </w:rPr>
              <w:object w:dxaOrig="420" w:dyaOrig="400">
                <v:shape id="_x0000_i1028" type="#_x0000_t75" style="width:21pt;height:20.25pt" o:ole="">
                  <v:imagedata r:id="rId14" o:title=""/>
                </v:shape>
                <o:OLEObject Type="Embed" ProgID="Equation.3" ShapeID="_x0000_i1028" DrawAspect="Content" ObjectID="_1389288996" r:id="rId15"/>
              </w:object>
            </w:r>
          </w:p>
        </w:tc>
        <w:tc>
          <w:tcPr>
            <w:tcW w:w="8685" w:type="dxa"/>
            <w:shd w:val="clear" w:color="auto" w:fill="F2F2F2" w:themeFill="background1" w:themeFillShade="F2"/>
            <w:vAlign w:val="center"/>
          </w:tcPr>
          <w:p w:rsidR="00443CD7" w:rsidRPr="0044317A" w:rsidRDefault="00443CD7" w:rsidP="00443CD7">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Unit cost of supplying and moving raw material </w:t>
            </w:r>
            <w:r w:rsidRPr="0044317A">
              <w:rPr>
                <w:rFonts w:asciiTheme="majorBidi" w:hAnsiTheme="majorBidi" w:cstheme="majorBidi"/>
                <w:i/>
                <w:iCs/>
                <w:sz w:val="18"/>
                <w:szCs w:val="18"/>
              </w:rPr>
              <w:t>r</w:t>
            </w:r>
            <w:r w:rsidRPr="0044317A">
              <w:rPr>
                <w:rFonts w:asciiTheme="majorBidi" w:hAnsiTheme="majorBidi" w:cstheme="majorBidi"/>
                <w:sz w:val="18"/>
                <w:szCs w:val="18"/>
              </w:rPr>
              <w:t xml:space="preserve"> to plant </w:t>
            </w:r>
            <w:r w:rsidRPr="0044317A">
              <w:rPr>
                <w:rFonts w:asciiTheme="majorBidi" w:hAnsiTheme="majorBidi" w:cstheme="majorBidi"/>
                <w:i/>
                <w:iCs/>
                <w:sz w:val="18"/>
                <w:szCs w:val="18"/>
              </w:rPr>
              <w:t xml:space="preserve">p </w:t>
            </w:r>
            <w:r w:rsidRPr="0044317A">
              <w:rPr>
                <w:rFonts w:asciiTheme="majorBidi" w:hAnsiTheme="majorBidi" w:cstheme="majorBidi"/>
                <w:sz w:val="18"/>
                <w:szCs w:val="18"/>
              </w:rPr>
              <w:t xml:space="preserve">from supplier </w:t>
            </w:r>
            <w:r w:rsidRPr="0044317A">
              <w:rPr>
                <w:rFonts w:asciiTheme="majorBidi" w:hAnsiTheme="majorBidi" w:cstheme="majorBidi"/>
                <w:i/>
                <w:iCs/>
                <w:sz w:val="18"/>
                <w:szCs w:val="18"/>
              </w:rPr>
              <w:t>s</w:t>
            </w:r>
            <w:r w:rsidRPr="0044317A">
              <w:rPr>
                <w:rFonts w:asciiTheme="majorBidi" w:hAnsiTheme="majorBidi" w:cstheme="majorBidi"/>
                <w:sz w:val="18"/>
                <w:szCs w:val="18"/>
              </w:rPr>
              <w:t xml:space="preserve"> at time period </w:t>
            </w:r>
            <w:r w:rsidRPr="0044317A">
              <w:rPr>
                <w:rFonts w:asciiTheme="majorBidi" w:hAnsiTheme="majorBidi" w:cstheme="majorBidi"/>
                <w:i/>
                <w:iCs/>
                <w:sz w:val="18"/>
                <w:szCs w:val="18"/>
              </w:rPr>
              <w:t>t</w:t>
            </w:r>
          </w:p>
        </w:tc>
      </w:tr>
      <w:tr w:rsidR="00443CD7" w:rsidRPr="001C6D27" w:rsidTr="00FB73DF">
        <w:trPr>
          <w:jc w:val="center"/>
        </w:trPr>
        <w:tc>
          <w:tcPr>
            <w:tcW w:w="785" w:type="dxa"/>
            <w:shd w:val="clear" w:color="auto" w:fill="F2F2F2" w:themeFill="background1" w:themeFillShade="F2"/>
            <w:vAlign w:val="center"/>
          </w:tcPr>
          <w:p w:rsidR="00443CD7" w:rsidRPr="009031E2" w:rsidRDefault="00443CD7" w:rsidP="00443CD7">
            <w:pPr>
              <w:autoSpaceDE w:val="0"/>
              <w:autoSpaceDN w:val="0"/>
              <w:bidi w:val="0"/>
              <w:adjustRightInd w:val="0"/>
              <w:rPr>
                <w:rFonts w:asciiTheme="majorBidi" w:hAnsiTheme="majorBidi" w:cstheme="majorBidi"/>
                <w:i/>
                <w:iCs/>
                <w:sz w:val="20"/>
                <w:szCs w:val="20"/>
                <w:vertAlign w:val="subscript"/>
              </w:rPr>
            </w:pPr>
            <w:r w:rsidRPr="000131B3">
              <w:rPr>
                <w:position w:val="-14"/>
              </w:rPr>
              <w:object w:dxaOrig="499" w:dyaOrig="400">
                <v:shape id="_x0000_i1029" type="#_x0000_t75" style="width:24.75pt;height:20.25pt" o:ole="">
                  <v:imagedata r:id="rId16" o:title=""/>
                </v:shape>
                <o:OLEObject Type="Embed" ProgID="Equation.3" ShapeID="_x0000_i1029" DrawAspect="Content" ObjectID="_1389288997" r:id="rId17"/>
              </w:object>
            </w:r>
          </w:p>
        </w:tc>
        <w:tc>
          <w:tcPr>
            <w:tcW w:w="8685" w:type="dxa"/>
            <w:shd w:val="clear" w:color="auto" w:fill="F2F2F2" w:themeFill="background1" w:themeFillShade="F2"/>
            <w:vAlign w:val="center"/>
          </w:tcPr>
          <w:p w:rsidR="00443CD7" w:rsidRPr="0044317A" w:rsidRDefault="00443CD7" w:rsidP="00443CD7">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Manufacturing and shipment cost between plant </w:t>
            </w:r>
            <w:r w:rsidRPr="0044317A">
              <w:rPr>
                <w:rFonts w:asciiTheme="majorBidi" w:hAnsiTheme="majorBidi" w:cstheme="majorBidi"/>
                <w:i/>
                <w:iCs/>
                <w:sz w:val="18"/>
                <w:szCs w:val="18"/>
              </w:rPr>
              <w:t>p</w:t>
            </w:r>
            <w:r w:rsidRPr="0044317A">
              <w:rPr>
                <w:rFonts w:asciiTheme="majorBidi" w:hAnsiTheme="majorBidi" w:cstheme="majorBidi"/>
                <w:sz w:val="18"/>
                <w:szCs w:val="18"/>
              </w:rPr>
              <w:t xml:space="preserve"> and warehouse </w:t>
            </w:r>
            <w:r w:rsidRPr="0044317A">
              <w:rPr>
                <w:rFonts w:asciiTheme="majorBidi" w:hAnsiTheme="majorBidi" w:cstheme="majorBidi"/>
                <w:i/>
                <w:iCs/>
                <w:sz w:val="18"/>
                <w:szCs w:val="18"/>
              </w:rPr>
              <w:t>i</w:t>
            </w:r>
            <w:r w:rsidRPr="0044317A">
              <w:rPr>
                <w:rFonts w:asciiTheme="majorBidi" w:hAnsiTheme="majorBidi" w:cstheme="majorBidi"/>
                <w:sz w:val="18"/>
                <w:szCs w:val="18"/>
              </w:rPr>
              <w:t xml:space="preserve"> for product </w:t>
            </w:r>
            <w:r w:rsidRPr="0044317A">
              <w:rPr>
                <w:rFonts w:asciiTheme="majorBidi" w:hAnsiTheme="majorBidi" w:cstheme="majorBidi"/>
                <w:i/>
                <w:iCs/>
                <w:sz w:val="18"/>
                <w:szCs w:val="18"/>
              </w:rPr>
              <w:t>o</w:t>
            </w:r>
            <w:r w:rsidRPr="0044317A">
              <w:rPr>
                <w:rFonts w:asciiTheme="majorBidi" w:hAnsiTheme="majorBidi" w:cstheme="majorBidi"/>
                <w:sz w:val="18"/>
                <w:szCs w:val="18"/>
              </w:rPr>
              <w:t xml:space="preserve"> at time period </w:t>
            </w:r>
            <w:r w:rsidRPr="0044317A">
              <w:rPr>
                <w:rFonts w:asciiTheme="majorBidi" w:hAnsiTheme="majorBidi" w:cstheme="majorBidi"/>
                <w:i/>
                <w:iCs/>
                <w:sz w:val="18"/>
                <w:szCs w:val="18"/>
              </w:rPr>
              <w:t xml:space="preserve">t </w:t>
            </w:r>
            <w:r w:rsidRPr="0044317A">
              <w:rPr>
                <w:rFonts w:asciiTheme="majorBidi" w:hAnsiTheme="majorBidi" w:cstheme="majorBidi"/>
                <w:sz w:val="18"/>
                <w:szCs w:val="18"/>
              </w:rPr>
              <w:t xml:space="preserve">under scenario </w:t>
            </w:r>
            <w:r w:rsidRPr="0044317A">
              <w:rPr>
                <w:rFonts w:asciiTheme="majorBidi" w:hAnsiTheme="majorBidi" w:cstheme="majorBidi"/>
                <w:i/>
                <w:iCs/>
                <w:sz w:val="18"/>
                <w:szCs w:val="18"/>
              </w:rPr>
              <w:t>n</w:t>
            </w:r>
          </w:p>
        </w:tc>
      </w:tr>
      <w:tr w:rsidR="00443CD7" w:rsidRPr="001C6D27" w:rsidTr="00FB73DF">
        <w:trPr>
          <w:jc w:val="center"/>
        </w:trPr>
        <w:tc>
          <w:tcPr>
            <w:tcW w:w="785" w:type="dxa"/>
            <w:shd w:val="clear" w:color="auto" w:fill="F2F2F2" w:themeFill="background1" w:themeFillShade="F2"/>
            <w:vAlign w:val="center"/>
          </w:tcPr>
          <w:p w:rsidR="00443CD7" w:rsidRPr="009031E2" w:rsidRDefault="00443CD7" w:rsidP="00443CD7">
            <w:pPr>
              <w:autoSpaceDE w:val="0"/>
              <w:autoSpaceDN w:val="0"/>
              <w:bidi w:val="0"/>
              <w:adjustRightInd w:val="0"/>
              <w:rPr>
                <w:rFonts w:asciiTheme="majorBidi" w:hAnsiTheme="majorBidi" w:cstheme="majorBidi"/>
                <w:i/>
                <w:iCs/>
                <w:sz w:val="20"/>
                <w:szCs w:val="20"/>
                <w:vertAlign w:val="subscript"/>
              </w:rPr>
            </w:pPr>
            <w:r w:rsidRPr="000131B3">
              <w:rPr>
                <w:position w:val="-10"/>
              </w:rPr>
              <w:object w:dxaOrig="400" w:dyaOrig="360">
                <v:shape id="_x0000_i1030" type="#_x0000_t75" style="width:20.25pt;height:18pt" o:ole="">
                  <v:imagedata r:id="rId18" o:title=""/>
                </v:shape>
                <o:OLEObject Type="Embed" ProgID="Equation.3" ShapeID="_x0000_i1030" DrawAspect="Content" ObjectID="_1389288998" r:id="rId19"/>
              </w:object>
            </w:r>
          </w:p>
        </w:tc>
        <w:tc>
          <w:tcPr>
            <w:tcW w:w="8685" w:type="dxa"/>
            <w:shd w:val="clear" w:color="auto" w:fill="F2F2F2" w:themeFill="background1" w:themeFillShade="F2"/>
            <w:vAlign w:val="center"/>
          </w:tcPr>
          <w:p w:rsidR="00443CD7" w:rsidRPr="0044317A" w:rsidRDefault="00443CD7" w:rsidP="00443CD7">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Transportation cost from warehouse </w:t>
            </w:r>
            <w:r w:rsidRPr="0044317A">
              <w:rPr>
                <w:rFonts w:asciiTheme="majorBidi" w:hAnsiTheme="majorBidi" w:cstheme="majorBidi"/>
                <w:i/>
                <w:iCs/>
                <w:sz w:val="18"/>
                <w:szCs w:val="18"/>
              </w:rPr>
              <w:t>i</w:t>
            </w:r>
            <w:r w:rsidRPr="0044317A">
              <w:rPr>
                <w:rFonts w:asciiTheme="majorBidi" w:hAnsiTheme="majorBidi" w:cstheme="majorBidi"/>
                <w:sz w:val="18"/>
                <w:szCs w:val="18"/>
              </w:rPr>
              <w:t xml:space="preserve"> to customer </w:t>
            </w:r>
            <w:r w:rsidRPr="0044317A">
              <w:rPr>
                <w:rFonts w:asciiTheme="majorBidi" w:hAnsiTheme="majorBidi" w:cstheme="majorBidi"/>
                <w:i/>
                <w:iCs/>
                <w:sz w:val="18"/>
                <w:szCs w:val="18"/>
              </w:rPr>
              <w:t>k</w:t>
            </w:r>
            <w:r w:rsidRPr="0044317A">
              <w:rPr>
                <w:rFonts w:asciiTheme="majorBidi" w:hAnsiTheme="majorBidi" w:cstheme="majorBidi"/>
                <w:sz w:val="18"/>
                <w:szCs w:val="18"/>
              </w:rPr>
              <w:t xml:space="preserve"> for product </w:t>
            </w:r>
            <w:r w:rsidRPr="0044317A">
              <w:rPr>
                <w:rFonts w:asciiTheme="majorBidi" w:hAnsiTheme="majorBidi" w:cstheme="majorBidi"/>
                <w:i/>
                <w:iCs/>
                <w:sz w:val="18"/>
                <w:szCs w:val="18"/>
              </w:rPr>
              <w:t>o</w:t>
            </w:r>
            <w:r w:rsidRPr="0044317A">
              <w:rPr>
                <w:rFonts w:asciiTheme="majorBidi" w:hAnsiTheme="majorBidi" w:cstheme="majorBidi"/>
                <w:sz w:val="18"/>
                <w:szCs w:val="18"/>
              </w:rPr>
              <w:t xml:space="preserve"> at time period </w:t>
            </w:r>
            <w:r w:rsidRPr="0044317A">
              <w:rPr>
                <w:rFonts w:asciiTheme="majorBidi" w:hAnsiTheme="majorBidi" w:cstheme="majorBidi"/>
                <w:i/>
                <w:iCs/>
                <w:sz w:val="18"/>
                <w:szCs w:val="18"/>
              </w:rPr>
              <w:t>t</w:t>
            </w:r>
          </w:p>
        </w:tc>
      </w:tr>
      <w:tr w:rsidR="00443CD7" w:rsidRPr="001C6D27" w:rsidTr="00FB73DF">
        <w:trPr>
          <w:jc w:val="center"/>
        </w:trPr>
        <w:tc>
          <w:tcPr>
            <w:tcW w:w="785" w:type="dxa"/>
            <w:shd w:val="clear" w:color="auto" w:fill="F2F2F2" w:themeFill="background1" w:themeFillShade="F2"/>
            <w:vAlign w:val="center"/>
          </w:tcPr>
          <w:p w:rsidR="00443CD7" w:rsidRPr="009031E2" w:rsidRDefault="00443CD7" w:rsidP="00443CD7">
            <w:pPr>
              <w:autoSpaceDE w:val="0"/>
              <w:autoSpaceDN w:val="0"/>
              <w:bidi w:val="0"/>
              <w:adjustRightInd w:val="0"/>
              <w:rPr>
                <w:rFonts w:asciiTheme="majorBidi" w:hAnsiTheme="majorBidi" w:cstheme="majorBidi"/>
                <w:i/>
                <w:iCs/>
                <w:sz w:val="20"/>
                <w:szCs w:val="20"/>
              </w:rPr>
            </w:pPr>
            <w:r w:rsidRPr="000131B3">
              <w:rPr>
                <w:position w:val="-10"/>
              </w:rPr>
              <w:object w:dxaOrig="340" w:dyaOrig="360">
                <v:shape id="_x0000_i1031" type="#_x0000_t75" style="width:16.5pt;height:18pt" o:ole="">
                  <v:imagedata r:id="rId20" o:title=""/>
                </v:shape>
                <o:OLEObject Type="Embed" ProgID="Equation.3" ShapeID="_x0000_i1031" DrawAspect="Content" ObjectID="_1389288999" r:id="rId21"/>
              </w:object>
            </w:r>
          </w:p>
        </w:tc>
        <w:tc>
          <w:tcPr>
            <w:tcW w:w="8685" w:type="dxa"/>
            <w:shd w:val="clear" w:color="auto" w:fill="F2F2F2" w:themeFill="background1" w:themeFillShade="F2"/>
            <w:vAlign w:val="center"/>
          </w:tcPr>
          <w:p w:rsidR="00443CD7" w:rsidRPr="0044317A" w:rsidRDefault="00443CD7" w:rsidP="00443CD7">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Cost per unit for accommodation of moved capacity and its equipment in  destination warehouse </w:t>
            </w:r>
            <w:r w:rsidRPr="0044317A">
              <w:rPr>
                <w:rFonts w:asciiTheme="majorBidi" w:hAnsiTheme="majorBidi" w:cstheme="majorBidi"/>
                <w:i/>
                <w:iCs/>
                <w:sz w:val="18"/>
                <w:szCs w:val="18"/>
              </w:rPr>
              <w:t>i</w:t>
            </w:r>
            <w:r w:rsidRPr="0044317A">
              <w:rPr>
                <w:rFonts w:asciiTheme="majorBidi" w:hAnsiTheme="majorBidi" w:cstheme="majorBidi"/>
                <w:sz w:val="18"/>
                <w:szCs w:val="18"/>
              </w:rPr>
              <w:t xml:space="preserve"> </w:t>
            </w:r>
          </w:p>
        </w:tc>
      </w:tr>
      <w:tr w:rsidR="00443CD7" w:rsidRPr="001C6D27" w:rsidTr="00FB73DF">
        <w:trPr>
          <w:jc w:val="center"/>
        </w:trPr>
        <w:tc>
          <w:tcPr>
            <w:tcW w:w="785" w:type="dxa"/>
            <w:shd w:val="clear" w:color="auto" w:fill="F2F2F2" w:themeFill="background1" w:themeFillShade="F2"/>
            <w:vAlign w:val="center"/>
          </w:tcPr>
          <w:p w:rsidR="00443CD7" w:rsidRPr="009031E2" w:rsidRDefault="00443CD7" w:rsidP="00443CD7">
            <w:pPr>
              <w:autoSpaceDE w:val="0"/>
              <w:autoSpaceDN w:val="0"/>
              <w:bidi w:val="0"/>
              <w:adjustRightInd w:val="0"/>
              <w:rPr>
                <w:rFonts w:asciiTheme="majorBidi" w:hAnsiTheme="majorBidi" w:cstheme="majorBidi"/>
                <w:i/>
                <w:iCs/>
                <w:sz w:val="20"/>
                <w:szCs w:val="20"/>
                <w:vertAlign w:val="subscript"/>
              </w:rPr>
            </w:pPr>
            <w:r w:rsidRPr="000131B3">
              <w:rPr>
                <w:position w:val="-10"/>
              </w:rPr>
              <w:object w:dxaOrig="460" w:dyaOrig="360">
                <v:shape id="_x0000_i1032" type="#_x0000_t75" style="width:23.25pt;height:18pt" o:ole="">
                  <v:imagedata r:id="rId22" o:title=""/>
                </v:shape>
                <o:OLEObject Type="Embed" ProgID="Equation.3" ShapeID="_x0000_i1032" DrawAspect="Content" ObjectID="_1389289000" r:id="rId23"/>
              </w:object>
            </w:r>
          </w:p>
        </w:tc>
        <w:tc>
          <w:tcPr>
            <w:tcW w:w="8685" w:type="dxa"/>
            <w:shd w:val="clear" w:color="auto" w:fill="F2F2F2" w:themeFill="background1" w:themeFillShade="F2"/>
            <w:vAlign w:val="center"/>
          </w:tcPr>
          <w:p w:rsidR="00443CD7" w:rsidRPr="0044317A" w:rsidRDefault="00443CD7" w:rsidP="00443CD7">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Shortfall cost of customer </w:t>
            </w:r>
            <w:r w:rsidRPr="0044317A">
              <w:rPr>
                <w:rFonts w:asciiTheme="majorBidi" w:hAnsiTheme="majorBidi" w:cstheme="majorBidi"/>
                <w:i/>
                <w:iCs/>
                <w:sz w:val="18"/>
                <w:szCs w:val="18"/>
              </w:rPr>
              <w:t>k</w:t>
            </w:r>
            <w:r w:rsidRPr="0044317A">
              <w:rPr>
                <w:rFonts w:asciiTheme="majorBidi" w:hAnsiTheme="majorBidi" w:cstheme="majorBidi"/>
                <w:sz w:val="18"/>
                <w:szCs w:val="18"/>
              </w:rPr>
              <w:t xml:space="preserve"> for one unit </w:t>
            </w:r>
            <w:r>
              <w:rPr>
                <w:rFonts w:asciiTheme="majorBidi" w:hAnsiTheme="majorBidi" w:cstheme="majorBidi"/>
                <w:sz w:val="18"/>
                <w:szCs w:val="18"/>
              </w:rPr>
              <w:t xml:space="preserve">of </w:t>
            </w:r>
            <w:r w:rsidRPr="0044317A">
              <w:rPr>
                <w:rFonts w:asciiTheme="majorBidi" w:hAnsiTheme="majorBidi" w:cstheme="majorBidi"/>
                <w:sz w:val="18"/>
                <w:szCs w:val="18"/>
              </w:rPr>
              <w:t xml:space="preserve">product </w:t>
            </w:r>
            <w:r w:rsidRPr="0044317A">
              <w:rPr>
                <w:rFonts w:asciiTheme="majorBidi" w:hAnsiTheme="majorBidi" w:cstheme="majorBidi"/>
                <w:i/>
                <w:iCs/>
                <w:sz w:val="18"/>
                <w:szCs w:val="18"/>
              </w:rPr>
              <w:t>o</w:t>
            </w:r>
            <w:r w:rsidRPr="0044317A">
              <w:rPr>
                <w:rFonts w:asciiTheme="majorBidi" w:hAnsiTheme="majorBidi" w:cstheme="majorBidi"/>
                <w:sz w:val="18"/>
                <w:szCs w:val="18"/>
              </w:rPr>
              <w:t xml:space="preserve"> at time period </w:t>
            </w:r>
            <w:r w:rsidRPr="0044317A">
              <w:rPr>
                <w:rFonts w:asciiTheme="majorBidi" w:hAnsiTheme="majorBidi" w:cstheme="majorBidi"/>
                <w:i/>
                <w:iCs/>
                <w:sz w:val="18"/>
                <w:szCs w:val="18"/>
              </w:rPr>
              <w:t>t</w:t>
            </w:r>
            <w:r w:rsidRPr="0044317A">
              <w:rPr>
                <w:rFonts w:asciiTheme="majorBidi" w:hAnsiTheme="majorBidi" w:cstheme="majorBidi"/>
                <w:sz w:val="18"/>
                <w:szCs w:val="18"/>
              </w:rPr>
              <w:t xml:space="preserve"> </w:t>
            </w:r>
          </w:p>
        </w:tc>
      </w:tr>
      <w:tr w:rsidR="00443CD7" w:rsidRPr="001C6D27" w:rsidTr="00FB73DF">
        <w:trPr>
          <w:jc w:val="center"/>
        </w:trPr>
        <w:tc>
          <w:tcPr>
            <w:tcW w:w="785" w:type="dxa"/>
            <w:shd w:val="clear" w:color="auto" w:fill="F2F2F2" w:themeFill="background1" w:themeFillShade="F2"/>
            <w:vAlign w:val="center"/>
          </w:tcPr>
          <w:p w:rsidR="00443CD7" w:rsidRPr="009031E2" w:rsidRDefault="00443CD7" w:rsidP="00443CD7">
            <w:pPr>
              <w:autoSpaceDE w:val="0"/>
              <w:autoSpaceDN w:val="0"/>
              <w:bidi w:val="0"/>
              <w:adjustRightInd w:val="0"/>
              <w:rPr>
                <w:rFonts w:asciiTheme="majorBidi" w:hAnsiTheme="majorBidi" w:cstheme="majorBidi"/>
                <w:i/>
                <w:iCs/>
                <w:sz w:val="20"/>
                <w:szCs w:val="20"/>
                <w:vertAlign w:val="subscript"/>
              </w:rPr>
            </w:pPr>
            <w:r w:rsidRPr="000131B3">
              <w:rPr>
                <w:position w:val="-14"/>
              </w:rPr>
              <w:object w:dxaOrig="360" w:dyaOrig="400">
                <v:shape id="_x0000_i1033" type="#_x0000_t75" style="width:17.25pt;height:20.25pt" o:ole="">
                  <v:imagedata r:id="rId24" o:title=""/>
                </v:shape>
                <o:OLEObject Type="Embed" ProgID="Equation.3" ShapeID="_x0000_i1033" DrawAspect="Content" ObjectID="_1389289001" r:id="rId25"/>
              </w:object>
            </w:r>
          </w:p>
        </w:tc>
        <w:tc>
          <w:tcPr>
            <w:tcW w:w="8685" w:type="dxa"/>
            <w:shd w:val="clear" w:color="auto" w:fill="F2F2F2" w:themeFill="background1" w:themeFillShade="F2"/>
            <w:vAlign w:val="center"/>
          </w:tcPr>
          <w:p w:rsidR="00443CD7" w:rsidRPr="0044317A" w:rsidRDefault="00443CD7" w:rsidP="00443CD7">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unit handling cost of product </w:t>
            </w:r>
            <w:r w:rsidRPr="0044317A">
              <w:rPr>
                <w:rFonts w:asciiTheme="majorBidi" w:hAnsiTheme="majorBidi" w:cstheme="majorBidi"/>
                <w:i/>
                <w:iCs/>
                <w:sz w:val="18"/>
                <w:szCs w:val="18"/>
              </w:rPr>
              <w:t>o</w:t>
            </w:r>
            <w:r w:rsidRPr="0044317A">
              <w:rPr>
                <w:rFonts w:asciiTheme="majorBidi" w:hAnsiTheme="majorBidi" w:cstheme="majorBidi"/>
                <w:sz w:val="18"/>
                <w:szCs w:val="18"/>
              </w:rPr>
              <w:t xml:space="preserve"> at warehouse </w:t>
            </w:r>
            <w:r w:rsidRPr="0044317A">
              <w:rPr>
                <w:rFonts w:asciiTheme="majorBidi" w:hAnsiTheme="majorBidi" w:cstheme="majorBidi"/>
                <w:i/>
                <w:iCs/>
                <w:sz w:val="18"/>
                <w:szCs w:val="18"/>
              </w:rPr>
              <w:t>i</w:t>
            </w:r>
            <w:r w:rsidRPr="0044317A">
              <w:rPr>
                <w:rFonts w:asciiTheme="majorBidi" w:hAnsiTheme="majorBidi" w:cstheme="majorBidi"/>
                <w:sz w:val="18"/>
                <w:szCs w:val="18"/>
              </w:rPr>
              <w:t xml:space="preserve"> during time period </w:t>
            </w:r>
            <w:r w:rsidRPr="0044317A">
              <w:rPr>
                <w:rFonts w:asciiTheme="majorBidi" w:hAnsiTheme="majorBidi" w:cstheme="majorBidi"/>
                <w:i/>
                <w:iCs/>
                <w:sz w:val="18"/>
                <w:szCs w:val="18"/>
              </w:rPr>
              <w:t>t</w:t>
            </w:r>
          </w:p>
        </w:tc>
      </w:tr>
      <w:tr w:rsidR="00443CD7" w:rsidRPr="001C6D27" w:rsidTr="00FB73DF">
        <w:trPr>
          <w:jc w:val="center"/>
        </w:trPr>
        <w:tc>
          <w:tcPr>
            <w:tcW w:w="785" w:type="dxa"/>
            <w:shd w:val="clear" w:color="auto" w:fill="F2F2F2" w:themeFill="background1" w:themeFillShade="F2"/>
            <w:vAlign w:val="center"/>
          </w:tcPr>
          <w:p w:rsidR="00443CD7" w:rsidRPr="009031E2" w:rsidRDefault="00443CD7" w:rsidP="00443CD7">
            <w:pPr>
              <w:autoSpaceDE w:val="0"/>
              <w:autoSpaceDN w:val="0"/>
              <w:bidi w:val="0"/>
              <w:adjustRightInd w:val="0"/>
              <w:rPr>
                <w:rFonts w:asciiTheme="majorBidi" w:hAnsiTheme="majorBidi" w:cstheme="majorBidi"/>
                <w:i/>
                <w:iCs/>
                <w:sz w:val="20"/>
                <w:szCs w:val="20"/>
                <w:vertAlign w:val="subscript"/>
              </w:rPr>
            </w:pPr>
            <w:r w:rsidRPr="000131B3">
              <w:rPr>
                <w:position w:val="-14"/>
              </w:rPr>
              <w:object w:dxaOrig="340" w:dyaOrig="340">
                <v:shape id="_x0000_i1034" type="#_x0000_t75" style="width:17.25pt;height:17.25pt" o:ole="">
                  <v:imagedata r:id="rId26" o:title=""/>
                </v:shape>
                <o:OLEObject Type="Embed" ProgID="Equation.3" ShapeID="_x0000_i1034" DrawAspect="Content" ObjectID="_1389289002" r:id="rId27"/>
              </w:object>
            </w:r>
          </w:p>
        </w:tc>
        <w:tc>
          <w:tcPr>
            <w:tcW w:w="8685" w:type="dxa"/>
            <w:shd w:val="clear" w:color="auto" w:fill="F2F2F2" w:themeFill="background1" w:themeFillShade="F2"/>
            <w:vAlign w:val="center"/>
          </w:tcPr>
          <w:p w:rsidR="00443CD7" w:rsidRPr="0044317A" w:rsidRDefault="00443CD7" w:rsidP="00443CD7">
            <w:pPr>
              <w:autoSpaceDE w:val="0"/>
              <w:autoSpaceDN w:val="0"/>
              <w:bidi w:val="0"/>
              <w:adjustRightInd w:val="0"/>
              <w:jc w:val="both"/>
              <w:rPr>
                <w:rFonts w:asciiTheme="majorBidi" w:hAnsiTheme="majorBidi" w:cstheme="majorBidi"/>
                <w:sz w:val="18"/>
                <w:szCs w:val="18"/>
              </w:rPr>
            </w:pPr>
            <w:r>
              <w:rPr>
                <w:rFonts w:asciiTheme="majorBidi" w:hAnsiTheme="majorBidi" w:cstheme="majorBidi"/>
                <w:sz w:val="18"/>
                <w:szCs w:val="18"/>
              </w:rPr>
              <w:t>Fixed c</w:t>
            </w:r>
            <w:r w:rsidRPr="0044317A">
              <w:rPr>
                <w:rFonts w:asciiTheme="majorBidi" w:hAnsiTheme="majorBidi" w:cstheme="majorBidi"/>
                <w:sz w:val="18"/>
                <w:szCs w:val="18"/>
              </w:rPr>
              <w:t xml:space="preserve">ost of moving and relocating the capacity of warehouse </w:t>
            </w:r>
            <w:r w:rsidRPr="0044317A">
              <w:rPr>
                <w:rFonts w:asciiTheme="majorBidi" w:hAnsiTheme="majorBidi" w:cstheme="majorBidi"/>
                <w:i/>
                <w:iCs/>
                <w:sz w:val="18"/>
                <w:szCs w:val="18"/>
              </w:rPr>
              <w:t>j</w:t>
            </w:r>
            <w:r w:rsidRPr="0044317A">
              <w:rPr>
                <w:rFonts w:asciiTheme="majorBidi" w:hAnsiTheme="majorBidi" w:cstheme="majorBidi"/>
                <w:sz w:val="18"/>
                <w:szCs w:val="18"/>
              </w:rPr>
              <w:t xml:space="preserve"> to warehouse </w:t>
            </w:r>
            <w:r w:rsidRPr="0044317A">
              <w:rPr>
                <w:rFonts w:asciiTheme="majorBidi" w:hAnsiTheme="majorBidi" w:cstheme="majorBidi"/>
                <w:i/>
                <w:iCs/>
                <w:sz w:val="18"/>
                <w:szCs w:val="18"/>
              </w:rPr>
              <w:t>i</w:t>
            </w:r>
            <w:r w:rsidRPr="0044317A">
              <w:rPr>
                <w:rFonts w:asciiTheme="majorBidi" w:hAnsiTheme="majorBidi" w:cstheme="majorBidi"/>
                <w:sz w:val="18"/>
                <w:szCs w:val="18"/>
              </w:rPr>
              <w:t xml:space="preserve"> (</w:t>
            </w:r>
            <w:r w:rsidRPr="004B41B3">
              <w:rPr>
                <w:rFonts w:asciiTheme="majorBidi" w:hAnsiTheme="majorBidi" w:cstheme="majorBidi"/>
                <w:i/>
                <w:iCs/>
                <w:sz w:val="18"/>
                <w:szCs w:val="18"/>
              </w:rPr>
              <w:t>j</w:t>
            </w:r>
            <w:r w:rsidRPr="004B41B3">
              <w:rPr>
                <w:rFonts w:asciiTheme="majorBidi" w:hAnsiTheme="majorBidi" w:cstheme="majorBidi"/>
                <w:i/>
                <w:iCs/>
                <w:position w:val="-4"/>
                <w:sz w:val="18"/>
                <w:szCs w:val="18"/>
              </w:rPr>
              <w:object w:dxaOrig="200" w:dyaOrig="200">
                <v:shape id="_x0000_i1035" type="#_x0000_t75" style="width:9.75pt;height:9.75pt" o:ole="">
                  <v:imagedata r:id="rId28" o:title=""/>
                </v:shape>
                <o:OLEObject Type="Embed" ProgID="Equation.3" ShapeID="_x0000_i1035" DrawAspect="Content" ObjectID="_1389289003" r:id="rId29"/>
              </w:object>
            </w:r>
            <w:r w:rsidRPr="004B41B3">
              <w:rPr>
                <w:rFonts w:asciiTheme="majorBidi" w:hAnsiTheme="majorBidi" w:cstheme="majorBidi"/>
                <w:i/>
                <w:iCs/>
                <w:sz w:val="18"/>
                <w:szCs w:val="18"/>
              </w:rPr>
              <w:t>i</w:t>
            </w:r>
            <w:r w:rsidRPr="0044317A">
              <w:rPr>
                <w:rFonts w:asciiTheme="majorBidi" w:hAnsiTheme="majorBidi" w:cstheme="majorBidi"/>
                <w:sz w:val="18"/>
                <w:szCs w:val="18"/>
              </w:rPr>
              <w:t xml:space="preserve">), (considering saved cost achieved from closure of existing warehouse </w:t>
            </w:r>
            <w:r w:rsidRPr="0044317A">
              <w:rPr>
                <w:rFonts w:asciiTheme="majorBidi" w:hAnsiTheme="majorBidi" w:cstheme="majorBidi"/>
                <w:i/>
                <w:iCs/>
                <w:sz w:val="18"/>
                <w:szCs w:val="18"/>
              </w:rPr>
              <w:t>j</w:t>
            </w:r>
            <w:r w:rsidRPr="0044317A">
              <w:rPr>
                <w:rFonts w:asciiTheme="majorBidi" w:hAnsiTheme="majorBidi" w:cstheme="majorBidi"/>
                <w:sz w:val="18"/>
                <w:szCs w:val="18"/>
              </w:rPr>
              <w:t>),</w:t>
            </w:r>
          </w:p>
        </w:tc>
      </w:tr>
      <w:tr w:rsidR="003C2640" w:rsidRPr="001C6D27" w:rsidTr="00FB73DF">
        <w:trPr>
          <w:jc w:val="center"/>
        </w:trPr>
        <w:tc>
          <w:tcPr>
            <w:tcW w:w="785" w:type="dxa"/>
            <w:shd w:val="clear" w:color="auto" w:fill="F2F2F2" w:themeFill="background1" w:themeFillShade="F2"/>
            <w:vAlign w:val="center"/>
          </w:tcPr>
          <w:p w:rsidR="003C2640" w:rsidRPr="009031E2" w:rsidRDefault="003C2640" w:rsidP="00412A5A">
            <w:pPr>
              <w:autoSpaceDE w:val="0"/>
              <w:autoSpaceDN w:val="0"/>
              <w:bidi w:val="0"/>
              <w:adjustRightInd w:val="0"/>
              <w:rPr>
                <w:rFonts w:asciiTheme="majorBidi" w:hAnsiTheme="majorBidi" w:cstheme="majorBidi"/>
                <w:i/>
                <w:iCs/>
                <w:sz w:val="20"/>
                <w:szCs w:val="20"/>
                <w:vertAlign w:val="subscript"/>
              </w:rPr>
            </w:pPr>
            <w:r w:rsidRPr="000131B3">
              <w:rPr>
                <w:position w:val="-10"/>
              </w:rPr>
              <w:object w:dxaOrig="360" w:dyaOrig="360">
                <v:shape id="_x0000_i1036" type="#_x0000_t75" style="width:18pt;height:18pt" o:ole="">
                  <v:imagedata r:id="rId30" o:title=""/>
                </v:shape>
                <o:OLEObject Type="Embed" ProgID="Equation.3" ShapeID="_x0000_i1036" DrawAspect="Content" ObjectID="_1389289004" r:id="rId31"/>
              </w:object>
            </w:r>
          </w:p>
        </w:tc>
        <w:tc>
          <w:tcPr>
            <w:tcW w:w="8685" w:type="dxa"/>
            <w:shd w:val="clear" w:color="auto" w:fill="F2F2F2" w:themeFill="background1" w:themeFillShade="F2"/>
            <w:vAlign w:val="center"/>
          </w:tcPr>
          <w:p w:rsidR="003C2640" w:rsidRPr="0044317A" w:rsidRDefault="003C2640" w:rsidP="00412A5A">
            <w:pPr>
              <w:autoSpaceDE w:val="0"/>
              <w:autoSpaceDN w:val="0"/>
              <w:bidi w:val="0"/>
              <w:adjustRightInd w:val="0"/>
              <w:rPr>
                <w:rFonts w:asciiTheme="majorBidi" w:hAnsiTheme="majorBidi" w:cstheme="majorBidi"/>
                <w:sz w:val="18"/>
                <w:szCs w:val="18"/>
              </w:rPr>
            </w:pPr>
            <w:r>
              <w:rPr>
                <w:rFonts w:asciiTheme="majorBidi" w:hAnsiTheme="majorBidi" w:cstheme="majorBidi"/>
                <w:sz w:val="18"/>
                <w:szCs w:val="18"/>
              </w:rPr>
              <w:t>F</w:t>
            </w:r>
            <w:r w:rsidRPr="0044317A">
              <w:rPr>
                <w:rFonts w:asciiTheme="majorBidi" w:hAnsiTheme="majorBidi" w:cstheme="majorBidi"/>
                <w:sz w:val="18"/>
                <w:szCs w:val="18"/>
              </w:rPr>
              <w:t xml:space="preserve">ixed cost of retaining warehouse </w:t>
            </w:r>
            <w:r w:rsidRPr="0044317A">
              <w:rPr>
                <w:rFonts w:asciiTheme="majorBidi" w:hAnsiTheme="majorBidi" w:cstheme="majorBidi"/>
                <w:i/>
                <w:iCs/>
                <w:sz w:val="18"/>
                <w:szCs w:val="18"/>
              </w:rPr>
              <w:t>i</w:t>
            </w:r>
            <w:r w:rsidRPr="0044317A">
              <w:rPr>
                <w:rFonts w:asciiTheme="majorBidi" w:hAnsiTheme="majorBidi" w:cstheme="majorBidi"/>
                <w:sz w:val="18"/>
                <w:szCs w:val="18"/>
              </w:rPr>
              <w:t xml:space="preserve"> excluding capacity cost at time period </w:t>
            </w:r>
            <w:r w:rsidRPr="0044317A">
              <w:rPr>
                <w:rFonts w:asciiTheme="majorBidi" w:hAnsiTheme="majorBidi" w:cstheme="majorBidi"/>
                <w:i/>
                <w:iCs/>
                <w:sz w:val="18"/>
                <w:szCs w:val="18"/>
              </w:rPr>
              <w:t>t</w:t>
            </w:r>
          </w:p>
        </w:tc>
      </w:tr>
      <w:tr w:rsidR="003C2640" w:rsidRPr="00B752AE" w:rsidTr="00FB73DF">
        <w:trPr>
          <w:jc w:val="center"/>
        </w:trPr>
        <w:tc>
          <w:tcPr>
            <w:tcW w:w="785" w:type="dxa"/>
            <w:shd w:val="clear" w:color="auto" w:fill="F2F2F2" w:themeFill="background1" w:themeFillShade="F2"/>
            <w:vAlign w:val="center"/>
          </w:tcPr>
          <w:p w:rsidR="003C2640" w:rsidRPr="000131B3" w:rsidRDefault="003C2640" w:rsidP="00412A5A">
            <w:pPr>
              <w:autoSpaceDE w:val="0"/>
              <w:autoSpaceDN w:val="0"/>
              <w:bidi w:val="0"/>
              <w:adjustRightInd w:val="0"/>
              <w:rPr>
                <w:position w:val="-10"/>
              </w:rPr>
            </w:pPr>
            <w:r w:rsidRPr="00627E26">
              <w:rPr>
                <w:position w:val="-14"/>
              </w:rPr>
              <w:object w:dxaOrig="440" w:dyaOrig="400">
                <v:shape id="_x0000_i1037" type="#_x0000_t75" style="width:21.75pt;height:19.5pt" o:ole="">
                  <v:imagedata r:id="rId32" o:title=""/>
                </v:shape>
                <o:OLEObject Type="Embed" ProgID="Equation.3" ShapeID="_x0000_i1037" DrawAspect="Content" ObjectID="_1389289005" r:id="rId33"/>
              </w:object>
            </w:r>
          </w:p>
        </w:tc>
        <w:tc>
          <w:tcPr>
            <w:tcW w:w="8685" w:type="dxa"/>
            <w:shd w:val="clear" w:color="auto" w:fill="F2F2F2" w:themeFill="background1" w:themeFillShade="F2"/>
            <w:vAlign w:val="center"/>
          </w:tcPr>
          <w:p w:rsidR="003C2640" w:rsidRPr="0044317A" w:rsidRDefault="003C2640" w:rsidP="00412A5A">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Fixed cost of establishing new warehouse </w:t>
            </w:r>
            <w:r w:rsidRPr="0044317A">
              <w:rPr>
                <w:rFonts w:asciiTheme="majorBidi" w:hAnsiTheme="majorBidi" w:cstheme="majorBidi"/>
                <w:i/>
                <w:iCs/>
                <w:sz w:val="18"/>
                <w:szCs w:val="18"/>
              </w:rPr>
              <w:t>f</w:t>
            </w:r>
          </w:p>
        </w:tc>
      </w:tr>
      <w:tr w:rsidR="003C2640" w:rsidRPr="00B752AE" w:rsidTr="00FB73DF">
        <w:trPr>
          <w:jc w:val="center"/>
        </w:trPr>
        <w:tc>
          <w:tcPr>
            <w:tcW w:w="785" w:type="dxa"/>
            <w:shd w:val="clear" w:color="auto" w:fill="F2F2F2" w:themeFill="background1" w:themeFillShade="F2"/>
            <w:vAlign w:val="center"/>
          </w:tcPr>
          <w:p w:rsidR="003C2640" w:rsidRPr="009031E2" w:rsidRDefault="003C2640" w:rsidP="00412A5A">
            <w:pPr>
              <w:autoSpaceDE w:val="0"/>
              <w:autoSpaceDN w:val="0"/>
              <w:bidi w:val="0"/>
              <w:adjustRightInd w:val="0"/>
              <w:rPr>
                <w:rFonts w:asciiTheme="majorBidi" w:hAnsiTheme="majorBidi" w:cstheme="majorBidi"/>
                <w:i/>
                <w:iCs/>
                <w:sz w:val="20"/>
                <w:szCs w:val="20"/>
                <w:vertAlign w:val="subscript"/>
              </w:rPr>
            </w:pPr>
            <w:r w:rsidRPr="00AA2F43">
              <w:rPr>
                <w:position w:val="-14"/>
              </w:rPr>
              <w:object w:dxaOrig="340" w:dyaOrig="400">
                <v:shape id="_x0000_i1038" type="#_x0000_t75" style="width:16.5pt;height:20.25pt" o:ole="">
                  <v:imagedata r:id="rId34" o:title=""/>
                </v:shape>
                <o:OLEObject Type="Embed" ProgID="Equation.3" ShapeID="_x0000_i1038" DrawAspect="Content" ObjectID="_1389289006" r:id="rId35"/>
              </w:object>
            </w:r>
          </w:p>
        </w:tc>
        <w:tc>
          <w:tcPr>
            <w:tcW w:w="8685" w:type="dxa"/>
            <w:shd w:val="clear" w:color="auto" w:fill="F2F2F2" w:themeFill="background1" w:themeFillShade="F2"/>
            <w:vAlign w:val="center"/>
          </w:tcPr>
          <w:p w:rsidR="003C2640" w:rsidRPr="0044317A" w:rsidRDefault="003C2640" w:rsidP="00412A5A">
            <w:pPr>
              <w:autoSpaceDE w:val="0"/>
              <w:autoSpaceDN w:val="0"/>
              <w:bidi w:val="0"/>
              <w:adjustRightInd w:val="0"/>
              <w:rPr>
                <w:rFonts w:asciiTheme="majorBidi" w:hAnsiTheme="majorBidi" w:cstheme="majorBidi"/>
                <w:sz w:val="18"/>
                <w:szCs w:val="18"/>
              </w:rPr>
            </w:pPr>
            <w:r>
              <w:rPr>
                <w:rFonts w:asciiTheme="majorBidi" w:hAnsiTheme="majorBidi" w:cstheme="majorBidi"/>
                <w:sz w:val="18"/>
                <w:szCs w:val="18"/>
              </w:rPr>
              <w:t>S</w:t>
            </w:r>
            <w:r w:rsidRPr="0044317A">
              <w:rPr>
                <w:rFonts w:asciiTheme="majorBidi" w:hAnsiTheme="majorBidi" w:cstheme="majorBidi"/>
                <w:sz w:val="18"/>
                <w:szCs w:val="18"/>
              </w:rPr>
              <w:t xml:space="preserve">aved cost achieved from complete closure of existing warehouse </w:t>
            </w:r>
            <w:r w:rsidRPr="0044317A">
              <w:rPr>
                <w:rFonts w:asciiTheme="majorBidi" w:hAnsiTheme="majorBidi" w:cstheme="majorBidi"/>
                <w:i/>
                <w:iCs/>
                <w:sz w:val="18"/>
                <w:szCs w:val="18"/>
              </w:rPr>
              <w:t>j</w:t>
            </w:r>
            <w:r w:rsidRPr="0044317A">
              <w:rPr>
                <w:rFonts w:asciiTheme="majorBidi" w:hAnsiTheme="majorBidi" w:cstheme="majorBidi"/>
                <w:sz w:val="18"/>
                <w:szCs w:val="18"/>
              </w:rPr>
              <w:t xml:space="preserve"> </w:t>
            </w:r>
          </w:p>
        </w:tc>
      </w:tr>
      <w:tr w:rsidR="003C2640" w:rsidRPr="0038594E" w:rsidTr="00FB73DF">
        <w:trPr>
          <w:jc w:val="center"/>
        </w:trPr>
        <w:tc>
          <w:tcPr>
            <w:tcW w:w="785" w:type="dxa"/>
            <w:shd w:val="clear" w:color="auto" w:fill="F2F2F2" w:themeFill="background1" w:themeFillShade="F2"/>
            <w:vAlign w:val="center"/>
          </w:tcPr>
          <w:p w:rsidR="003C2640" w:rsidRPr="009031E2" w:rsidRDefault="003C2640" w:rsidP="00412A5A">
            <w:pPr>
              <w:autoSpaceDE w:val="0"/>
              <w:autoSpaceDN w:val="0"/>
              <w:bidi w:val="0"/>
              <w:adjustRightInd w:val="0"/>
              <w:rPr>
                <w:rFonts w:asciiTheme="majorBidi" w:hAnsiTheme="majorBidi" w:cstheme="majorBidi"/>
                <w:i/>
                <w:iCs/>
                <w:sz w:val="20"/>
                <w:szCs w:val="20"/>
                <w:vertAlign w:val="subscript"/>
              </w:rPr>
            </w:pPr>
            <w:r w:rsidRPr="009031E2">
              <w:rPr>
                <w:i/>
                <w:iCs/>
                <w:position w:val="-10"/>
              </w:rPr>
              <w:object w:dxaOrig="440" w:dyaOrig="360">
                <v:shape id="_x0000_i1039" type="#_x0000_t75" style="width:22.5pt;height:18pt" o:ole="">
                  <v:imagedata r:id="rId36" o:title=""/>
                </v:shape>
                <o:OLEObject Type="Embed" ProgID="Equation.3" ShapeID="_x0000_i1039" DrawAspect="Content" ObjectID="_1389289007" r:id="rId37"/>
              </w:object>
            </w:r>
          </w:p>
        </w:tc>
        <w:tc>
          <w:tcPr>
            <w:tcW w:w="8685" w:type="dxa"/>
            <w:shd w:val="clear" w:color="auto" w:fill="F2F2F2" w:themeFill="background1" w:themeFillShade="F2"/>
            <w:vAlign w:val="center"/>
          </w:tcPr>
          <w:p w:rsidR="003C2640" w:rsidRPr="0044317A" w:rsidRDefault="003C2640" w:rsidP="00412A5A">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Fixed cost of selecting the supplier </w:t>
            </w:r>
            <w:r w:rsidRPr="0044317A">
              <w:rPr>
                <w:rFonts w:asciiTheme="majorBidi" w:hAnsiTheme="majorBidi" w:cstheme="majorBidi"/>
                <w:i/>
                <w:iCs/>
                <w:sz w:val="18"/>
                <w:szCs w:val="18"/>
              </w:rPr>
              <w:t>s</w:t>
            </w:r>
            <w:r w:rsidRPr="0044317A">
              <w:rPr>
                <w:rFonts w:asciiTheme="majorBidi" w:hAnsiTheme="majorBidi" w:cstheme="majorBidi"/>
                <w:sz w:val="18"/>
                <w:szCs w:val="18"/>
              </w:rPr>
              <w:t xml:space="preserve"> during time period </w:t>
            </w:r>
            <w:r w:rsidRPr="0044317A">
              <w:rPr>
                <w:rFonts w:asciiTheme="majorBidi" w:hAnsiTheme="majorBidi" w:cstheme="majorBidi"/>
                <w:i/>
                <w:iCs/>
                <w:sz w:val="18"/>
                <w:szCs w:val="18"/>
              </w:rPr>
              <w:t>t</w:t>
            </w:r>
          </w:p>
        </w:tc>
      </w:tr>
      <w:tr w:rsidR="003C2640" w:rsidRPr="0069182F" w:rsidTr="00FB73DF">
        <w:trPr>
          <w:jc w:val="center"/>
        </w:trPr>
        <w:tc>
          <w:tcPr>
            <w:tcW w:w="785" w:type="dxa"/>
            <w:shd w:val="clear" w:color="auto" w:fill="F2F2F2" w:themeFill="background1" w:themeFillShade="F2"/>
            <w:vAlign w:val="center"/>
          </w:tcPr>
          <w:p w:rsidR="003C2640" w:rsidRPr="009031E2" w:rsidRDefault="003C2640" w:rsidP="00412A5A">
            <w:pPr>
              <w:autoSpaceDE w:val="0"/>
              <w:autoSpaceDN w:val="0"/>
              <w:bidi w:val="0"/>
              <w:adjustRightInd w:val="0"/>
              <w:rPr>
                <w:rFonts w:asciiTheme="majorBidi" w:hAnsiTheme="majorBidi" w:cstheme="majorBidi"/>
                <w:i/>
                <w:iCs/>
                <w:sz w:val="20"/>
                <w:szCs w:val="20"/>
                <w:vertAlign w:val="subscript"/>
              </w:rPr>
            </w:pPr>
            <w:r w:rsidRPr="009031E2">
              <w:rPr>
                <w:position w:val="-14"/>
              </w:rPr>
              <w:object w:dxaOrig="520" w:dyaOrig="400">
                <v:shape id="_x0000_i1040" type="#_x0000_t75" style="width:25.5pt;height:20.25pt" o:ole="">
                  <v:imagedata r:id="rId38" o:title=""/>
                </v:shape>
                <o:OLEObject Type="Embed" ProgID="Equation.3" ShapeID="_x0000_i1040" DrawAspect="Content" ObjectID="_1389289008" r:id="rId39"/>
              </w:object>
            </w:r>
          </w:p>
        </w:tc>
        <w:tc>
          <w:tcPr>
            <w:tcW w:w="8685" w:type="dxa"/>
            <w:shd w:val="clear" w:color="auto" w:fill="F2F2F2" w:themeFill="background1" w:themeFillShade="F2"/>
            <w:vAlign w:val="center"/>
          </w:tcPr>
          <w:p w:rsidR="003C2640" w:rsidRPr="0044317A" w:rsidRDefault="003C2640" w:rsidP="00412A5A">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Fixed cost of providing raw materials to plant </w:t>
            </w:r>
            <w:r w:rsidRPr="0044317A">
              <w:rPr>
                <w:rFonts w:asciiTheme="majorBidi" w:hAnsiTheme="majorBidi" w:cstheme="majorBidi"/>
                <w:i/>
                <w:iCs/>
                <w:sz w:val="18"/>
                <w:szCs w:val="18"/>
              </w:rPr>
              <w:t>p</w:t>
            </w:r>
            <w:r w:rsidRPr="0044317A">
              <w:rPr>
                <w:rFonts w:asciiTheme="majorBidi" w:hAnsiTheme="majorBidi" w:cstheme="majorBidi"/>
                <w:sz w:val="18"/>
                <w:szCs w:val="18"/>
              </w:rPr>
              <w:t xml:space="preserve"> by supplier </w:t>
            </w:r>
            <w:r w:rsidRPr="0044317A">
              <w:rPr>
                <w:rFonts w:asciiTheme="majorBidi" w:hAnsiTheme="majorBidi" w:cstheme="majorBidi"/>
                <w:i/>
                <w:iCs/>
                <w:sz w:val="18"/>
                <w:szCs w:val="18"/>
              </w:rPr>
              <w:t>s</w:t>
            </w:r>
            <w:r w:rsidRPr="0044317A">
              <w:rPr>
                <w:rFonts w:asciiTheme="majorBidi" w:hAnsiTheme="majorBidi" w:cstheme="majorBidi"/>
                <w:sz w:val="18"/>
                <w:szCs w:val="18"/>
              </w:rPr>
              <w:t xml:space="preserve"> at time period </w:t>
            </w:r>
            <w:r w:rsidRPr="0044317A">
              <w:rPr>
                <w:rFonts w:asciiTheme="majorBidi" w:hAnsiTheme="majorBidi" w:cstheme="majorBidi"/>
                <w:i/>
                <w:iCs/>
                <w:sz w:val="18"/>
                <w:szCs w:val="18"/>
              </w:rPr>
              <w:t>t</w:t>
            </w:r>
          </w:p>
        </w:tc>
      </w:tr>
      <w:tr w:rsidR="003C2640" w:rsidRPr="0069182F" w:rsidTr="00FB73DF">
        <w:trPr>
          <w:jc w:val="center"/>
        </w:trPr>
        <w:tc>
          <w:tcPr>
            <w:tcW w:w="785" w:type="dxa"/>
            <w:shd w:val="clear" w:color="auto" w:fill="F2F2F2" w:themeFill="background1" w:themeFillShade="F2"/>
            <w:vAlign w:val="center"/>
          </w:tcPr>
          <w:p w:rsidR="003C2640" w:rsidRPr="009031E2" w:rsidRDefault="003C2640" w:rsidP="00412A5A">
            <w:pPr>
              <w:autoSpaceDE w:val="0"/>
              <w:autoSpaceDN w:val="0"/>
              <w:bidi w:val="0"/>
              <w:adjustRightInd w:val="0"/>
              <w:rPr>
                <w:rFonts w:asciiTheme="majorBidi" w:hAnsiTheme="majorBidi" w:cstheme="majorBidi"/>
                <w:i/>
                <w:iCs/>
                <w:sz w:val="20"/>
                <w:szCs w:val="20"/>
                <w:vertAlign w:val="subscript"/>
              </w:rPr>
            </w:pPr>
            <w:r w:rsidRPr="000131B3">
              <w:rPr>
                <w:position w:val="-10"/>
              </w:rPr>
              <w:object w:dxaOrig="440" w:dyaOrig="360">
                <v:shape id="_x0000_i1041" type="#_x0000_t75" style="width:21.75pt;height:18pt" o:ole="">
                  <v:imagedata r:id="rId40" o:title=""/>
                </v:shape>
                <o:OLEObject Type="Embed" ProgID="Equation.3" ShapeID="_x0000_i1041" DrawAspect="Content" ObjectID="_1389289009" r:id="rId41"/>
              </w:object>
            </w:r>
          </w:p>
        </w:tc>
        <w:tc>
          <w:tcPr>
            <w:tcW w:w="8685" w:type="dxa"/>
            <w:shd w:val="clear" w:color="auto" w:fill="F2F2F2" w:themeFill="background1" w:themeFillShade="F2"/>
            <w:vAlign w:val="center"/>
          </w:tcPr>
          <w:p w:rsidR="003C2640" w:rsidRPr="0044317A" w:rsidRDefault="003C2640" w:rsidP="00412A5A">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Demand of customer </w:t>
            </w:r>
            <w:r w:rsidRPr="0044317A">
              <w:rPr>
                <w:rFonts w:asciiTheme="majorBidi" w:hAnsiTheme="majorBidi" w:cstheme="majorBidi"/>
                <w:i/>
                <w:iCs/>
                <w:sz w:val="18"/>
                <w:szCs w:val="18"/>
              </w:rPr>
              <w:t>k</w:t>
            </w:r>
            <w:r w:rsidRPr="0044317A">
              <w:rPr>
                <w:rFonts w:asciiTheme="majorBidi" w:hAnsiTheme="majorBidi" w:cstheme="majorBidi"/>
                <w:sz w:val="18"/>
                <w:szCs w:val="18"/>
              </w:rPr>
              <w:t xml:space="preserve"> for product </w:t>
            </w:r>
            <w:r w:rsidRPr="0044317A">
              <w:rPr>
                <w:rFonts w:asciiTheme="majorBidi" w:hAnsiTheme="majorBidi" w:cstheme="majorBidi"/>
                <w:i/>
                <w:iCs/>
                <w:sz w:val="18"/>
                <w:szCs w:val="18"/>
              </w:rPr>
              <w:t>o</w:t>
            </w:r>
            <w:r w:rsidRPr="0044317A">
              <w:rPr>
                <w:rFonts w:asciiTheme="majorBidi" w:hAnsiTheme="majorBidi" w:cstheme="majorBidi"/>
                <w:sz w:val="18"/>
                <w:szCs w:val="18"/>
              </w:rPr>
              <w:t xml:space="preserve"> during time period </w:t>
            </w:r>
            <w:r w:rsidRPr="0044317A">
              <w:rPr>
                <w:rFonts w:asciiTheme="majorBidi" w:hAnsiTheme="majorBidi" w:cstheme="majorBidi"/>
                <w:i/>
                <w:iCs/>
                <w:sz w:val="18"/>
                <w:szCs w:val="18"/>
              </w:rPr>
              <w:t>t</w:t>
            </w:r>
            <w:r w:rsidRPr="0044317A">
              <w:rPr>
                <w:rFonts w:asciiTheme="majorBidi" w:hAnsiTheme="majorBidi" w:cstheme="majorBidi"/>
                <w:sz w:val="18"/>
                <w:szCs w:val="18"/>
              </w:rPr>
              <w:t xml:space="preserve"> under scenario </w:t>
            </w:r>
            <w:r w:rsidRPr="0044317A">
              <w:rPr>
                <w:rFonts w:asciiTheme="majorBidi" w:hAnsiTheme="majorBidi" w:cstheme="majorBidi"/>
                <w:i/>
                <w:iCs/>
                <w:sz w:val="18"/>
                <w:szCs w:val="18"/>
              </w:rPr>
              <w:t>n</w:t>
            </w:r>
            <w:r w:rsidRPr="0044317A">
              <w:rPr>
                <w:rFonts w:asciiTheme="majorBidi" w:hAnsiTheme="majorBidi" w:cstheme="majorBidi"/>
                <w:sz w:val="18"/>
                <w:szCs w:val="18"/>
              </w:rPr>
              <w:t xml:space="preserve"> </w:t>
            </w:r>
          </w:p>
        </w:tc>
      </w:tr>
      <w:tr w:rsidR="003C2640" w:rsidRPr="00663111"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0131B3">
              <w:rPr>
                <w:position w:val="-14"/>
              </w:rPr>
              <w:object w:dxaOrig="260" w:dyaOrig="340">
                <v:shape id="_x0000_i1042" type="#_x0000_t75" style="width:12.75pt;height:17.25pt" o:ole="">
                  <v:imagedata r:id="rId42" o:title=""/>
                </v:shape>
                <o:OLEObject Type="Embed" ProgID="Equation.3" ShapeID="_x0000_i1042" DrawAspect="Content" ObjectID="_1389289010" r:id="rId43"/>
              </w:object>
            </w:r>
          </w:p>
        </w:tc>
        <w:tc>
          <w:tcPr>
            <w:tcW w:w="8685" w:type="dxa"/>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Throughput capacity of existing warehouse </w:t>
            </w:r>
            <w:r w:rsidRPr="0044317A">
              <w:rPr>
                <w:rFonts w:asciiTheme="majorBidi" w:hAnsiTheme="majorBidi" w:cstheme="majorBidi"/>
                <w:i/>
                <w:iCs/>
                <w:sz w:val="18"/>
                <w:szCs w:val="18"/>
              </w:rPr>
              <w:t>j</w:t>
            </w:r>
            <w:r w:rsidRPr="0044317A">
              <w:rPr>
                <w:rFonts w:asciiTheme="majorBidi" w:hAnsiTheme="majorBidi" w:cstheme="majorBidi"/>
                <w:sz w:val="18"/>
                <w:szCs w:val="18"/>
              </w:rPr>
              <w:t xml:space="preserve"> (available for consolidation)</w:t>
            </w:r>
          </w:p>
        </w:tc>
      </w:tr>
      <w:tr w:rsidR="003C2640" w:rsidRPr="00B752AE"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0131B3">
              <w:rPr>
                <w:position w:val="-14"/>
              </w:rPr>
              <w:object w:dxaOrig="460" w:dyaOrig="360">
                <v:shape id="_x0000_i1043" type="#_x0000_t75" style="width:23.25pt;height:18pt" o:ole="">
                  <v:imagedata r:id="rId44" o:title=""/>
                </v:shape>
                <o:OLEObject Type="Embed" ProgID="Equation.3" ShapeID="_x0000_i1043" DrawAspect="Content" ObjectID="_1389289011" r:id="rId45"/>
              </w:object>
            </w:r>
          </w:p>
        </w:tc>
        <w:tc>
          <w:tcPr>
            <w:tcW w:w="8685" w:type="dxa"/>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sz w:val="18"/>
                <w:szCs w:val="18"/>
              </w:rPr>
            </w:pPr>
            <w:r>
              <w:rPr>
                <w:rFonts w:asciiTheme="majorBidi" w:hAnsiTheme="majorBidi" w:cstheme="majorBidi"/>
                <w:sz w:val="18"/>
                <w:szCs w:val="18"/>
              </w:rPr>
              <w:t>P</w:t>
            </w:r>
            <w:r w:rsidRPr="0044317A">
              <w:rPr>
                <w:rFonts w:asciiTheme="majorBidi" w:hAnsiTheme="majorBidi" w:cstheme="majorBidi"/>
                <w:sz w:val="18"/>
                <w:szCs w:val="18"/>
              </w:rPr>
              <w:t xml:space="preserve">roduction capacity of plant </w:t>
            </w:r>
            <w:r w:rsidRPr="0044317A">
              <w:rPr>
                <w:rFonts w:asciiTheme="majorBidi" w:hAnsiTheme="majorBidi" w:cstheme="majorBidi"/>
                <w:i/>
                <w:iCs/>
                <w:sz w:val="18"/>
                <w:szCs w:val="18"/>
              </w:rPr>
              <w:t>p</w:t>
            </w:r>
            <w:r w:rsidRPr="0044317A">
              <w:rPr>
                <w:rFonts w:asciiTheme="majorBidi" w:hAnsiTheme="majorBidi" w:cstheme="majorBidi"/>
                <w:sz w:val="18"/>
                <w:szCs w:val="18"/>
              </w:rPr>
              <w:t xml:space="preserve"> for product </w:t>
            </w:r>
            <w:r w:rsidRPr="0044317A">
              <w:rPr>
                <w:rFonts w:asciiTheme="majorBidi" w:hAnsiTheme="majorBidi" w:cstheme="majorBidi"/>
                <w:i/>
                <w:iCs/>
                <w:sz w:val="18"/>
                <w:szCs w:val="18"/>
              </w:rPr>
              <w:t>o</w:t>
            </w:r>
            <w:r w:rsidRPr="0044317A">
              <w:rPr>
                <w:rFonts w:asciiTheme="majorBidi" w:hAnsiTheme="majorBidi" w:cstheme="majorBidi"/>
                <w:sz w:val="18"/>
                <w:szCs w:val="18"/>
              </w:rPr>
              <w:t xml:space="preserve"> at time period </w:t>
            </w:r>
            <w:r w:rsidRPr="0044317A">
              <w:rPr>
                <w:rFonts w:asciiTheme="majorBidi" w:hAnsiTheme="majorBidi" w:cstheme="majorBidi"/>
                <w:i/>
                <w:iCs/>
                <w:sz w:val="18"/>
                <w:szCs w:val="18"/>
              </w:rPr>
              <w:t>t</w:t>
            </w:r>
            <w:r w:rsidRPr="0044317A">
              <w:rPr>
                <w:rFonts w:asciiTheme="majorBidi" w:hAnsiTheme="majorBidi" w:cstheme="majorBidi"/>
                <w:sz w:val="18"/>
                <w:szCs w:val="18"/>
              </w:rPr>
              <w:t xml:space="preserve"> under scenario </w:t>
            </w:r>
            <w:r w:rsidRPr="0044317A">
              <w:rPr>
                <w:rFonts w:asciiTheme="majorBidi" w:hAnsiTheme="majorBidi" w:cstheme="majorBidi"/>
                <w:i/>
                <w:iCs/>
                <w:sz w:val="18"/>
                <w:szCs w:val="18"/>
              </w:rPr>
              <w:t>n</w:t>
            </w:r>
          </w:p>
        </w:tc>
      </w:tr>
      <w:tr w:rsidR="003C2640" w:rsidRPr="003C1C32"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0131B3">
              <w:rPr>
                <w:position w:val="-10"/>
              </w:rPr>
              <w:object w:dxaOrig="400" w:dyaOrig="360">
                <v:shape id="_x0000_i1044" type="#_x0000_t75" style="width:19.5pt;height:18pt" o:ole="">
                  <v:imagedata r:id="rId46" o:title=""/>
                </v:shape>
                <o:OLEObject Type="Embed" ProgID="Equation.3" ShapeID="_x0000_i1044" DrawAspect="Content" ObjectID="_1389289012" r:id="rId47"/>
              </w:object>
            </w:r>
          </w:p>
        </w:tc>
        <w:tc>
          <w:tcPr>
            <w:tcW w:w="8685" w:type="dxa"/>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Capacity of supplier </w:t>
            </w:r>
            <w:r w:rsidRPr="0044317A">
              <w:rPr>
                <w:rFonts w:asciiTheme="majorBidi" w:hAnsiTheme="majorBidi" w:cstheme="majorBidi"/>
                <w:i/>
                <w:iCs/>
                <w:sz w:val="18"/>
                <w:szCs w:val="18"/>
              </w:rPr>
              <w:t>s</w:t>
            </w:r>
            <w:r w:rsidRPr="0044317A">
              <w:rPr>
                <w:rFonts w:asciiTheme="majorBidi" w:hAnsiTheme="majorBidi" w:cstheme="majorBidi"/>
                <w:sz w:val="18"/>
                <w:szCs w:val="18"/>
              </w:rPr>
              <w:t xml:space="preserve"> for raw material </w:t>
            </w:r>
            <w:r w:rsidRPr="0044317A">
              <w:rPr>
                <w:rFonts w:asciiTheme="majorBidi" w:hAnsiTheme="majorBidi" w:cstheme="majorBidi"/>
                <w:i/>
                <w:iCs/>
                <w:sz w:val="18"/>
                <w:szCs w:val="18"/>
              </w:rPr>
              <w:t>r</w:t>
            </w:r>
            <w:r w:rsidRPr="0044317A">
              <w:rPr>
                <w:rFonts w:asciiTheme="majorBidi" w:hAnsiTheme="majorBidi" w:cstheme="majorBidi"/>
                <w:sz w:val="18"/>
                <w:szCs w:val="18"/>
              </w:rPr>
              <w:t xml:space="preserve"> </w:t>
            </w:r>
          </w:p>
        </w:tc>
      </w:tr>
      <w:tr w:rsidR="003C2640" w:rsidRPr="003C1C32"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0131B3">
              <w:rPr>
                <w:position w:val="-14"/>
              </w:rPr>
              <w:object w:dxaOrig="400" w:dyaOrig="400">
                <v:shape id="_x0000_i1045" type="#_x0000_t75" style="width:20.25pt;height:20.25pt" o:ole="">
                  <v:imagedata r:id="rId48" o:title=""/>
                </v:shape>
                <o:OLEObject Type="Embed" ProgID="Equation.3" ShapeID="_x0000_i1045" DrawAspect="Content" ObjectID="_1389289013" r:id="rId49"/>
              </w:object>
            </w:r>
          </w:p>
        </w:tc>
        <w:tc>
          <w:tcPr>
            <w:tcW w:w="8685" w:type="dxa"/>
            <w:shd w:val="clear" w:color="auto" w:fill="F2F2F2" w:themeFill="background1" w:themeFillShade="F2"/>
            <w:vAlign w:val="center"/>
          </w:tcPr>
          <w:p w:rsidR="003C2640" w:rsidRPr="0044317A" w:rsidRDefault="003C2640" w:rsidP="00AC6090">
            <w:pPr>
              <w:autoSpaceDE w:val="0"/>
              <w:autoSpaceDN w:val="0"/>
              <w:bidi w:val="0"/>
              <w:adjustRightInd w:val="0"/>
              <w:rPr>
                <w:rFonts w:asciiTheme="majorBidi" w:hAnsiTheme="majorBidi" w:cstheme="majorBidi"/>
                <w:sz w:val="18"/>
                <w:szCs w:val="18"/>
              </w:rPr>
            </w:pPr>
            <w:r>
              <w:rPr>
                <w:rFonts w:asciiTheme="majorBidi" w:hAnsiTheme="majorBidi" w:cstheme="majorBidi"/>
                <w:sz w:val="18"/>
                <w:szCs w:val="18"/>
              </w:rPr>
              <w:t xml:space="preserve">Transportation capacity of </w:t>
            </w:r>
            <w:r w:rsidRPr="0044317A">
              <w:rPr>
                <w:rFonts w:asciiTheme="majorBidi" w:hAnsiTheme="majorBidi" w:cstheme="majorBidi"/>
                <w:sz w:val="18"/>
                <w:szCs w:val="18"/>
              </w:rPr>
              <w:t xml:space="preserve"> the product </w:t>
            </w:r>
            <w:r w:rsidRPr="00EC4417">
              <w:rPr>
                <w:rFonts w:asciiTheme="majorBidi" w:hAnsiTheme="majorBidi" w:cstheme="majorBidi"/>
                <w:i/>
                <w:iCs/>
                <w:sz w:val="18"/>
                <w:szCs w:val="18"/>
              </w:rPr>
              <w:t>o</w:t>
            </w:r>
            <w:r w:rsidRPr="0044317A">
              <w:rPr>
                <w:rFonts w:asciiTheme="majorBidi" w:hAnsiTheme="majorBidi" w:cstheme="majorBidi"/>
                <w:sz w:val="18"/>
                <w:szCs w:val="18"/>
              </w:rPr>
              <w:t xml:space="preserve"> from supplier </w:t>
            </w:r>
            <w:r w:rsidRPr="00EC4417">
              <w:rPr>
                <w:rFonts w:asciiTheme="majorBidi" w:hAnsiTheme="majorBidi" w:cstheme="majorBidi"/>
                <w:i/>
                <w:iCs/>
                <w:sz w:val="18"/>
                <w:szCs w:val="18"/>
              </w:rPr>
              <w:t>s</w:t>
            </w:r>
            <w:r w:rsidRPr="0044317A">
              <w:rPr>
                <w:rFonts w:asciiTheme="majorBidi" w:hAnsiTheme="majorBidi" w:cstheme="majorBidi"/>
                <w:sz w:val="18"/>
                <w:szCs w:val="18"/>
              </w:rPr>
              <w:t xml:space="preserve"> to plant </w:t>
            </w:r>
            <w:r w:rsidRPr="00EC4417">
              <w:rPr>
                <w:rFonts w:asciiTheme="majorBidi" w:hAnsiTheme="majorBidi" w:cstheme="majorBidi"/>
                <w:i/>
                <w:iCs/>
                <w:sz w:val="18"/>
                <w:szCs w:val="18"/>
              </w:rPr>
              <w:t>p</w:t>
            </w:r>
          </w:p>
        </w:tc>
      </w:tr>
      <w:tr w:rsidR="003C2640" w:rsidRPr="00002217"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E47857">
              <w:rPr>
                <w:position w:val="-14"/>
              </w:rPr>
              <w:object w:dxaOrig="400" w:dyaOrig="360">
                <v:shape id="_x0000_i1046" type="#_x0000_t75" style="width:20.25pt;height:18pt" o:ole="">
                  <v:imagedata r:id="rId50" o:title=""/>
                </v:shape>
                <o:OLEObject Type="Embed" ProgID="Equation.3" ShapeID="_x0000_i1046" DrawAspect="Content" ObjectID="_1389289014" r:id="rId51"/>
              </w:object>
            </w:r>
          </w:p>
        </w:tc>
        <w:tc>
          <w:tcPr>
            <w:tcW w:w="8685" w:type="dxa"/>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sz w:val="18"/>
                <w:szCs w:val="18"/>
              </w:rPr>
            </w:pPr>
            <w:r>
              <w:rPr>
                <w:rFonts w:asciiTheme="majorBidi" w:hAnsiTheme="majorBidi" w:cstheme="majorBidi"/>
                <w:sz w:val="18"/>
                <w:szCs w:val="18"/>
              </w:rPr>
              <w:t>R</w:t>
            </w:r>
            <w:r w:rsidRPr="0044317A">
              <w:rPr>
                <w:rFonts w:asciiTheme="majorBidi" w:hAnsiTheme="majorBidi" w:cstheme="majorBidi"/>
                <w:sz w:val="18"/>
                <w:szCs w:val="18"/>
              </w:rPr>
              <w:t xml:space="preserve">ate of needed raw material </w:t>
            </w:r>
            <w:r w:rsidRPr="0044317A">
              <w:rPr>
                <w:rFonts w:asciiTheme="majorBidi" w:hAnsiTheme="majorBidi" w:cstheme="majorBidi"/>
                <w:i/>
                <w:iCs/>
                <w:sz w:val="18"/>
                <w:szCs w:val="18"/>
              </w:rPr>
              <w:t>r</w:t>
            </w:r>
            <w:r w:rsidRPr="0044317A">
              <w:rPr>
                <w:rFonts w:asciiTheme="majorBidi" w:hAnsiTheme="majorBidi" w:cstheme="majorBidi"/>
                <w:sz w:val="18"/>
                <w:szCs w:val="18"/>
              </w:rPr>
              <w:t xml:space="preserve"> for producing the product </w:t>
            </w:r>
            <w:r w:rsidRPr="0044317A">
              <w:rPr>
                <w:rFonts w:asciiTheme="majorBidi" w:hAnsiTheme="majorBidi" w:cstheme="majorBidi"/>
                <w:i/>
                <w:iCs/>
                <w:sz w:val="18"/>
                <w:szCs w:val="18"/>
              </w:rPr>
              <w:t>o</w:t>
            </w:r>
            <w:r w:rsidRPr="0044317A">
              <w:rPr>
                <w:rFonts w:asciiTheme="majorBidi" w:hAnsiTheme="majorBidi" w:cstheme="majorBidi"/>
                <w:sz w:val="18"/>
                <w:szCs w:val="18"/>
              </w:rPr>
              <w:t xml:space="preserve"> at plant </w:t>
            </w:r>
            <w:r w:rsidRPr="0044317A">
              <w:rPr>
                <w:rFonts w:asciiTheme="majorBidi" w:hAnsiTheme="majorBidi" w:cstheme="majorBidi"/>
                <w:i/>
                <w:iCs/>
                <w:sz w:val="18"/>
                <w:szCs w:val="18"/>
              </w:rPr>
              <w:t>p</w:t>
            </w:r>
          </w:p>
        </w:tc>
      </w:tr>
      <w:tr w:rsidR="003C2640" w:rsidRPr="00002217"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0131B3">
              <w:rPr>
                <w:position w:val="-10"/>
              </w:rPr>
              <w:object w:dxaOrig="260" w:dyaOrig="320">
                <v:shape id="_x0000_i1047" type="#_x0000_t75" style="width:12.75pt;height:15.75pt" o:ole="">
                  <v:imagedata r:id="rId52" o:title=""/>
                </v:shape>
                <o:OLEObject Type="Embed" ProgID="Equation.3" ShapeID="_x0000_i1047" DrawAspect="Content" ObjectID="_1389289015" r:id="rId53"/>
              </w:object>
            </w:r>
          </w:p>
        </w:tc>
        <w:tc>
          <w:tcPr>
            <w:tcW w:w="8685" w:type="dxa"/>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sz w:val="18"/>
                <w:szCs w:val="18"/>
              </w:rPr>
            </w:pPr>
            <w:r>
              <w:rPr>
                <w:rFonts w:asciiTheme="majorBidi" w:hAnsiTheme="majorBidi" w:cstheme="majorBidi"/>
                <w:sz w:val="18"/>
                <w:szCs w:val="18"/>
              </w:rPr>
              <w:t xml:space="preserve">Required space volume of </w:t>
            </w:r>
            <w:r w:rsidRPr="0044317A">
              <w:rPr>
                <w:rFonts w:asciiTheme="majorBidi" w:hAnsiTheme="majorBidi" w:cstheme="majorBidi"/>
                <w:sz w:val="18"/>
                <w:szCs w:val="18"/>
              </w:rPr>
              <w:t xml:space="preserve">product </w:t>
            </w:r>
            <w:r w:rsidRPr="00EC4417">
              <w:rPr>
                <w:rFonts w:asciiTheme="majorBidi" w:hAnsiTheme="majorBidi" w:cstheme="majorBidi"/>
                <w:i/>
                <w:iCs/>
                <w:sz w:val="18"/>
                <w:szCs w:val="18"/>
              </w:rPr>
              <w:t>o</w:t>
            </w:r>
            <w:r>
              <w:rPr>
                <w:rFonts w:asciiTheme="majorBidi" w:hAnsiTheme="majorBidi" w:cstheme="majorBidi"/>
                <w:sz w:val="18"/>
                <w:szCs w:val="18"/>
              </w:rPr>
              <w:t xml:space="preserve"> in the warehouse</w:t>
            </w:r>
          </w:p>
        </w:tc>
      </w:tr>
      <w:tr w:rsidR="003C2640" w:rsidRPr="00002217" w:rsidTr="00FB73DF">
        <w:trPr>
          <w:jc w:val="center"/>
        </w:trPr>
        <w:tc>
          <w:tcPr>
            <w:tcW w:w="785" w:type="dxa"/>
            <w:shd w:val="clear" w:color="auto" w:fill="F2F2F2" w:themeFill="background1" w:themeFillShade="F2"/>
            <w:vAlign w:val="center"/>
          </w:tcPr>
          <w:p w:rsidR="003C2640" w:rsidRPr="000131B3" w:rsidRDefault="003C2640" w:rsidP="00EB0215">
            <w:pPr>
              <w:autoSpaceDE w:val="0"/>
              <w:autoSpaceDN w:val="0"/>
              <w:bidi w:val="0"/>
              <w:adjustRightInd w:val="0"/>
              <w:rPr>
                <w:position w:val="-10"/>
              </w:rPr>
            </w:pPr>
            <w:r w:rsidRPr="00BF7B42">
              <w:rPr>
                <w:position w:val="-14"/>
              </w:rPr>
              <w:object w:dxaOrig="360" w:dyaOrig="360">
                <v:shape id="_x0000_i1048" type="#_x0000_t75" style="width:18pt;height:18pt" o:ole="">
                  <v:imagedata r:id="rId54" o:title=""/>
                </v:shape>
                <o:OLEObject Type="Embed" ProgID="Equation.3" ShapeID="_x0000_i1048" DrawAspect="Content" ObjectID="_1389289016" r:id="rId55"/>
              </w:object>
            </w:r>
          </w:p>
        </w:tc>
        <w:tc>
          <w:tcPr>
            <w:tcW w:w="8685" w:type="dxa"/>
            <w:shd w:val="clear" w:color="auto" w:fill="F2F2F2" w:themeFill="background1" w:themeFillShade="F2"/>
            <w:vAlign w:val="center"/>
          </w:tcPr>
          <w:p w:rsidR="003C2640" w:rsidRPr="0044317A" w:rsidRDefault="003C2640" w:rsidP="00BF7B42">
            <w:pPr>
              <w:autoSpaceDE w:val="0"/>
              <w:autoSpaceDN w:val="0"/>
              <w:bidi w:val="0"/>
              <w:adjustRightInd w:val="0"/>
              <w:rPr>
                <w:rFonts w:asciiTheme="majorBidi" w:hAnsiTheme="majorBidi" w:cstheme="majorBidi"/>
                <w:sz w:val="18"/>
                <w:szCs w:val="18"/>
              </w:rPr>
            </w:pPr>
            <w:r>
              <w:rPr>
                <w:rFonts w:asciiTheme="majorBidi" w:hAnsiTheme="majorBidi" w:cstheme="majorBidi"/>
                <w:sz w:val="18"/>
                <w:szCs w:val="18"/>
              </w:rPr>
              <w:t xml:space="preserve">Transportation </w:t>
            </w:r>
            <w:r w:rsidRPr="0044317A">
              <w:rPr>
                <w:rFonts w:asciiTheme="majorBidi" w:hAnsiTheme="majorBidi" w:cstheme="majorBidi"/>
                <w:sz w:val="18"/>
                <w:szCs w:val="18"/>
              </w:rPr>
              <w:t xml:space="preserve">capacity </w:t>
            </w:r>
            <w:r>
              <w:rPr>
                <w:rFonts w:asciiTheme="majorBidi" w:hAnsiTheme="majorBidi" w:cstheme="majorBidi"/>
                <w:sz w:val="18"/>
                <w:szCs w:val="18"/>
              </w:rPr>
              <w:t xml:space="preserve">requirement of </w:t>
            </w:r>
            <w:r w:rsidRPr="0044317A">
              <w:rPr>
                <w:rFonts w:asciiTheme="majorBidi" w:hAnsiTheme="majorBidi" w:cstheme="majorBidi"/>
                <w:sz w:val="18"/>
                <w:szCs w:val="18"/>
              </w:rPr>
              <w:t xml:space="preserve">raw material </w:t>
            </w:r>
            <w:r w:rsidRPr="0044317A">
              <w:rPr>
                <w:rFonts w:asciiTheme="majorBidi" w:hAnsiTheme="majorBidi" w:cstheme="majorBidi"/>
                <w:i/>
                <w:iCs/>
                <w:sz w:val="18"/>
                <w:szCs w:val="18"/>
              </w:rPr>
              <w:t>r</w:t>
            </w:r>
            <w:r w:rsidRPr="0044317A">
              <w:rPr>
                <w:rFonts w:asciiTheme="majorBidi" w:hAnsiTheme="majorBidi" w:cstheme="majorBidi"/>
                <w:sz w:val="18"/>
                <w:szCs w:val="18"/>
              </w:rPr>
              <w:t xml:space="preserve"> between supplier </w:t>
            </w:r>
            <w:r w:rsidRPr="0044317A">
              <w:rPr>
                <w:rFonts w:asciiTheme="majorBidi" w:hAnsiTheme="majorBidi" w:cstheme="majorBidi"/>
                <w:i/>
                <w:iCs/>
                <w:sz w:val="18"/>
                <w:szCs w:val="18"/>
              </w:rPr>
              <w:t>s</w:t>
            </w:r>
            <w:r w:rsidRPr="0044317A">
              <w:rPr>
                <w:rFonts w:asciiTheme="majorBidi" w:hAnsiTheme="majorBidi" w:cstheme="majorBidi"/>
                <w:sz w:val="18"/>
                <w:szCs w:val="18"/>
              </w:rPr>
              <w:t xml:space="preserve"> and plant </w:t>
            </w:r>
            <w:r w:rsidRPr="00EC4417">
              <w:rPr>
                <w:rFonts w:asciiTheme="majorBidi" w:hAnsiTheme="majorBidi" w:cstheme="majorBidi"/>
                <w:i/>
                <w:iCs/>
                <w:sz w:val="18"/>
                <w:szCs w:val="18"/>
              </w:rPr>
              <w:t>p</w:t>
            </w:r>
          </w:p>
        </w:tc>
      </w:tr>
      <w:tr w:rsidR="003C2640" w:rsidRPr="003C1C32"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0131B3">
              <w:rPr>
                <w:position w:val="-10"/>
              </w:rPr>
              <w:object w:dxaOrig="400" w:dyaOrig="360">
                <v:shape id="_x0000_i1049" type="#_x0000_t75" style="width:19.5pt;height:18pt" o:ole="">
                  <v:imagedata r:id="rId56" o:title=""/>
                </v:shape>
                <o:OLEObject Type="Embed" ProgID="Equation.3" ShapeID="_x0000_i1049" DrawAspect="Content" ObjectID="_1389289017" r:id="rId57"/>
              </w:object>
            </w:r>
          </w:p>
        </w:tc>
        <w:tc>
          <w:tcPr>
            <w:tcW w:w="8685" w:type="dxa"/>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sz w:val="18"/>
                <w:szCs w:val="18"/>
              </w:rPr>
            </w:pPr>
            <w:r>
              <w:rPr>
                <w:rFonts w:asciiTheme="majorBidi" w:hAnsiTheme="majorBidi" w:cstheme="majorBidi"/>
                <w:sz w:val="18"/>
                <w:szCs w:val="18"/>
              </w:rPr>
              <w:t>Maximum</w:t>
            </w:r>
            <w:r w:rsidRPr="0044317A">
              <w:rPr>
                <w:rFonts w:asciiTheme="majorBidi" w:hAnsiTheme="majorBidi" w:cstheme="majorBidi"/>
                <w:sz w:val="18"/>
                <w:szCs w:val="18"/>
              </w:rPr>
              <w:t xml:space="preserve"> capacity of warehouse </w:t>
            </w:r>
            <w:r w:rsidRPr="0044317A">
              <w:rPr>
                <w:rFonts w:asciiTheme="majorBidi" w:hAnsiTheme="majorBidi" w:cstheme="majorBidi"/>
                <w:i/>
                <w:iCs/>
                <w:sz w:val="18"/>
                <w:szCs w:val="18"/>
              </w:rPr>
              <w:t>i</w:t>
            </w:r>
            <w:r w:rsidRPr="0044317A">
              <w:rPr>
                <w:rFonts w:asciiTheme="majorBidi" w:hAnsiTheme="majorBidi" w:cstheme="majorBidi"/>
                <w:sz w:val="18"/>
                <w:szCs w:val="18"/>
              </w:rPr>
              <w:t xml:space="preserve"> </w:t>
            </w:r>
          </w:p>
        </w:tc>
      </w:tr>
      <w:tr w:rsidR="003C2640" w:rsidRPr="003C1C32" w:rsidTr="00FB73DF">
        <w:trPr>
          <w:jc w:val="center"/>
        </w:trPr>
        <w:tc>
          <w:tcPr>
            <w:tcW w:w="785" w:type="dxa"/>
            <w:shd w:val="clear" w:color="auto" w:fill="F2F2F2" w:themeFill="background1" w:themeFillShade="F2"/>
            <w:vAlign w:val="center"/>
          </w:tcPr>
          <w:p w:rsidR="003C2640" w:rsidRPr="000131B3" w:rsidRDefault="003C2640" w:rsidP="00EB0215">
            <w:pPr>
              <w:autoSpaceDE w:val="0"/>
              <w:autoSpaceDN w:val="0"/>
              <w:bidi w:val="0"/>
              <w:adjustRightInd w:val="0"/>
              <w:rPr>
                <w:position w:val="-10"/>
              </w:rPr>
            </w:pPr>
            <w:r w:rsidRPr="007077A2">
              <w:rPr>
                <w:position w:val="-6"/>
              </w:rPr>
              <w:object w:dxaOrig="420" w:dyaOrig="260">
                <v:shape id="_x0000_i1050" type="#_x0000_t75" style="width:21pt;height:13.5pt" o:ole="">
                  <v:imagedata r:id="rId58" o:title=""/>
                </v:shape>
                <o:OLEObject Type="Embed" ProgID="Equation.3" ShapeID="_x0000_i1050" DrawAspect="Content" ObjectID="_1389289018" r:id="rId59"/>
              </w:object>
            </w:r>
          </w:p>
        </w:tc>
        <w:tc>
          <w:tcPr>
            <w:tcW w:w="8685" w:type="dxa"/>
            <w:shd w:val="clear" w:color="auto" w:fill="F2F2F2" w:themeFill="background1" w:themeFillShade="F2"/>
            <w:vAlign w:val="center"/>
          </w:tcPr>
          <w:p w:rsidR="003C2640" w:rsidRPr="0044317A" w:rsidRDefault="003C2640" w:rsidP="00BF7B42">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Number of desirable warehouses</w:t>
            </w:r>
          </w:p>
        </w:tc>
      </w:tr>
      <w:tr w:rsidR="003C2640" w:rsidTr="00FB73DF">
        <w:trPr>
          <w:jc w:val="center"/>
        </w:trPr>
        <w:tc>
          <w:tcPr>
            <w:tcW w:w="785" w:type="dxa"/>
            <w:shd w:val="clear" w:color="auto" w:fill="F2F2F2" w:themeFill="background1" w:themeFillShade="F2"/>
            <w:vAlign w:val="center"/>
          </w:tcPr>
          <w:p w:rsidR="003C2640" w:rsidRPr="007077A2" w:rsidRDefault="003C2640" w:rsidP="00EB0215">
            <w:pPr>
              <w:autoSpaceDE w:val="0"/>
              <w:autoSpaceDN w:val="0"/>
              <w:bidi w:val="0"/>
              <w:adjustRightInd w:val="0"/>
              <w:rPr>
                <w:position w:val="-6"/>
              </w:rPr>
            </w:pPr>
            <w:r w:rsidRPr="00FD64B7">
              <w:rPr>
                <w:position w:val="-10"/>
              </w:rPr>
              <w:object w:dxaOrig="279" w:dyaOrig="300">
                <v:shape id="_x0000_i1051" type="#_x0000_t75" style="width:14.25pt;height:15.75pt" o:ole="">
                  <v:imagedata r:id="rId60" o:title=""/>
                </v:shape>
                <o:OLEObject Type="Embed" ProgID="Equation.3" ShapeID="_x0000_i1051" DrawAspect="Content" ObjectID="_1389289019" r:id="rId61"/>
              </w:object>
            </w:r>
          </w:p>
        </w:tc>
        <w:tc>
          <w:tcPr>
            <w:tcW w:w="8685" w:type="dxa"/>
            <w:shd w:val="clear" w:color="auto" w:fill="F2F2F2" w:themeFill="background1" w:themeFillShade="F2"/>
            <w:vAlign w:val="center"/>
          </w:tcPr>
          <w:p w:rsidR="003C2640" w:rsidRPr="0044317A" w:rsidRDefault="003C2640" w:rsidP="00BF7B42">
            <w:pPr>
              <w:autoSpaceDE w:val="0"/>
              <w:autoSpaceDN w:val="0"/>
              <w:bidi w:val="0"/>
              <w:adjustRightInd w:val="0"/>
              <w:rPr>
                <w:rFonts w:asciiTheme="majorBidi" w:hAnsiTheme="majorBidi" w:cstheme="majorBidi"/>
                <w:sz w:val="18"/>
                <w:szCs w:val="18"/>
              </w:rPr>
            </w:pPr>
            <w:r>
              <w:rPr>
                <w:rFonts w:asciiTheme="majorBidi" w:hAnsiTheme="majorBidi" w:cstheme="majorBidi"/>
                <w:sz w:val="18"/>
                <w:szCs w:val="18"/>
              </w:rPr>
              <w:t>C</w:t>
            </w:r>
            <w:r w:rsidRPr="0044317A">
              <w:rPr>
                <w:rFonts w:asciiTheme="majorBidi" w:hAnsiTheme="majorBidi" w:cstheme="majorBidi"/>
                <w:sz w:val="18"/>
                <w:szCs w:val="18"/>
              </w:rPr>
              <w:t xml:space="preserve">overing </w:t>
            </w:r>
            <w:r>
              <w:rPr>
                <w:rFonts w:asciiTheme="majorBidi" w:hAnsiTheme="majorBidi" w:cstheme="majorBidi"/>
                <w:sz w:val="18"/>
                <w:szCs w:val="18"/>
              </w:rPr>
              <w:t>matrix of</w:t>
            </w:r>
            <w:r w:rsidRPr="0044317A">
              <w:rPr>
                <w:rFonts w:asciiTheme="majorBidi" w:hAnsiTheme="majorBidi" w:cstheme="majorBidi"/>
                <w:sz w:val="18"/>
                <w:szCs w:val="18"/>
              </w:rPr>
              <w:t xml:space="preserve"> customer </w:t>
            </w:r>
            <w:r w:rsidRPr="0044317A">
              <w:rPr>
                <w:rFonts w:asciiTheme="majorBidi" w:hAnsiTheme="majorBidi" w:cstheme="majorBidi"/>
                <w:i/>
                <w:iCs/>
                <w:sz w:val="18"/>
                <w:szCs w:val="18"/>
              </w:rPr>
              <w:t>k</w:t>
            </w:r>
            <w:r w:rsidRPr="0044317A">
              <w:rPr>
                <w:rFonts w:asciiTheme="majorBidi" w:hAnsiTheme="majorBidi" w:cstheme="majorBidi"/>
                <w:sz w:val="18"/>
                <w:szCs w:val="18"/>
              </w:rPr>
              <w:t xml:space="preserve"> by warehouse </w:t>
            </w:r>
            <w:r w:rsidRPr="0044317A">
              <w:rPr>
                <w:rFonts w:asciiTheme="majorBidi" w:hAnsiTheme="majorBidi" w:cstheme="majorBidi"/>
                <w:i/>
                <w:iCs/>
                <w:sz w:val="18"/>
                <w:szCs w:val="18"/>
              </w:rPr>
              <w:t>i</w:t>
            </w:r>
            <w:r w:rsidRPr="0044317A">
              <w:rPr>
                <w:rFonts w:asciiTheme="majorBidi" w:hAnsiTheme="majorBidi" w:cstheme="majorBidi"/>
                <w:sz w:val="18"/>
                <w:szCs w:val="18"/>
              </w:rPr>
              <w:t xml:space="preserve"> (according to desirable coverage radius) </w:t>
            </w:r>
          </w:p>
        </w:tc>
      </w:tr>
      <w:tr w:rsidR="003C2640" w:rsidRPr="009031E2" w:rsidTr="00FB73DF">
        <w:trPr>
          <w:jc w:val="center"/>
        </w:trPr>
        <w:tc>
          <w:tcPr>
            <w:tcW w:w="9470" w:type="dxa"/>
            <w:gridSpan w:val="2"/>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i/>
                <w:iCs/>
                <w:sz w:val="18"/>
                <w:szCs w:val="18"/>
              </w:rPr>
            </w:pPr>
            <w:r w:rsidRPr="0044317A">
              <w:rPr>
                <w:rFonts w:asciiTheme="majorBidi" w:hAnsiTheme="majorBidi" w:cstheme="majorBidi"/>
                <w:b/>
                <w:bCs/>
                <w:i/>
                <w:iCs/>
                <w:sz w:val="18"/>
                <w:szCs w:val="18"/>
              </w:rPr>
              <w:t>Continuous variables</w:t>
            </w:r>
            <w:r>
              <w:rPr>
                <w:rFonts w:asciiTheme="majorBidi" w:hAnsiTheme="majorBidi" w:cstheme="majorBidi"/>
                <w:i/>
                <w:iCs/>
                <w:sz w:val="18"/>
                <w:szCs w:val="18"/>
              </w:rPr>
              <w:t xml:space="preserve"> (Operational decision variables)</w:t>
            </w:r>
          </w:p>
        </w:tc>
      </w:tr>
      <w:tr w:rsidR="003C2640" w:rsidRPr="00FC7E26"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rPr>
            </w:pPr>
            <w:r w:rsidRPr="000131B3">
              <w:rPr>
                <w:position w:val="-14"/>
              </w:rPr>
              <w:object w:dxaOrig="499" w:dyaOrig="400">
                <v:shape id="_x0000_i1052" type="#_x0000_t75" style="width:24.75pt;height:20.25pt" o:ole="">
                  <v:imagedata r:id="rId62" o:title=""/>
                </v:shape>
                <o:OLEObject Type="Embed" ProgID="Equation.3" ShapeID="_x0000_i1052" DrawAspect="Content" ObjectID="_1389289020" r:id="rId63"/>
              </w:object>
            </w:r>
          </w:p>
        </w:tc>
        <w:tc>
          <w:tcPr>
            <w:tcW w:w="8685" w:type="dxa"/>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Amount of raw material </w:t>
            </w:r>
            <w:r w:rsidRPr="0044317A">
              <w:rPr>
                <w:rFonts w:asciiTheme="majorBidi" w:hAnsiTheme="majorBidi" w:cstheme="majorBidi"/>
                <w:i/>
                <w:iCs/>
                <w:sz w:val="18"/>
                <w:szCs w:val="18"/>
              </w:rPr>
              <w:t>r</w:t>
            </w:r>
            <w:r w:rsidRPr="0044317A">
              <w:rPr>
                <w:rFonts w:asciiTheme="majorBidi" w:hAnsiTheme="majorBidi" w:cstheme="majorBidi"/>
                <w:sz w:val="18"/>
                <w:szCs w:val="18"/>
              </w:rPr>
              <w:t xml:space="preserve"> provided by supplier </w:t>
            </w:r>
            <w:r w:rsidRPr="0044317A">
              <w:rPr>
                <w:rFonts w:asciiTheme="majorBidi" w:hAnsiTheme="majorBidi" w:cstheme="majorBidi"/>
                <w:i/>
                <w:iCs/>
                <w:sz w:val="18"/>
                <w:szCs w:val="18"/>
              </w:rPr>
              <w:t>s</w:t>
            </w:r>
            <w:r w:rsidRPr="0044317A">
              <w:rPr>
                <w:rFonts w:asciiTheme="majorBidi" w:hAnsiTheme="majorBidi" w:cstheme="majorBidi"/>
                <w:sz w:val="18"/>
                <w:szCs w:val="18"/>
              </w:rPr>
              <w:t xml:space="preserve"> to plant </w:t>
            </w:r>
            <w:r w:rsidRPr="0044317A">
              <w:rPr>
                <w:rFonts w:asciiTheme="majorBidi" w:hAnsiTheme="majorBidi" w:cstheme="majorBidi"/>
                <w:i/>
                <w:iCs/>
                <w:sz w:val="18"/>
                <w:szCs w:val="18"/>
              </w:rPr>
              <w:t>p</w:t>
            </w:r>
            <w:r w:rsidRPr="0044317A">
              <w:rPr>
                <w:rFonts w:asciiTheme="majorBidi" w:hAnsiTheme="majorBidi" w:cstheme="majorBidi"/>
                <w:sz w:val="18"/>
                <w:szCs w:val="18"/>
              </w:rPr>
              <w:t xml:space="preserve"> at time period </w:t>
            </w:r>
            <w:r w:rsidRPr="0044317A">
              <w:rPr>
                <w:rFonts w:asciiTheme="majorBidi" w:hAnsiTheme="majorBidi" w:cstheme="majorBidi"/>
                <w:i/>
                <w:iCs/>
                <w:sz w:val="18"/>
                <w:szCs w:val="18"/>
              </w:rPr>
              <w:t>t</w:t>
            </w:r>
            <w:r w:rsidRPr="0044317A">
              <w:rPr>
                <w:rFonts w:asciiTheme="majorBidi" w:hAnsiTheme="majorBidi" w:cstheme="majorBidi"/>
                <w:sz w:val="18"/>
                <w:szCs w:val="18"/>
              </w:rPr>
              <w:t xml:space="preserve"> under scenario </w:t>
            </w:r>
            <w:r w:rsidRPr="0044317A">
              <w:rPr>
                <w:rFonts w:asciiTheme="majorBidi" w:hAnsiTheme="majorBidi" w:cstheme="majorBidi"/>
                <w:i/>
                <w:iCs/>
                <w:sz w:val="18"/>
                <w:szCs w:val="18"/>
              </w:rPr>
              <w:t>n</w:t>
            </w:r>
          </w:p>
        </w:tc>
      </w:tr>
      <w:tr w:rsidR="003C2640" w:rsidRPr="00365540"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0131B3">
              <w:rPr>
                <w:position w:val="-14"/>
              </w:rPr>
              <w:object w:dxaOrig="499" w:dyaOrig="400">
                <v:shape id="_x0000_i1053" type="#_x0000_t75" style="width:24.75pt;height:20.25pt" o:ole="">
                  <v:imagedata r:id="rId64" o:title=""/>
                </v:shape>
                <o:OLEObject Type="Embed" ProgID="Equation.3" ShapeID="_x0000_i1053" DrawAspect="Content" ObjectID="_1389289021" r:id="rId65"/>
              </w:object>
            </w:r>
          </w:p>
        </w:tc>
        <w:tc>
          <w:tcPr>
            <w:tcW w:w="8685" w:type="dxa"/>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Amount of product </w:t>
            </w:r>
            <w:r w:rsidRPr="0044317A">
              <w:rPr>
                <w:rFonts w:asciiTheme="majorBidi" w:hAnsiTheme="majorBidi" w:cstheme="majorBidi"/>
                <w:i/>
                <w:iCs/>
                <w:sz w:val="18"/>
                <w:szCs w:val="18"/>
              </w:rPr>
              <w:t>o</w:t>
            </w:r>
            <w:r w:rsidRPr="0044317A">
              <w:rPr>
                <w:rFonts w:asciiTheme="majorBidi" w:hAnsiTheme="majorBidi" w:cstheme="majorBidi"/>
                <w:sz w:val="18"/>
                <w:szCs w:val="18"/>
              </w:rPr>
              <w:t xml:space="preserve"> provided by plant </w:t>
            </w:r>
            <w:r w:rsidRPr="0044317A">
              <w:rPr>
                <w:rFonts w:asciiTheme="majorBidi" w:hAnsiTheme="majorBidi" w:cstheme="majorBidi"/>
                <w:i/>
                <w:iCs/>
                <w:sz w:val="18"/>
                <w:szCs w:val="18"/>
              </w:rPr>
              <w:t>p</w:t>
            </w:r>
            <w:r w:rsidRPr="0044317A">
              <w:rPr>
                <w:rFonts w:asciiTheme="majorBidi" w:hAnsiTheme="majorBidi" w:cstheme="majorBidi"/>
                <w:sz w:val="18"/>
                <w:szCs w:val="18"/>
              </w:rPr>
              <w:t xml:space="preserve"> to warehouse </w:t>
            </w:r>
            <w:r w:rsidRPr="0044317A">
              <w:rPr>
                <w:rFonts w:asciiTheme="majorBidi" w:hAnsiTheme="majorBidi" w:cstheme="majorBidi"/>
                <w:i/>
                <w:iCs/>
                <w:sz w:val="18"/>
                <w:szCs w:val="18"/>
              </w:rPr>
              <w:t xml:space="preserve">i </w:t>
            </w:r>
            <w:r w:rsidRPr="0044317A">
              <w:rPr>
                <w:rFonts w:asciiTheme="majorBidi" w:hAnsiTheme="majorBidi" w:cstheme="majorBidi"/>
                <w:sz w:val="18"/>
                <w:szCs w:val="18"/>
              </w:rPr>
              <w:t xml:space="preserve">at time period </w:t>
            </w:r>
            <w:r w:rsidRPr="0044317A">
              <w:rPr>
                <w:rFonts w:asciiTheme="majorBidi" w:hAnsiTheme="majorBidi" w:cstheme="majorBidi"/>
                <w:i/>
                <w:iCs/>
                <w:sz w:val="18"/>
                <w:szCs w:val="18"/>
              </w:rPr>
              <w:t xml:space="preserve">t </w:t>
            </w:r>
            <w:r w:rsidRPr="0044317A">
              <w:rPr>
                <w:rFonts w:asciiTheme="majorBidi" w:hAnsiTheme="majorBidi" w:cstheme="majorBidi"/>
                <w:sz w:val="18"/>
                <w:szCs w:val="18"/>
              </w:rPr>
              <w:t xml:space="preserve">under scenario </w:t>
            </w:r>
            <w:r w:rsidRPr="0044317A">
              <w:rPr>
                <w:rFonts w:asciiTheme="majorBidi" w:hAnsiTheme="majorBidi" w:cstheme="majorBidi"/>
                <w:i/>
                <w:iCs/>
                <w:sz w:val="18"/>
                <w:szCs w:val="18"/>
              </w:rPr>
              <w:t>n</w:t>
            </w:r>
          </w:p>
        </w:tc>
      </w:tr>
      <w:tr w:rsidR="003C2640" w:rsidRPr="00365540"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0131B3">
              <w:rPr>
                <w:position w:val="-10"/>
              </w:rPr>
              <w:object w:dxaOrig="480" w:dyaOrig="360">
                <v:shape id="_x0000_i1054" type="#_x0000_t75" style="width:24pt;height:18pt" o:ole="">
                  <v:imagedata r:id="rId66" o:title=""/>
                </v:shape>
                <o:OLEObject Type="Embed" ProgID="Equation.3" ShapeID="_x0000_i1054" DrawAspect="Content" ObjectID="_1389289022" r:id="rId67"/>
              </w:object>
            </w:r>
          </w:p>
        </w:tc>
        <w:tc>
          <w:tcPr>
            <w:tcW w:w="8685" w:type="dxa"/>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Amount of product </w:t>
            </w:r>
            <w:r w:rsidRPr="0044317A">
              <w:rPr>
                <w:rFonts w:asciiTheme="majorBidi" w:hAnsiTheme="majorBidi" w:cstheme="majorBidi"/>
                <w:i/>
                <w:iCs/>
                <w:sz w:val="18"/>
                <w:szCs w:val="18"/>
              </w:rPr>
              <w:t>o</w:t>
            </w:r>
            <w:r w:rsidRPr="0044317A">
              <w:rPr>
                <w:rFonts w:asciiTheme="majorBidi" w:hAnsiTheme="majorBidi" w:cstheme="majorBidi"/>
                <w:sz w:val="18"/>
                <w:szCs w:val="18"/>
              </w:rPr>
              <w:t xml:space="preserve"> provided by warehouse </w:t>
            </w:r>
            <w:r w:rsidRPr="0044317A">
              <w:rPr>
                <w:rFonts w:asciiTheme="majorBidi" w:hAnsiTheme="majorBidi" w:cstheme="majorBidi"/>
                <w:i/>
                <w:iCs/>
                <w:sz w:val="18"/>
                <w:szCs w:val="18"/>
              </w:rPr>
              <w:t>i</w:t>
            </w:r>
            <w:r w:rsidRPr="0044317A">
              <w:rPr>
                <w:rFonts w:asciiTheme="majorBidi" w:hAnsiTheme="majorBidi" w:cstheme="majorBidi"/>
                <w:sz w:val="18"/>
                <w:szCs w:val="18"/>
              </w:rPr>
              <w:t xml:space="preserve"> to customer </w:t>
            </w:r>
            <w:r w:rsidRPr="0044317A">
              <w:rPr>
                <w:rFonts w:asciiTheme="majorBidi" w:hAnsiTheme="majorBidi" w:cstheme="majorBidi"/>
                <w:i/>
                <w:iCs/>
                <w:sz w:val="18"/>
                <w:szCs w:val="18"/>
              </w:rPr>
              <w:t>k</w:t>
            </w:r>
            <w:r w:rsidRPr="0044317A">
              <w:rPr>
                <w:rFonts w:asciiTheme="majorBidi" w:hAnsiTheme="majorBidi" w:cstheme="majorBidi"/>
                <w:sz w:val="18"/>
                <w:szCs w:val="18"/>
              </w:rPr>
              <w:t xml:space="preserve"> at time period </w:t>
            </w:r>
            <w:r w:rsidRPr="0044317A">
              <w:rPr>
                <w:rFonts w:asciiTheme="majorBidi" w:hAnsiTheme="majorBidi" w:cstheme="majorBidi"/>
                <w:i/>
                <w:iCs/>
                <w:sz w:val="18"/>
                <w:szCs w:val="18"/>
              </w:rPr>
              <w:t>t</w:t>
            </w:r>
            <w:r w:rsidRPr="0044317A">
              <w:rPr>
                <w:rFonts w:asciiTheme="majorBidi" w:hAnsiTheme="majorBidi" w:cstheme="majorBidi"/>
                <w:sz w:val="18"/>
                <w:szCs w:val="18"/>
              </w:rPr>
              <w:t xml:space="preserve"> under scenario </w:t>
            </w:r>
            <w:r w:rsidRPr="0044317A">
              <w:rPr>
                <w:rFonts w:asciiTheme="majorBidi" w:hAnsiTheme="majorBidi" w:cstheme="majorBidi"/>
                <w:i/>
                <w:iCs/>
                <w:sz w:val="18"/>
                <w:szCs w:val="18"/>
              </w:rPr>
              <w:t>n</w:t>
            </w:r>
          </w:p>
        </w:tc>
      </w:tr>
      <w:tr w:rsidR="003C2640" w:rsidRPr="0038594E"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0131B3">
              <w:rPr>
                <w:position w:val="-10"/>
              </w:rPr>
              <w:object w:dxaOrig="400" w:dyaOrig="300">
                <v:shape id="_x0000_i1055" type="#_x0000_t75" style="width:20.25pt;height:15pt" o:ole="">
                  <v:imagedata r:id="rId68" o:title=""/>
                </v:shape>
                <o:OLEObject Type="Embed" ProgID="Equation.3" ShapeID="_x0000_i1055" DrawAspect="Content" ObjectID="_1389289023" r:id="rId69"/>
              </w:object>
            </w:r>
          </w:p>
        </w:tc>
        <w:tc>
          <w:tcPr>
            <w:tcW w:w="8685" w:type="dxa"/>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Inventory level of product </w:t>
            </w:r>
            <w:r w:rsidRPr="0044317A">
              <w:rPr>
                <w:rFonts w:asciiTheme="majorBidi" w:hAnsiTheme="majorBidi" w:cstheme="majorBidi"/>
                <w:i/>
                <w:iCs/>
                <w:sz w:val="18"/>
                <w:szCs w:val="18"/>
              </w:rPr>
              <w:t>o</w:t>
            </w:r>
            <w:r w:rsidRPr="0044317A">
              <w:rPr>
                <w:rFonts w:asciiTheme="majorBidi" w:hAnsiTheme="majorBidi" w:cstheme="majorBidi"/>
                <w:sz w:val="18"/>
                <w:szCs w:val="18"/>
              </w:rPr>
              <w:t xml:space="preserve"> being held at warehouse </w:t>
            </w:r>
            <w:r w:rsidRPr="0044317A">
              <w:rPr>
                <w:rFonts w:asciiTheme="majorBidi" w:hAnsiTheme="majorBidi" w:cstheme="majorBidi"/>
                <w:i/>
                <w:iCs/>
                <w:sz w:val="18"/>
                <w:szCs w:val="18"/>
              </w:rPr>
              <w:t>i</w:t>
            </w:r>
            <w:r w:rsidRPr="0044317A">
              <w:rPr>
                <w:rFonts w:asciiTheme="majorBidi" w:hAnsiTheme="majorBidi" w:cstheme="majorBidi"/>
                <w:sz w:val="18"/>
                <w:szCs w:val="18"/>
              </w:rPr>
              <w:t xml:space="preserve"> at the end of time period </w:t>
            </w:r>
            <w:r w:rsidRPr="0044317A">
              <w:rPr>
                <w:rFonts w:asciiTheme="majorBidi" w:hAnsiTheme="majorBidi" w:cstheme="majorBidi"/>
                <w:i/>
                <w:iCs/>
                <w:sz w:val="18"/>
                <w:szCs w:val="18"/>
              </w:rPr>
              <w:t>t</w:t>
            </w:r>
            <w:r w:rsidRPr="0044317A">
              <w:rPr>
                <w:rFonts w:asciiTheme="majorBidi" w:hAnsiTheme="majorBidi" w:cstheme="majorBidi"/>
                <w:sz w:val="18"/>
                <w:szCs w:val="18"/>
              </w:rPr>
              <w:t xml:space="preserve"> under scenario </w:t>
            </w:r>
            <w:r w:rsidRPr="0044317A">
              <w:rPr>
                <w:rFonts w:asciiTheme="majorBidi" w:hAnsiTheme="majorBidi" w:cstheme="majorBidi"/>
                <w:i/>
                <w:iCs/>
                <w:sz w:val="18"/>
                <w:szCs w:val="18"/>
              </w:rPr>
              <w:t>n</w:t>
            </w:r>
          </w:p>
        </w:tc>
      </w:tr>
      <w:tr w:rsidR="003C2640" w:rsidRPr="0038594E"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0131B3">
              <w:rPr>
                <w:position w:val="-10"/>
              </w:rPr>
              <w:object w:dxaOrig="440" w:dyaOrig="360">
                <v:shape id="_x0000_i1056" type="#_x0000_t75" style="width:21.75pt;height:18pt" o:ole="">
                  <v:imagedata r:id="rId70" o:title=""/>
                </v:shape>
                <o:OLEObject Type="Embed" ProgID="Equation.3" ShapeID="_x0000_i1056" DrawAspect="Content" ObjectID="_1389289024" r:id="rId71"/>
              </w:object>
            </w:r>
          </w:p>
        </w:tc>
        <w:tc>
          <w:tcPr>
            <w:tcW w:w="8685" w:type="dxa"/>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Shortfall of customer </w:t>
            </w:r>
            <w:r w:rsidRPr="0044317A">
              <w:rPr>
                <w:rFonts w:asciiTheme="majorBidi" w:hAnsiTheme="majorBidi" w:cstheme="majorBidi"/>
                <w:i/>
                <w:iCs/>
                <w:sz w:val="18"/>
                <w:szCs w:val="18"/>
              </w:rPr>
              <w:t>k</w:t>
            </w:r>
            <w:r w:rsidRPr="0044317A">
              <w:rPr>
                <w:rFonts w:asciiTheme="majorBidi" w:hAnsiTheme="majorBidi" w:cstheme="majorBidi"/>
                <w:sz w:val="18"/>
                <w:szCs w:val="18"/>
              </w:rPr>
              <w:t xml:space="preserve"> for product </w:t>
            </w:r>
            <w:r w:rsidRPr="00EC4417">
              <w:rPr>
                <w:rFonts w:asciiTheme="majorBidi" w:hAnsiTheme="majorBidi" w:cstheme="majorBidi"/>
                <w:i/>
                <w:iCs/>
                <w:sz w:val="18"/>
                <w:szCs w:val="18"/>
              </w:rPr>
              <w:t>o</w:t>
            </w:r>
            <w:r w:rsidRPr="0044317A">
              <w:rPr>
                <w:rFonts w:asciiTheme="majorBidi" w:hAnsiTheme="majorBidi" w:cstheme="majorBidi"/>
                <w:sz w:val="18"/>
                <w:szCs w:val="18"/>
              </w:rPr>
              <w:t xml:space="preserve"> during time period </w:t>
            </w:r>
            <w:r w:rsidRPr="0044317A">
              <w:rPr>
                <w:rFonts w:asciiTheme="majorBidi" w:hAnsiTheme="majorBidi" w:cstheme="majorBidi"/>
                <w:i/>
                <w:iCs/>
                <w:sz w:val="18"/>
                <w:szCs w:val="18"/>
              </w:rPr>
              <w:t>t</w:t>
            </w:r>
            <w:r w:rsidRPr="0044317A">
              <w:rPr>
                <w:rFonts w:asciiTheme="majorBidi" w:hAnsiTheme="majorBidi" w:cstheme="majorBidi"/>
                <w:sz w:val="18"/>
                <w:szCs w:val="18"/>
              </w:rPr>
              <w:t xml:space="preserve"> under scenario </w:t>
            </w:r>
            <w:r w:rsidRPr="0044317A">
              <w:rPr>
                <w:rFonts w:asciiTheme="majorBidi" w:hAnsiTheme="majorBidi" w:cstheme="majorBidi"/>
                <w:i/>
                <w:iCs/>
                <w:sz w:val="18"/>
                <w:szCs w:val="18"/>
              </w:rPr>
              <w:t>n</w:t>
            </w:r>
          </w:p>
        </w:tc>
      </w:tr>
      <w:tr w:rsidR="003C2640" w:rsidRPr="00197D2F"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rPr>
            </w:pPr>
            <w:r w:rsidRPr="000131B3">
              <w:rPr>
                <w:position w:val="-10"/>
              </w:rPr>
              <w:object w:dxaOrig="360" w:dyaOrig="300">
                <v:shape id="_x0000_i1057" type="#_x0000_t75" style="width:18pt;height:15pt" o:ole="">
                  <v:imagedata r:id="rId72" o:title=""/>
                </v:shape>
                <o:OLEObject Type="Embed" ProgID="Equation.3" ShapeID="_x0000_i1057" DrawAspect="Content" ObjectID="_1389289025" r:id="rId73"/>
              </w:object>
            </w:r>
          </w:p>
        </w:tc>
        <w:tc>
          <w:tcPr>
            <w:tcW w:w="8685" w:type="dxa"/>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sz w:val="18"/>
                <w:szCs w:val="18"/>
              </w:rPr>
            </w:pPr>
            <w:r w:rsidRPr="0044317A">
              <w:rPr>
                <w:rFonts w:asciiTheme="majorBidi" w:hAnsiTheme="majorBidi" w:cstheme="majorBidi"/>
                <w:sz w:val="18"/>
                <w:szCs w:val="18"/>
              </w:rPr>
              <w:t xml:space="preserve">Capacity of warehouse </w:t>
            </w:r>
            <w:r w:rsidRPr="0044317A">
              <w:rPr>
                <w:rFonts w:asciiTheme="majorBidi" w:hAnsiTheme="majorBidi" w:cstheme="majorBidi"/>
                <w:i/>
                <w:iCs/>
                <w:sz w:val="18"/>
                <w:szCs w:val="18"/>
              </w:rPr>
              <w:t>i</w:t>
            </w:r>
            <w:r w:rsidRPr="0044317A">
              <w:rPr>
                <w:rFonts w:asciiTheme="majorBidi" w:hAnsiTheme="majorBidi" w:cstheme="majorBidi"/>
                <w:sz w:val="18"/>
                <w:szCs w:val="18"/>
              </w:rPr>
              <w:t xml:space="preserve"> (excluding consolidated capacity from other warehouses) under scenario </w:t>
            </w:r>
            <w:r w:rsidRPr="0044317A">
              <w:rPr>
                <w:rFonts w:asciiTheme="majorBidi" w:hAnsiTheme="majorBidi" w:cstheme="majorBidi"/>
                <w:i/>
                <w:iCs/>
                <w:sz w:val="18"/>
                <w:szCs w:val="18"/>
              </w:rPr>
              <w:t>n</w:t>
            </w:r>
          </w:p>
        </w:tc>
      </w:tr>
      <w:tr w:rsidR="003C2640" w:rsidRPr="009031E2" w:rsidTr="00FB73DF">
        <w:trPr>
          <w:trHeight w:val="493"/>
          <w:jc w:val="center"/>
        </w:trPr>
        <w:tc>
          <w:tcPr>
            <w:tcW w:w="9470" w:type="dxa"/>
            <w:gridSpan w:val="2"/>
            <w:shd w:val="clear" w:color="auto" w:fill="F2F2F2" w:themeFill="background1" w:themeFillShade="F2"/>
            <w:vAlign w:val="center"/>
          </w:tcPr>
          <w:p w:rsidR="003C2640" w:rsidRPr="0044317A" w:rsidRDefault="003C2640" w:rsidP="00EB0215">
            <w:pPr>
              <w:autoSpaceDE w:val="0"/>
              <w:autoSpaceDN w:val="0"/>
              <w:bidi w:val="0"/>
              <w:adjustRightInd w:val="0"/>
              <w:rPr>
                <w:rFonts w:asciiTheme="majorBidi" w:hAnsiTheme="majorBidi" w:cstheme="majorBidi"/>
                <w:i/>
                <w:iCs/>
                <w:sz w:val="18"/>
                <w:szCs w:val="18"/>
              </w:rPr>
            </w:pPr>
            <w:r w:rsidRPr="0044317A">
              <w:rPr>
                <w:rFonts w:asciiTheme="majorBidi" w:hAnsiTheme="majorBidi" w:cstheme="majorBidi"/>
                <w:b/>
                <w:bCs/>
                <w:i/>
                <w:iCs/>
                <w:sz w:val="18"/>
                <w:szCs w:val="18"/>
              </w:rPr>
              <w:t>Binary variables</w:t>
            </w:r>
            <w:r w:rsidRPr="0044317A">
              <w:rPr>
                <w:rFonts w:asciiTheme="majorBidi" w:hAnsiTheme="majorBidi" w:cstheme="majorBidi"/>
                <w:i/>
                <w:iCs/>
                <w:sz w:val="18"/>
                <w:szCs w:val="18"/>
              </w:rPr>
              <w:t xml:space="preserve"> (Investment decision variables)</w:t>
            </w:r>
          </w:p>
        </w:tc>
      </w:tr>
      <w:tr w:rsidR="003C2640" w:rsidRPr="0069182F"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0131B3">
              <w:rPr>
                <w:position w:val="-14"/>
              </w:rPr>
              <w:object w:dxaOrig="300" w:dyaOrig="360">
                <v:shape id="_x0000_i1058" type="#_x0000_t75" style="width:15pt;height:18pt" o:ole="">
                  <v:imagedata r:id="rId74" o:title=""/>
                </v:shape>
                <o:OLEObject Type="Embed" ProgID="Equation.3" ShapeID="_x0000_i1058" DrawAspect="Content" ObjectID="_1389289026" r:id="rId75"/>
              </w:object>
            </w:r>
          </w:p>
        </w:tc>
        <w:tc>
          <w:tcPr>
            <w:tcW w:w="8685" w:type="dxa"/>
            <w:shd w:val="clear" w:color="auto" w:fill="F2F2F2" w:themeFill="background1" w:themeFillShade="F2"/>
            <w:vAlign w:val="center"/>
          </w:tcPr>
          <w:p w:rsidR="003C2640" w:rsidRPr="0044317A" w:rsidRDefault="003C2640" w:rsidP="00BF7B42">
            <w:pPr>
              <w:autoSpaceDE w:val="0"/>
              <w:autoSpaceDN w:val="0"/>
              <w:bidi w:val="0"/>
              <w:adjustRightInd w:val="0"/>
              <w:rPr>
                <w:rFonts w:asciiTheme="majorBidi" w:hAnsiTheme="majorBidi" w:cstheme="majorBidi"/>
                <w:sz w:val="18"/>
                <w:szCs w:val="18"/>
              </w:rPr>
            </w:pPr>
            <w:r>
              <w:rPr>
                <w:rFonts w:asciiTheme="majorBidi" w:hAnsiTheme="majorBidi" w:cstheme="majorBidi"/>
                <w:sz w:val="18"/>
                <w:szCs w:val="18"/>
              </w:rPr>
              <w:t>Relocation d</w:t>
            </w:r>
            <w:r w:rsidRPr="0044317A">
              <w:rPr>
                <w:rFonts w:asciiTheme="majorBidi" w:hAnsiTheme="majorBidi" w:cstheme="majorBidi"/>
                <w:sz w:val="18"/>
                <w:szCs w:val="18"/>
              </w:rPr>
              <w:t xml:space="preserve">ecision </w:t>
            </w:r>
            <w:r>
              <w:rPr>
                <w:rFonts w:asciiTheme="majorBidi" w:hAnsiTheme="majorBidi" w:cstheme="majorBidi"/>
                <w:sz w:val="18"/>
                <w:szCs w:val="18"/>
              </w:rPr>
              <w:t>of</w:t>
            </w:r>
            <w:r w:rsidRPr="0044317A">
              <w:rPr>
                <w:rFonts w:asciiTheme="majorBidi" w:hAnsiTheme="majorBidi" w:cstheme="majorBidi"/>
                <w:sz w:val="18"/>
                <w:szCs w:val="18"/>
              </w:rPr>
              <w:t xml:space="preserve"> warehouse j to warehouse i (for</w:t>
            </w:r>
            <w:r w:rsidRPr="0044317A">
              <w:rPr>
                <w:rFonts w:asciiTheme="majorBidi" w:hAnsiTheme="majorBidi" w:cstheme="majorBidi"/>
                <w:position w:val="-10"/>
                <w:sz w:val="18"/>
                <w:szCs w:val="18"/>
              </w:rPr>
              <w:object w:dxaOrig="460" w:dyaOrig="279">
                <v:shape id="_x0000_i1059" type="#_x0000_t75" style="width:23.25pt;height:14.25pt" o:ole="">
                  <v:imagedata r:id="rId76" o:title=""/>
                </v:shape>
                <o:OLEObject Type="Embed" ProgID="Equation.3" ShapeID="_x0000_i1059" DrawAspect="Content" ObjectID="_1389289027" r:id="rId77"/>
              </w:object>
            </w:r>
            <w:r w:rsidRPr="0044317A">
              <w:rPr>
                <w:rFonts w:asciiTheme="majorBidi" w:hAnsiTheme="majorBidi" w:cstheme="majorBidi"/>
                <w:sz w:val="18"/>
                <w:szCs w:val="18"/>
              </w:rPr>
              <w:t xml:space="preserve"> warehouse j remains open) </w:t>
            </w:r>
          </w:p>
        </w:tc>
      </w:tr>
      <w:tr w:rsidR="003C2640" w:rsidRPr="00663111"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9056AF">
              <w:rPr>
                <w:position w:val="-14"/>
              </w:rPr>
              <w:object w:dxaOrig="340" w:dyaOrig="340">
                <v:shape id="_x0000_i1060" type="#_x0000_t75" style="width:17.25pt;height:17.25pt" o:ole="">
                  <v:imagedata r:id="rId78" o:title=""/>
                </v:shape>
                <o:OLEObject Type="Embed" ProgID="Equation.3" ShapeID="_x0000_i1060" DrawAspect="Content" ObjectID="_1389289028" r:id="rId79"/>
              </w:object>
            </w:r>
          </w:p>
        </w:tc>
        <w:tc>
          <w:tcPr>
            <w:tcW w:w="8685" w:type="dxa"/>
            <w:shd w:val="clear" w:color="auto" w:fill="F2F2F2" w:themeFill="background1" w:themeFillShade="F2"/>
            <w:vAlign w:val="center"/>
          </w:tcPr>
          <w:p w:rsidR="003C2640" w:rsidRPr="0044317A" w:rsidRDefault="003C2640" w:rsidP="009056AF">
            <w:pPr>
              <w:autoSpaceDE w:val="0"/>
              <w:autoSpaceDN w:val="0"/>
              <w:bidi w:val="0"/>
              <w:adjustRightInd w:val="0"/>
              <w:rPr>
                <w:rFonts w:asciiTheme="majorBidi" w:hAnsiTheme="majorBidi" w:cstheme="majorBidi"/>
                <w:sz w:val="18"/>
                <w:szCs w:val="18"/>
              </w:rPr>
            </w:pPr>
            <w:r>
              <w:rPr>
                <w:rFonts w:asciiTheme="majorBidi" w:hAnsiTheme="majorBidi" w:cstheme="majorBidi"/>
                <w:sz w:val="18"/>
                <w:szCs w:val="18"/>
              </w:rPr>
              <w:t>Opening d</w:t>
            </w:r>
            <w:r w:rsidRPr="0044317A">
              <w:rPr>
                <w:rFonts w:asciiTheme="majorBidi" w:hAnsiTheme="majorBidi" w:cstheme="majorBidi"/>
                <w:sz w:val="18"/>
                <w:szCs w:val="18"/>
              </w:rPr>
              <w:t xml:space="preserve">ecision </w:t>
            </w:r>
            <w:r>
              <w:rPr>
                <w:rFonts w:asciiTheme="majorBidi" w:hAnsiTheme="majorBidi" w:cstheme="majorBidi"/>
                <w:sz w:val="18"/>
                <w:szCs w:val="18"/>
              </w:rPr>
              <w:t xml:space="preserve">of the </w:t>
            </w:r>
            <w:r w:rsidRPr="0044317A">
              <w:rPr>
                <w:rFonts w:asciiTheme="majorBidi" w:hAnsiTheme="majorBidi" w:cstheme="majorBidi"/>
                <w:sz w:val="18"/>
                <w:szCs w:val="18"/>
              </w:rPr>
              <w:t xml:space="preserve">new warehouse </w:t>
            </w:r>
            <w:r w:rsidRPr="0044317A">
              <w:rPr>
                <w:rFonts w:asciiTheme="majorBidi" w:hAnsiTheme="majorBidi" w:cstheme="majorBidi"/>
                <w:i/>
                <w:iCs/>
                <w:sz w:val="18"/>
                <w:szCs w:val="18"/>
              </w:rPr>
              <w:t>f</w:t>
            </w:r>
            <w:r w:rsidRPr="0044317A">
              <w:rPr>
                <w:rFonts w:asciiTheme="majorBidi" w:hAnsiTheme="majorBidi" w:cstheme="majorBidi"/>
                <w:sz w:val="18"/>
                <w:szCs w:val="18"/>
              </w:rPr>
              <w:t xml:space="preserve"> </w:t>
            </w:r>
            <w:r>
              <w:rPr>
                <w:rFonts w:asciiTheme="majorBidi" w:hAnsiTheme="majorBidi" w:cstheme="majorBidi"/>
                <w:sz w:val="18"/>
                <w:szCs w:val="18"/>
              </w:rPr>
              <w:t>(restatement:</w:t>
            </w:r>
            <w:r w:rsidRPr="009056AF">
              <w:rPr>
                <w:position w:val="-10"/>
              </w:rPr>
              <w:object w:dxaOrig="279" w:dyaOrig="300">
                <v:shape id="_x0000_i1061" type="#_x0000_t75" style="width:14.25pt;height:15pt" o:ole="">
                  <v:imagedata r:id="rId80" o:title=""/>
                </v:shape>
                <o:OLEObject Type="Embed" ProgID="Equation.3" ShapeID="_x0000_i1061" DrawAspect="Content" ObjectID="_1389289029" r:id="rId81"/>
              </w:object>
            </w:r>
            <w:r>
              <w:rPr>
                <w:rFonts w:asciiTheme="majorBidi" w:hAnsiTheme="majorBidi" w:cstheme="majorBidi"/>
                <w:sz w:val="18"/>
                <w:szCs w:val="18"/>
              </w:rPr>
              <w:t xml:space="preserve">for </w:t>
            </w:r>
            <w:r w:rsidR="004B41B3" w:rsidRPr="004B41B3">
              <w:rPr>
                <w:rFonts w:asciiTheme="majorBidi" w:hAnsiTheme="majorBidi" w:cstheme="majorBidi"/>
                <w:position w:val="-10"/>
                <w:sz w:val="18"/>
                <w:szCs w:val="18"/>
              </w:rPr>
              <w:object w:dxaOrig="820" w:dyaOrig="279">
                <v:shape id="_x0000_i1062" type="#_x0000_t75" style="width:41.25pt;height:14.25pt" o:ole="">
                  <v:imagedata r:id="rId82" o:title=""/>
                </v:shape>
                <o:OLEObject Type="Embed" ProgID="Equation.3" ShapeID="_x0000_i1062" DrawAspect="Content" ObjectID="_1389289030" r:id="rId83"/>
              </w:object>
            </w:r>
            <w:r>
              <w:rPr>
                <w:rFonts w:asciiTheme="majorBidi" w:hAnsiTheme="majorBidi" w:cstheme="majorBidi"/>
                <w:sz w:val="18"/>
                <w:szCs w:val="18"/>
              </w:rPr>
              <w:t>)</w:t>
            </w:r>
          </w:p>
        </w:tc>
      </w:tr>
      <w:tr w:rsidR="003C2640" w:rsidRPr="009031E2"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9031E2">
              <w:rPr>
                <w:position w:val="-10"/>
              </w:rPr>
              <w:object w:dxaOrig="320" w:dyaOrig="300">
                <v:shape id="_x0000_i1063" type="#_x0000_t75" style="width:15.75pt;height:15pt" o:ole="">
                  <v:imagedata r:id="rId84" o:title=""/>
                </v:shape>
                <o:OLEObject Type="Embed" ProgID="Equation.3" ShapeID="_x0000_i1063" DrawAspect="Content" ObjectID="_1389289031" r:id="rId85"/>
              </w:object>
            </w:r>
          </w:p>
        </w:tc>
        <w:tc>
          <w:tcPr>
            <w:tcW w:w="8685" w:type="dxa"/>
            <w:shd w:val="clear" w:color="auto" w:fill="F2F2F2" w:themeFill="background1" w:themeFillShade="F2"/>
            <w:vAlign w:val="center"/>
          </w:tcPr>
          <w:p w:rsidR="003C2640" w:rsidRPr="0044317A" w:rsidRDefault="003C2640" w:rsidP="00BF7B42">
            <w:pPr>
              <w:autoSpaceDE w:val="0"/>
              <w:autoSpaceDN w:val="0"/>
              <w:bidi w:val="0"/>
              <w:adjustRightInd w:val="0"/>
              <w:rPr>
                <w:rFonts w:asciiTheme="majorBidi" w:hAnsiTheme="majorBidi" w:cstheme="majorBidi"/>
                <w:sz w:val="18"/>
                <w:szCs w:val="18"/>
              </w:rPr>
            </w:pPr>
            <w:r>
              <w:rPr>
                <w:rFonts w:asciiTheme="majorBidi" w:hAnsiTheme="majorBidi" w:cstheme="majorBidi"/>
                <w:sz w:val="18"/>
                <w:szCs w:val="18"/>
              </w:rPr>
              <w:t>Selection d</w:t>
            </w:r>
            <w:r w:rsidRPr="0044317A">
              <w:rPr>
                <w:rFonts w:asciiTheme="majorBidi" w:hAnsiTheme="majorBidi" w:cstheme="majorBidi"/>
                <w:sz w:val="18"/>
                <w:szCs w:val="18"/>
              </w:rPr>
              <w:t xml:space="preserve">ecision of supplier </w:t>
            </w:r>
            <w:r w:rsidRPr="0044317A">
              <w:rPr>
                <w:rFonts w:asciiTheme="majorBidi" w:hAnsiTheme="majorBidi" w:cstheme="majorBidi"/>
                <w:i/>
                <w:iCs/>
                <w:sz w:val="18"/>
                <w:szCs w:val="18"/>
              </w:rPr>
              <w:t>s</w:t>
            </w:r>
            <w:r w:rsidRPr="0044317A">
              <w:rPr>
                <w:rFonts w:asciiTheme="majorBidi" w:hAnsiTheme="majorBidi" w:cstheme="majorBidi"/>
                <w:sz w:val="18"/>
                <w:szCs w:val="18"/>
              </w:rPr>
              <w:t xml:space="preserve"> </w:t>
            </w:r>
          </w:p>
        </w:tc>
      </w:tr>
      <w:tr w:rsidR="003C2640" w:rsidRPr="009031E2" w:rsidTr="00FB73DF">
        <w:trPr>
          <w:jc w:val="center"/>
        </w:trPr>
        <w:tc>
          <w:tcPr>
            <w:tcW w:w="785" w:type="dxa"/>
            <w:shd w:val="clear" w:color="auto" w:fill="F2F2F2" w:themeFill="background1" w:themeFillShade="F2"/>
            <w:vAlign w:val="center"/>
          </w:tcPr>
          <w:p w:rsidR="003C2640" w:rsidRPr="009031E2" w:rsidRDefault="003C2640" w:rsidP="00EB0215">
            <w:pPr>
              <w:autoSpaceDE w:val="0"/>
              <w:autoSpaceDN w:val="0"/>
              <w:bidi w:val="0"/>
              <w:adjustRightInd w:val="0"/>
              <w:rPr>
                <w:rFonts w:asciiTheme="majorBidi" w:hAnsiTheme="majorBidi" w:cstheme="majorBidi"/>
                <w:i/>
                <w:iCs/>
                <w:sz w:val="20"/>
                <w:szCs w:val="20"/>
                <w:vertAlign w:val="subscript"/>
              </w:rPr>
            </w:pPr>
            <w:r w:rsidRPr="00981975">
              <w:rPr>
                <w:position w:val="-14"/>
              </w:rPr>
              <w:object w:dxaOrig="420" w:dyaOrig="360">
                <v:shape id="_x0000_i1064" type="#_x0000_t75" style="width:21pt;height:18pt" o:ole="">
                  <v:imagedata r:id="rId86" o:title=""/>
                </v:shape>
                <o:OLEObject Type="Embed" ProgID="Equation.3" ShapeID="_x0000_i1064" DrawAspect="Content" ObjectID="_1389289032" r:id="rId87"/>
              </w:object>
            </w:r>
          </w:p>
        </w:tc>
        <w:tc>
          <w:tcPr>
            <w:tcW w:w="8685" w:type="dxa"/>
            <w:shd w:val="clear" w:color="auto" w:fill="F2F2F2" w:themeFill="background1" w:themeFillShade="F2"/>
            <w:vAlign w:val="center"/>
          </w:tcPr>
          <w:p w:rsidR="003C2640" w:rsidRPr="00EC4417" w:rsidRDefault="003C2640" w:rsidP="00752338">
            <w:pPr>
              <w:autoSpaceDE w:val="0"/>
              <w:autoSpaceDN w:val="0"/>
              <w:bidi w:val="0"/>
              <w:adjustRightInd w:val="0"/>
              <w:rPr>
                <w:rFonts w:asciiTheme="majorBidi" w:hAnsiTheme="majorBidi" w:cs="Arial Unicode MS"/>
                <w:i/>
                <w:iCs/>
                <w:sz w:val="18"/>
                <w:szCs w:val="18"/>
              </w:rPr>
            </w:pPr>
            <w:r>
              <w:rPr>
                <w:rFonts w:asciiTheme="majorBidi" w:hAnsiTheme="majorBidi" w:cstheme="majorBidi"/>
                <w:sz w:val="18"/>
                <w:szCs w:val="18"/>
              </w:rPr>
              <w:t>Allocation d</w:t>
            </w:r>
            <w:r w:rsidRPr="0044317A">
              <w:rPr>
                <w:rFonts w:asciiTheme="majorBidi" w:hAnsiTheme="majorBidi" w:cstheme="majorBidi"/>
                <w:sz w:val="18"/>
                <w:szCs w:val="18"/>
              </w:rPr>
              <w:t>ecision</w:t>
            </w:r>
            <w:r>
              <w:rPr>
                <w:rFonts w:asciiTheme="majorBidi" w:hAnsiTheme="majorBidi" w:cstheme="majorBidi"/>
                <w:sz w:val="18"/>
                <w:szCs w:val="18"/>
              </w:rPr>
              <w:t xml:space="preserve"> of</w:t>
            </w:r>
            <w:r w:rsidRPr="0044317A">
              <w:rPr>
                <w:rFonts w:asciiTheme="majorBidi" w:hAnsiTheme="majorBidi" w:cstheme="majorBidi"/>
                <w:sz w:val="18"/>
                <w:szCs w:val="18"/>
              </w:rPr>
              <w:t xml:space="preserve"> supplier </w:t>
            </w:r>
            <w:r w:rsidRPr="0044317A">
              <w:rPr>
                <w:rFonts w:asciiTheme="majorBidi" w:hAnsiTheme="majorBidi" w:cstheme="majorBidi"/>
                <w:i/>
                <w:iCs/>
                <w:sz w:val="18"/>
                <w:szCs w:val="18"/>
              </w:rPr>
              <w:t>s</w:t>
            </w:r>
            <w:r>
              <w:rPr>
                <w:rFonts w:asciiTheme="majorBidi" w:hAnsiTheme="majorBidi" w:cstheme="majorBidi"/>
                <w:sz w:val="18"/>
                <w:szCs w:val="18"/>
              </w:rPr>
              <w:t xml:space="preserve"> to plant </w:t>
            </w:r>
            <w:r>
              <w:rPr>
                <w:rFonts w:asciiTheme="majorBidi" w:hAnsiTheme="majorBidi" w:cs="Arial Unicode MS"/>
                <w:i/>
                <w:iCs/>
                <w:sz w:val="18"/>
                <w:szCs w:val="18"/>
              </w:rPr>
              <w:t>p</w:t>
            </w:r>
          </w:p>
        </w:tc>
      </w:tr>
    </w:tbl>
    <w:p w:rsidR="001C7F20" w:rsidRDefault="001C7F20" w:rsidP="00627736">
      <w:pPr>
        <w:autoSpaceDE w:val="0"/>
        <w:autoSpaceDN w:val="0"/>
        <w:bidi w:val="0"/>
        <w:adjustRightInd w:val="0"/>
        <w:spacing w:after="36" w:line="240" w:lineRule="auto"/>
        <w:ind w:right="567"/>
        <w:rPr>
          <w:rFonts w:asciiTheme="majorBidi" w:hAnsiTheme="majorBidi" w:cstheme="majorBidi"/>
          <w:sz w:val="20"/>
          <w:szCs w:val="20"/>
        </w:rPr>
        <w:sectPr w:rsidR="001C7F20" w:rsidSect="009C2718">
          <w:type w:val="continuous"/>
          <w:pgSz w:w="11906" w:h="16838"/>
          <w:pgMar w:top="1134" w:right="851" w:bottom="1418" w:left="794" w:header="709" w:footer="709" w:gutter="0"/>
          <w:cols w:space="345"/>
          <w:bidi/>
          <w:rtlGutter/>
          <w:docGrid w:linePitch="360"/>
        </w:sectPr>
      </w:pPr>
    </w:p>
    <w:p w:rsidR="00752338" w:rsidRDefault="00752338" w:rsidP="00EB0215">
      <w:pPr>
        <w:autoSpaceDE w:val="0"/>
        <w:autoSpaceDN w:val="0"/>
        <w:bidi w:val="0"/>
        <w:adjustRightInd w:val="0"/>
        <w:spacing w:after="0" w:line="240" w:lineRule="auto"/>
        <w:jc w:val="both"/>
        <w:rPr>
          <w:rFonts w:asciiTheme="majorBidi" w:hAnsiTheme="majorBidi" w:cstheme="majorBidi"/>
          <w:b/>
          <w:bCs/>
        </w:rPr>
      </w:pPr>
    </w:p>
    <w:p w:rsidR="001C7F20" w:rsidRPr="00EB0215" w:rsidRDefault="001C7F20" w:rsidP="00443CD7">
      <w:pPr>
        <w:autoSpaceDE w:val="0"/>
        <w:autoSpaceDN w:val="0"/>
        <w:bidi w:val="0"/>
        <w:adjustRightInd w:val="0"/>
        <w:spacing w:after="0" w:line="240" w:lineRule="auto"/>
        <w:jc w:val="both"/>
        <w:rPr>
          <w:rFonts w:asciiTheme="majorBidi" w:hAnsiTheme="majorBidi" w:cstheme="majorBidi"/>
          <w:b/>
          <w:bCs/>
        </w:rPr>
      </w:pPr>
      <w:r w:rsidRPr="00EB0215">
        <w:rPr>
          <w:rFonts w:asciiTheme="majorBidi" w:hAnsiTheme="majorBidi" w:cstheme="majorBidi"/>
          <w:b/>
          <w:bCs/>
        </w:rPr>
        <w:t>3</w:t>
      </w:r>
      <w:r w:rsidR="00443CD7">
        <w:rPr>
          <w:rFonts w:asciiTheme="majorBidi" w:hAnsiTheme="majorBidi" w:cstheme="majorBidi"/>
          <w:b/>
          <w:bCs/>
        </w:rPr>
        <w:t>-</w:t>
      </w:r>
      <w:r w:rsidR="00EB0215">
        <w:rPr>
          <w:rFonts w:asciiTheme="majorBidi" w:hAnsiTheme="majorBidi" w:cstheme="majorBidi"/>
          <w:b/>
          <w:bCs/>
        </w:rPr>
        <w:t>1</w:t>
      </w:r>
      <w:r w:rsidRPr="00EB0215">
        <w:rPr>
          <w:rFonts w:asciiTheme="majorBidi" w:hAnsiTheme="majorBidi" w:cstheme="majorBidi"/>
          <w:b/>
          <w:bCs/>
        </w:rPr>
        <w:t>. Mathematical Model</w:t>
      </w:r>
    </w:p>
    <w:p w:rsidR="006B0332" w:rsidRDefault="001C7F20" w:rsidP="009056AF">
      <w:pPr>
        <w:autoSpaceDE w:val="0"/>
        <w:autoSpaceDN w:val="0"/>
        <w:bidi w:val="0"/>
        <w:adjustRightInd w:val="0"/>
        <w:spacing w:after="0" w:line="240" w:lineRule="auto"/>
        <w:jc w:val="both"/>
        <w:rPr>
          <w:rFonts w:asciiTheme="majorBidi" w:hAnsiTheme="majorBidi" w:cstheme="majorBidi"/>
          <w:sz w:val="20"/>
          <w:szCs w:val="20"/>
        </w:rPr>
      </w:pPr>
      <w:r w:rsidRPr="000A3B33">
        <w:rPr>
          <w:rFonts w:asciiTheme="majorBidi" w:hAnsiTheme="majorBidi" w:cstheme="majorBidi"/>
        </w:rPr>
        <w:t xml:space="preserve">The objective function and the constraints of the proposed model </w:t>
      </w:r>
      <w:r w:rsidR="005547FE">
        <w:rPr>
          <w:rFonts w:asciiTheme="majorBidi" w:hAnsiTheme="majorBidi" w:cstheme="majorBidi"/>
        </w:rPr>
        <w:t xml:space="preserve">in a deterministic equivalent form </w:t>
      </w:r>
      <w:r>
        <w:rPr>
          <w:rFonts w:asciiTheme="majorBidi" w:hAnsiTheme="majorBidi" w:cstheme="majorBidi"/>
        </w:rPr>
        <w:t>are</w:t>
      </w:r>
      <w:r w:rsidR="009056AF">
        <w:rPr>
          <w:rFonts w:asciiTheme="majorBidi" w:hAnsiTheme="majorBidi" w:cstheme="majorBidi"/>
        </w:rPr>
        <w:t xml:space="preserve"> </w:t>
      </w:r>
      <w:r w:rsidRPr="000A3B33">
        <w:rPr>
          <w:rFonts w:asciiTheme="majorBidi" w:hAnsiTheme="majorBidi" w:cstheme="majorBidi"/>
        </w:rPr>
        <w:t xml:space="preserve">presented as follows: </w:t>
      </w:r>
      <w:r w:rsidR="00E466F2" w:rsidRPr="00C944E8">
        <w:rPr>
          <w:position w:val="-32"/>
        </w:rPr>
        <w:object w:dxaOrig="4340" w:dyaOrig="740">
          <v:shape id="_x0000_i1065" type="#_x0000_t75" style="width:216.75pt;height:36.75pt" o:ole="">
            <v:imagedata r:id="rId88" o:title=""/>
          </v:shape>
          <o:OLEObject Type="Embed" ProgID="Equation.3" ShapeID="_x0000_i1065" DrawAspect="Content" ObjectID="_1389289033" r:id="rId89"/>
        </w:object>
      </w:r>
      <w:r w:rsidR="00502914" w:rsidRPr="00502914">
        <w:rPr>
          <w:position w:val="-36"/>
        </w:rPr>
        <w:object w:dxaOrig="4819" w:dyaOrig="820">
          <v:shape id="_x0000_i1066" type="#_x0000_t75" style="width:241.5pt;height:40.5pt" o:ole="">
            <v:imagedata r:id="rId90" o:title=""/>
          </v:shape>
          <o:OLEObject Type="Embed" ProgID="Equation.3" ShapeID="_x0000_i1066" DrawAspect="Content" ObjectID="_1389289034" r:id="rId91"/>
        </w:object>
      </w:r>
      <w:r w:rsidR="001C2027" w:rsidRPr="001C2027">
        <w:rPr>
          <w:position w:val="-24"/>
        </w:rPr>
        <w:object w:dxaOrig="3739" w:dyaOrig="680">
          <v:shape id="_x0000_i1067" type="#_x0000_t75" style="width:187.5pt;height:33.75pt" o:ole="">
            <v:imagedata r:id="rId92" o:title=""/>
          </v:shape>
          <o:OLEObject Type="Embed" ProgID="Equation.3" ShapeID="_x0000_i1067" DrawAspect="Content" ObjectID="_1389289035" r:id="rId93"/>
        </w:object>
      </w:r>
      <w:r w:rsidR="00752338">
        <w:rPr>
          <w:rFonts w:cs="Arial Unicode MS"/>
          <w:position w:val="-22"/>
        </w:rPr>
        <w:t xml:space="preserve"> </w:t>
      </w:r>
      <w:r w:rsidR="006B0332">
        <w:rPr>
          <w:rFonts w:asciiTheme="majorBidi" w:hAnsiTheme="majorBidi" w:cstheme="majorBidi"/>
          <w:sz w:val="20"/>
          <w:szCs w:val="20"/>
        </w:rPr>
        <w:t xml:space="preserve">                </w:t>
      </w:r>
      <w:r w:rsidR="00752338" w:rsidRPr="00EC4417">
        <w:rPr>
          <w:rFonts w:asciiTheme="majorBidi" w:hAnsiTheme="majorBidi" w:cstheme="majorBidi"/>
          <w:sz w:val="20"/>
          <w:szCs w:val="20"/>
        </w:rPr>
        <w:t>(1)</w:t>
      </w:r>
    </w:p>
    <w:p w:rsidR="001C7F20" w:rsidRDefault="00A23DFE" w:rsidP="006B0332">
      <w:pPr>
        <w:autoSpaceDE w:val="0"/>
        <w:autoSpaceDN w:val="0"/>
        <w:bidi w:val="0"/>
        <w:adjustRightInd w:val="0"/>
        <w:spacing w:after="0" w:line="240" w:lineRule="auto"/>
        <w:jc w:val="both"/>
        <w:rPr>
          <w:rFonts w:asciiTheme="majorBidi" w:hAnsiTheme="majorBidi" w:cstheme="majorBidi"/>
        </w:rPr>
      </w:pPr>
      <w:r w:rsidRPr="00502914">
        <w:rPr>
          <w:position w:val="-46"/>
        </w:rPr>
        <w:object w:dxaOrig="4880" w:dyaOrig="1020">
          <v:shape id="_x0000_i1068" type="#_x0000_t75" style="width:232.5pt;height:48.75pt" o:ole="">
            <v:imagedata r:id="rId94" o:title=""/>
          </v:shape>
          <o:OLEObject Type="Embed" ProgID="Equation.3" ShapeID="_x0000_i1068" DrawAspect="Content" ObjectID="_1389289036" r:id="rId95"/>
        </w:object>
      </w:r>
      <w:r w:rsidR="004B41B3" w:rsidRPr="009056AF">
        <w:rPr>
          <w:position w:val="-28"/>
        </w:rPr>
        <w:object w:dxaOrig="4900" w:dyaOrig="840">
          <v:shape id="_x0000_i1069" type="#_x0000_t75" style="width:245.25pt;height:42pt" o:ole="">
            <v:imagedata r:id="rId96" o:title=""/>
          </v:shape>
          <o:OLEObject Type="Embed" ProgID="Equation.3" ShapeID="_x0000_i1069" DrawAspect="Content" ObjectID="_1389289037" r:id="rId97"/>
        </w:object>
      </w:r>
    </w:p>
    <w:p w:rsidR="00951EEE" w:rsidRDefault="008B27D0" w:rsidP="00951EEE">
      <w:pPr>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s</w:t>
      </w:r>
      <w:r w:rsidR="00951EEE">
        <w:rPr>
          <w:rFonts w:asciiTheme="majorBidi" w:hAnsiTheme="majorBidi" w:cstheme="majorBidi"/>
        </w:rPr>
        <w:t>.t.</w:t>
      </w:r>
    </w:p>
    <w:tbl>
      <w:tblPr>
        <w:tblStyle w:val="TableGrid"/>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67"/>
      </w:tblGrid>
      <w:tr w:rsidR="00951EEE" w:rsidRPr="000A3B33" w:rsidTr="00056136">
        <w:tc>
          <w:tcPr>
            <w:tcW w:w="4503" w:type="dxa"/>
            <w:vAlign w:val="center"/>
          </w:tcPr>
          <w:p w:rsidR="00951EEE" w:rsidRPr="000A3B33" w:rsidRDefault="00056136" w:rsidP="00EB0215">
            <w:pPr>
              <w:autoSpaceDE w:val="0"/>
              <w:autoSpaceDN w:val="0"/>
              <w:bidi w:val="0"/>
              <w:adjustRightInd w:val="0"/>
              <w:rPr>
                <w:rFonts w:asciiTheme="majorBidi" w:hAnsiTheme="majorBidi" w:cstheme="majorBidi"/>
              </w:rPr>
            </w:pPr>
            <w:r w:rsidRPr="00056136">
              <w:rPr>
                <w:position w:val="-36"/>
              </w:rPr>
              <w:object w:dxaOrig="2600" w:dyaOrig="820">
                <v:shape id="_x0000_i1070" type="#_x0000_t75" style="width:130.5pt;height:40.5pt" o:ole="">
                  <v:imagedata r:id="rId98" o:title=""/>
                </v:shape>
                <o:OLEObject Type="Embed" ProgID="Equation.3" ShapeID="_x0000_i1070" DrawAspect="Content" ObjectID="_1389289038" r:id="rId99"/>
              </w:object>
            </w:r>
          </w:p>
        </w:tc>
        <w:tc>
          <w:tcPr>
            <w:tcW w:w="567" w:type="dxa"/>
            <w:vAlign w:val="center"/>
          </w:tcPr>
          <w:p w:rsidR="00951EEE" w:rsidRPr="00066B5D" w:rsidRDefault="00951EEE" w:rsidP="00EB0215">
            <w:pPr>
              <w:autoSpaceDE w:val="0"/>
              <w:autoSpaceDN w:val="0"/>
              <w:bidi w:val="0"/>
              <w:adjustRightInd w:val="0"/>
              <w:jc w:val="right"/>
              <w:rPr>
                <w:rFonts w:asciiTheme="majorBidi" w:hAnsiTheme="majorBidi" w:cstheme="majorBidi"/>
                <w:sz w:val="20"/>
                <w:szCs w:val="20"/>
              </w:rPr>
            </w:pPr>
            <w:r w:rsidRPr="00066B5D">
              <w:rPr>
                <w:rFonts w:asciiTheme="majorBidi" w:hAnsiTheme="majorBidi" w:cstheme="majorBidi"/>
                <w:sz w:val="20"/>
                <w:szCs w:val="20"/>
              </w:rPr>
              <w:t>(2)</w:t>
            </w:r>
          </w:p>
        </w:tc>
      </w:tr>
      <w:tr w:rsidR="00951EEE" w:rsidRPr="000A3B33" w:rsidTr="00056136">
        <w:tc>
          <w:tcPr>
            <w:tcW w:w="4503" w:type="dxa"/>
            <w:vAlign w:val="center"/>
          </w:tcPr>
          <w:p w:rsidR="00951EEE" w:rsidRPr="000A3B33" w:rsidRDefault="00056136" w:rsidP="00EB0215">
            <w:pPr>
              <w:autoSpaceDE w:val="0"/>
              <w:autoSpaceDN w:val="0"/>
              <w:bidi w:val="0"/>
              <w:adjustRightInd w:val="0"/>
              <w:rPr>
                <w:rFonts w:asciiTheme="majorBidi" w:hAnsiTheme="majorBidi" w:cstheme="majorBidi"/>
              </w:rPr>
            </w:pPr>
            <w:r w:rsidRPr="00056136">
              <w:rPr>
                <w:rFonts w:asciiTheme="majorBidi" w:hAnsiTheme="majorBidi" w:cstheme="majorBidi"/>
                <w:position w:val="-24"/>
              </w:rPr>
              <w:object w:dxaOrig="3720" w:dyaOrig="499">
                <v:shape id="_x0000_i1071" type="#_x0000_t75" style="width:186.75pt;height:24.75pt" o:ole="">
                  <v:imagedata r:id="rId100" o:title=""/>
                </v:shape>
                <o:OLEObject Type="Embed" ProgID="Equation.3" ShapeID="_x0000_i1071" DrawAspect="Content" ObjectID="_1389289039" r:id="rId101"/>
              </w:object>
            </w:r>
          </w:p>
        </w:tc>
        <w:tc>
          <w:tcPr>
            <w:tcW w:w="567" w:type="dxa"/>
            <w:vAlign w:val="center"/>
          </w:tcPr>
          <w:p w:rsidR="00951EEE" w:rsidRPr="00066B5D" w:rsidRDefault="00951EEE" w:rsidP="00EB0215">
            <w:pPr>
              <w:autoSpaceDE w:val="0"/>
              <w:autoSpaceDN w:val="0"/>
              <w:bidi w:val="0"/>
              <w:adjustRightInd w:val="0"/>
              <w:jc w:val="right"/>
              <w:rPr>
                <w:rFonts w:asciiTheme="majorBidi" w:hAnsiTheme="majorBidi" w:cstheme="majorBidi"/>
                <w:sz w:val="20"/>
                <w:szCs w:val="20"/>
              </w:rPr>
            </w:pPr>
            <w:r w:rsidRPr="00066B5D">
              <w:rPr>
                <w:rFonts w:asciiTheme="majorBidi" w:hAnsiTheme="majorBidi" w:cstheme="majorBidi"/>
                <w:sz w:val="20"/>
                <w:szCs w:val="20"/>
              </w:rPr>
              <w:t>(3)</w:t>
            </w:r>
          </w:p>
        </w:tc>
      </w:tr>
      <w:tr w:rsidR="00951EEE" w:rsidRPr="000A3B33" w:rsidTr="00056136">
        <w:tc>
          <w:tcPr>
            <w:tcW w:w="4503" w:type="dxa"/>
            <w:vAlign w:val="center"/>
          </w:tcPr>
          <w:p w:rsidR="00951EEE" w:rsidRPr="000A3B33" w:rsidRDefault="00056136" w:rsidP="00FF5409">
            <w:pPr>
              <w:autoSpaceDE w:val="0"/>
              <w:autoSpaceDN w:val="0"/>
              <w:bidi w:val="0"/>
              <w:adjustRightInd w:val="0"/>
              <w:rPr>
                <w:rFonts w:asciiTheme="majorBidi" w:hAnsiTheme="majorBidi" w:cstheme="majorBidi"/>
              </w:rPr>
            </w:pPr>
            <w:r w:rsidRPr="00056136">
              <w:rPr>
                <w:rFonts w:asciiTheme="majorBidi" w:hAnsiTheme="majorBidi" w:cstheme="majorBidi"/>
                <w:position w:val="-38"/>
              </w:rPr>
              <w:object w:dxaOrig="3480" w:dyaOrig="840">
                <v:shape id="_x0000_i1072" type="#_x0000_t75" style="width:173.25pt;height:41.25pt" o:ole="">
                  <v:imagedata r:id="rId102" o:title=""/>
                </v:shape>
                <o:OLEObject Type="Embed" ProgID="Equation.3" ShapeID="_x0000_i1072" DrawAspect="Content" ObjectID="_1389289040" r:id="rId103"/>
              </w:object>
            </w:r>
          </w:p>
        </w:tc>
        <w:tc>
          <w:tcPr>
            <w:tcW w:w="567" w:type="dxa"/>
            <w:vAlign w:val="center"/>
          </w:tcPr>
          <w:p w:rsidR="00951EEE" w:rsidRPr="00066B5D" w:rsidRDefault="00951EEE" w:rsidP="00FF5409">
            <w:pPr>
              <w:autoSpaceDE w:val="0"/>
              <w:autoSpaceDN w:val="0"/>
              <w:bidi w:val="0"/>
              <w:adjustRightInd w:val="0"/>
              <w:jc w:val="right"/>
              <w:rPr>
                <w:rFonts w:asciiTheme="majorBidi" w:hAnsiTheme="majorBidi" w:cstheme="majorBidi"/>
                <w:sz w:val="20"/>
                <w:szCs w:val="20"/>
              </w:rPr>
            </w:pPr>
            <w:r w:rsidRPr="00066B5D">
              <w:rPr>
                <w:rFonts w:asciiTheme="majorBidi" w:hAnsiTheme="majorBidi" w:cstheme="majorBidi"/>
                <w:sz w:val="20"/>
                <w:szCs w:val="20"/>
              </w:rPr>
              <w:t>(4)</w:t>
            </w:r>
          </w:p>
        </w:tc>
      </w:tr>
      <w:tr w:rsidR="00951EEE" w:rsidRPr="000A3B33" w:rsidTr="00056136">
        <w:tc>
          <w:tcPr>
            <w:tcW w:w="4503" w:type="dxa"/>
            <w:vAlign w:val="center"/>
          </w:tcPr>
          <w:p w:rsidR="00951EEE" w:rsidRPr="000A3B33" w:rsidRDefault="00056136" w:rsidP="00EB0215">
            <w:pPr>
              <w:autoSpaceDE w:val="0"/>
              <w:autoSpaceDN w:val="0"/>
              <w:bidi w:val="0"/>
              <w:adjustRightInd w:val="0"/>
              <w:rPr>
                <w:rFonts w:asciiTheme="majorBidi" w:hAnsiTheme="majorBidi" w:cstheme="majorBidi"/>
              </w:rPr>
            </w:pPr>
            <w:r w:rsidRPr="00056136">
              <w:rPr>
                <w:rFonts w:asciiTheme="majorBidi" w:hAnsiTheme="majorBidi" w:cstheme="majorBidi"/>
                <w:position w:val="-38"/>
              </w:rPr>
              <w:object w:dxaOrig="2600" w:dyaOrig="840">
                <v:shape id="_x0000_i1073" type="#_x0000_t75" style="width:129.75pt;height:42pt" o:ole="">
                  <v:imagedata r:id="rId104" o:title=""/>
                </v:shape>
                <o:OLEObject Type="Embed" ProgID="Equation.3" ShapeID="_x0000_i1073" DrawAspect="Content" ObjectID="_1389289041" r:id="rId105"/>
              </w:object>
            </w:r>
          </w:p>
        </w:tc>
        <w:tc>
          <w:tcPr>
            <w:tcW w:w="567" w:type="dxa"/>
            <w:vAlign w:val="center"/>
          </w:tcPr>
          <w:p w:rsidR="00951EEE" w:rsidRPr="00066B5D" w:rsidRDefault="00951EEE" w:rsidP="00EB0215">
            <w:pPr>
              <w:autoSpaceDE w:val="0"/>
              <w:autoSpaceDN w:val="0"/>
              <w:bidi w:val="0"/>
              <w:adjustRightInd w:val="0"/>
              <w:jc w:val="right"/>
              <w:rPr>
                <w:rFonts w:asciiTheme="majorBidi" w:hAnsiTheme="majorBidi" w:cstheme="majorBidi"/>
                <w:sz w:val="20"/>
                <w:szCs w:val="20"/>
              </w:rPr>
            </w:pPr>
            <w:r w:rsidRPr="00066B5D">
              <w:rPr>
                <w:rFonts w:asciiTheme="majorBidi" w:hAnsiTheme="majorBidi" w:cstheme="majorBidi"/>
                <w:sz w:val="20"/>
                <w:szCs w:val="20"/>
              </w:rPr>
              <w:t>(5)</w:t>
            </w:r>
          </w:p>
        </w:tc>
      </w:tr>
      <w:tr w:rsidR="00951EEE" w:rsidRPr="000A3B33" w:rsidTr="00056136">
        <w:tc>
          <w:tcPr>
            <w:tcW w:w="4503" w:type="dxa"/>
            <w:vAlign w:val="center"/>
          </w:tcPr>
          <w:p w:rsidR="00951EEE" w:rsidRPr="00553DB2" w:rsidRDefault="000C1CD0" w:rsidP="00EB0215">
            <w:pPr>
              <w:autoSpaceDE w:val="0"/>
              <w:autoSpaceDN w:val="0"/>
              <w:bidi w:val="0"/>
              <w:adjustRightInd w:val="0"/>
              <w:rPr>
                <w:rFonts w:asciiTheme="majorBidi" w:hAnsiTheme="majorBidi" w:cstheme="majorBidi"/>
                <w:position w:val="-24"/>
              </w:rPr>
            </w:pPr>
            <w:r w:rsidRPr="00056136">
              <w:rPr>
                <w:rFonts w:asciiTheme="majorBidi" w:hAnsiTheme="majorBidi" w:cstheme="majorBidi"/>
                <w:position w:val="-34"/>
              </w:rPr>
              <w:object w:dxaOrig="2320" w:dyaOrig="780">
                <v:shape id="_x0000_i1074" type="#_x0000_t75" style="width:116.25pt;height:39pt" o:ole="">
                  <v:imagedata r:id="rId106" o:title=""/>
                </v:shape>
                <o:OLEObject Type="Embed" ProgID="Equation.3" ShapeID="_x0000_i1074" DrawAspect="Content" ObjectID="_1389289042" r:id="rId107"/>
              </w:object>
            </w:r>
          </w:p>
        </w:tc>
        <w:tc>
          <w:tcPr>
            <w:tcW w:w="567" w:type="dxa"/>
            <w:vAlign w:val="center"/>
          </w:tcPr>
          <w:p w:rsidR="00951EEE" w:rsidRPr="00066B5D" w:rsidRDefault="00951EEE" w:rsidP="00056136">
            <w:pPr>
              <w:autoSpaceDE w:val="0"/>
              <w:autoSpaceDN w:val="0"/>
              <w:bidi w:val="0"/>
              <w:adjustRightInd w:val="0"/>
              <w:ind w:left="-392"/>
              <w:jc w:val="right"/>
              <w:rPr>
                <w:rFonts w:asciiTheme="majorBidi" w:hAnsiTheme="majorBidi" w:cstheme="majorBidi"/>
                <w:sz w:val="20"/>
                <w:szCs w:val="20"/>
              </w:rPr>
            </w:pPr>
            <w:r w:rsidRPr="00066B5D">
              <w:rPr>
                <w:rFonts w:asciiTheme="majorBidi" w:hAnsiTheme="majorBidi" w:cstheme="majorBidi"/>
                <w:sz w:val="20"/>
                <w:szCs w:val="20"/>
              </w:rPr>
              <w:t>(6)</w:t>
            </w:r>
          </w:p>
        </w:tc>
      </w:tr>
      <w:tr w:rsidR="00951EEE" w:rsidRPr="000A3B33" w:rsidTr="00056136">
        <w:tc>
          <w:tcPr>
            <w:tcW w:w="4503" w:type="dxa"/>
            <w:vAlign w:val="center"/>
          </w:tcPr>
          <w:p w:rsidR="00951EEE" w:rsidRPr="00553DB2" w:rsidRDefault="004B41B3" w:rsidP="00EB0215">
            <w:pPr>
              <w:autoSpaceDE w:val="0"/>
              <w:autoSpaceDN w:val="0"/>
              <w:bidi w:val="0"/>
              <w:adjustRightInd w:val="0"/>
              <w:rPr>
                <w:rFonts w:asciiTheme="majorBidi" w:hAnsiTheme="majorBidi" w:cstheme="majorBidi"/>
                <w:position w:val="-24"/>
              </w:rPr>
            </w:pPr>
            <w:r w:rsidRPr="004B41B3">
              <w:rPr>
                <w:color w:val="548DD4" w:themeColor="text2" w:themeTint="99"/>
                <w:position w:val="-28"/>
              </w:rPr>
              <w:object w:dxaOrig="3360" w:dyaOrig="540">
                <v:shape id="_x0000_i1075" type="#_x0000_t75" style="width:168pt;height:27pt" o:ole="">
                  <v:imagedata r:id="rId108" o:title=""/>
                </v:shape>
                <o:OLEObject Type="Embed" ProgID="Equation.3" ShapeID="_x0000_i1075" DrawAspect="Content" ObjectID="_1389289043" r:id="rId109"/>
              </w:object>
            </w:r>
          </w:p>
        </w:tc>
        <w:tc>
          <w:tcPr>
            <w:tcW w:w="567" w:type="dxa"/>
          </w:tcPr>
          <w:p w:rsidR="00951EEE" w:rsidRPr="00066B5D" w:rsidRDefault="00951EEE" w:rsidP="00056136">
            <w:pPr>
              <w:autoSpaceDE w:val="0"/>
              <w:autoSpaceDN w:val="0"/>
              <w:bidi w:val="0"/>
              <w:adjustRightInd w:val="0"/>
              <w:jc w:val="right"/>
              <w:rPr>
                <w:rFonts w:asciiTheme="majorBidi" w:hAnsiTheme="majorBidi" w:cstheme="majorBidi"/>
                <w:sz w:val="20"/>
                <w:szCs w:val="20"/>
              </w:rPr>
            </w:pPr>
            <w:r w:rsidRPr="00066B5D">
              <w:rPr>
                <w:rFonts w:asciiTheme="majorBidi" w:hAnsiTheme="majorBidi" w:cstheme="majorBidi"/>
                <w:sz w:val="20"/>
                <w:szCs w:val="20"/>
              </w:rPr>
              <w:t>(7)</w:t>
            </w:r>
          </w:p>
        </w:tc>
      </w:tr>
      <w:tr w:rsidR="00951EEE" w:rsidRPr="000A3B33" w:rsidTr="00056136">
        <w:tc>
          <w:tcPr>
            <w:tcW w:w="4503" w:type="dxa"/>
            <w:vAlign w:val="center"/>
          </w:tcPr>
          <w:p w:rsidR="00951EEE" w:rsidRPr="00553DB2" w:rsidRDefault="004B41B3" w:rsidP="00EB0215">
            <w:pPr>
              <w:autoSpaceDE w:val="0"/>
              <w:autoSpaceDN w:val="0"/>
              <w:bidi w:val="0"/>
              <w:adjustRightInd w:val="0"/>
              <w:rPr>
                <w:rFonts w:asciiTheme="majorBidi" w:hAnsiTheme="majorBidi" w:cstheme="majorBidi"/>
                <w:position w:val="-24"/>
              </w:rPr>
            </w:pPr>
            <w:r w:rsidRPr="009056AF">
              <w:rPr>
                <w:position w:val="-28"/>
              </w:rPr>
              <w:object w:dxaOrig="3860" w:dyaOrig="540">
                <v:shape id="_x0000_i1076" type="#_x0000_t75" style="width:192.75pt;height:27pt" o:ole="">
                  <v:imagedata r:id="rId110" o:title=""/>
                </v:shape>
                <o:OLEObject Type="Embed" ProgID="Equation.3" ShapeID="_x0000_i1076" DrawAspect="Content" ObjectID="_1389289044" r:id="rId111"/>
              </w:object>
            </w:r>
          </w:p>
        </w:tc>
        <w:tc>
          <w:tcPr>
            <w:tcW w:w="567" w:type="dxa"/>
            <w:vAlign w:val="center"/>
          </w:tcPr>
          <w:p w:rsidR="00951EEE" w:rsidRPr="00066B5D" w:rsidRDefault="00951EEE" w:rsidP="00EB0215">
            <w:pPr>
              <w:autoSpaceDE w:val="0"/>
              <w:autoSpaceDN w:val="0"/>
              <w:bidi w:val="0"/>
              <w:adjustRightInd w:val="0"/>
              <w:jc w:val="right"/>
              <w:rPr>
                <w:rFonts w:asciiTheme="majorBidi" w:hAnsiTheme="majorBidi" w:cstheme="majorBidi"/>
                <w:sz w:val="20"/>
                <w:szCs w:val="20"/>
              </w:rPr>
            </w:pPr>
            <w:r w:rsidRPr="00066B5D">
              <w:rPr>
                <w:rFonts w:asciiTheme="majorBidi" w:hAnsiTheme="majorBidi" w:cstheme="majorBidi"/>
                <w:sz w:val="20"/>
                <w:szCs w:val="20"/>
              </w:rPr>
              <w:t>(8)</w:t>
            </w:r>
          </w:p>
        </w:tc>
      </w:tr>
      <w:tr w:rsidR="00951EEE" w:rsidRPr="000A3B33" w:rsidTr="00056136">
        <w:tc>
          <w:tcPr>
            <w:tcW w:w="4503" w:type="dxa"/>
            <w:vAlign w:val="center"/>
          </w:tcPr>
          <w:p w:rsidR="00951EEE" w:rsidRPr="000A3B33" w:rsidRDefault="004B41B3" w:rsidP="00056136">
            <w:pPr>
              <w:autoSpaceDE w:val="0"/>
              <w:autoSpaceDN w:val="0"/>
              <w:bidi w:val="0"/>
              <w:adjustRightInd w:val="0"/>
              <w:ind w:right="-250"/>
              <w:rPr>
                <w:rFonts w:asciiTheme="majorBidi" w:hAnsiTheme="majorBidi" w:cstheme="majorBidi"/>
              </w:rPr>
            </w:pPr>
            <w:r w:rsidRPr="008B3A88">
              <w:rPr>
                <w:color w:val="548DD4" w:themeColor="text2" w:themeTint="99"/>
                <w:position w:val="-24"/>
              </w:rPr>
              <w:object w:dxaOrig="4260" w:dyaOrig="499">
                <v:shape id="_x0000_i1077" type="#_x0000_t75" style="width:213.75pt;height:24.75pt" o:ole="">
                  <v:imagedata r:id="rId112" o:title=""/>
                </v:shape>
                <o:OLEObject Type="Embed" ProgID="Equation.3" ShapeID="_x0000_i1077" DrawAspect="Content" ObjectID="_1389289045" r:id="rId113"/>
              </w:object>
            </w:r>
          </w:p>
        </w:tc>
        <w:tc>
          <w:tcPr>
            <w:tcW w:w="567" w:type="dxa"/>
            <w:vAlign w:val="center"/>
          </w:tcPr>
          <w:p w:rsidR="00951EEE" w:rsidRPr="00066B5D" w:rsidRDefault="00951EEE" w:rsidP="004B41B3">
            <w:pPr>
              <w:autoSpaceDE w:val="0"/>
              <w:autoSpaceDN w:val="0"/>
              <w:bidi w:val="0"/>
              <w:adjustRightInd w:val="0"/>
              <w:ind w:left="-250"/>
              <w:jc w:val="right"/>
              <w:rPr>
                <w:rFonts w:asciiTheme="majorBidi" w:hAnsiTheme="majorBidi" w:cstheme="majorBidi"/>
                <w:sz w:val="20"/>
                <w:szCs w:val="20"/>
              </w:rPr>
            </w:pPr>
            <w:r w:rsidRPr="00066B5D">
              <w:rPr>
                <w:rFonts w:asciiTheme="majorBidi" w:hAnsiTheme="majorBidi" w:cstheme="majorBidi"/>
                <w:sz w:val="20"/>
                <w:szCs w:val="20"/>
              </w:rPr>
              <w:t>(9)</w:t>
            </w:r>
          </w:p>
        </w:tc>
      </w:tr>
      <w:tr w:rsidR="00951EEE" w:rsidRPr="000A3B33" w:rsidTr="00056136">
        <w:tc>
          <w:tcPr>
            <w:tcW w:w="4503" w:type="dxa"/>
            <w:vAlign w:val="center"/>
          </w:tcPr>
          <w:p w:rsidR="00951EEE" w:rsidRPr="000A3B33" w:rsidRDefault="004B41B3" w:rsidP="00EB0215">
            <w:pPr>
              <w:autoSpaceDE w:val="0"/>
              <w:autoSpaceDN w:val="0"/>
              <w:bidi w:val="0"/>
              <w:adjustRightInd w:val="0"/>
              <w:rPr>
                <w:rFonts w:asciiTheme="majorBidi" w:hAnsiTheme="majorBidi" w:cstheme="majorBidi"/>
              </w:rPr>
            </w:pPr>
            <w:r w:rsidRPr="00981975">
              <w:rPr>
                <w:position w:val="-14"/>
              </w:rPr>
              <w:object w:dxaOrig="2140" w:dyaOrig="340">
                <v:shape id="_x0000_i1078" type="#_x0000_t75" style="width:107.25pt;height:17.25pt" o:ole="">
                  <v:imagedata r:id="rId114" o:title=""/>
                </v:shape>
                <o:OLEObject Type="Embed" ProgID="Equation.3" ShapeID="_x0000_i1078" DrawAspect="Content" ObjectID="_1389289046" r:id="rId115"/>
              </w:object>
            </w:r>
          </w:p>
        </w:tc>
        <w:tc>
          <w:tcPr>
            <w:tcW w:w="567" w:type="dxa"/>
            <w:vAlign w:val="center"/>
          </w:tcPr>
          <w:p w:rsidR="00951EEE" w:rsidRPr="00066B5D" w:rsidRDefault="00951EEE" w:rsidP="00EB0215">
            <w:pPr>
              <w:autoSpaceDE w:val="0"/>
              <w:autoSpaceDN w:val="0"/>
              <w:bidi w:val="0"/>
              <w:adjustRightInd w:val="0"/>
              <w:jc w:val="right"/>
              <w:rPr>
                <w:rFonts w:asciiTheme="majorBidi" w:hAnsiTheme="majorBidi" w:cstheme="majorBidi"/>
                <w:sz w:val="20"/>
                <w:szCs w:val="20"/>
              </w:rPr>
            </w:pPr>
            <w:r w:rsidRPr="00066B5D">
              <w:rPr>
                <w:rFonts w:asciiTheme="majorBidi" w:hAnsiTheme="majorBidi" w:cstheme="majorBidi"/>
                <w:sz w:val="20"/>
                <w:szCs w:val="20"/>
              </w:rPr>
              <w:t>(10)</w:t>
            </w:r>
          </w:p>
        </w:tc>
      </w:tr>
      <w:tr w:rsidR="00951EEE" w:rsidRPr="000A3B33" w:rsidTr="00056136">
        <w:tc>
          <w:tcPr>
            <w:tcW w:w="4503" w:type="dxa"/>
            <w:vAlign w:val="center"/>
          </w:tcPr>
          <w:p w:rsidR="00951EEE" w:rsidRPr="000A3B33" w:rsidRDefault="004B41B3" w:rsidP="00EB0215">
            <w:pPr>
              <w:autoSpaceDE w:val="0"/>
              <w:autoSpaceDN w:val="0"/>
              <w:bidi w:val="0"/>
              <w:adjustRightInd w:val="0"/>
              <w:rPr>
                <w:rFonts w:asciiTheme="majorBidi" w:hAnsiTheme="majorBidi" w:cstheme="majorBidi"/>
              </w:rPr>
            </w:pPr>
            <w:r w:rsidRPr="004B41B3">
              <w:rPr>
                <w:rFonts w:asciiTheme="majorBidi" w:hAnsiTheme="majorBidi" w:cstheme="majorBidi"/>
                <w:position w:val="-28"/>
              </w:rPr>
              <w:object w:dxaOrig="2000" w:dyaOrig="499">
                <v:shape id="_x0000_i1079" type="#_x0000_t75" style="width:100.5pt;height:24pt" o:ole="">
                  <v:imagedata r:id="rId116" o:title=""/>
                </v:shape>
                <o:OLEObject Type="Embed" ProgID="Equation.3" ShapeID="_x0000_i1079" DrawAspect="Content" ObjectID="_1389289047" r:id="rId117"/>
              </w:object>
            </w:r>
          </w:p>
        </w:tc>
        <w:tc>
          <w:tcPr>
            <w:tcW w:w="567" w:type="dxa"/>
            <w:vAlign w:val="center"/>
          </w:tcPr>
          <w:p w:rsidR="00951EEE" w:rsidRPr="00066B5D" w:rsidRDefault="00951EEE" w:rsidP="00EB0215">
            <w:pPr>
              <w:autoSpaceDE w:val="0"/>
              <w:autoSpaceDN w:val="0"/>
              <w:bidi w:val="0"/>
              <w:adjustRightInd w:val="0"/>
              <w:jc w:val="right"/>
              <w:rPr>
                <w:rFonts w:asciiTheme="majorBidi" w:hAnsiTheme="majorBidi" w:cstheme="majorBidi"/>
                <w:sz w:val="20"/>
                <w:szCs w:val="20"/>
              </w:rPr>
            </w:pPr>
            <w:r w:rsidRPr="00066B5D">
              <w:rPr>
                <w:rFonts w:asciiTheme="majorBidi" w:hAnsiTheme="majorBidi" w:cstheme="majorBidi"/>
                <w:sz w:val="20"/>
                <w:szCs w:val="20"/>
              </w:rPr>
              <w:t>(11)</w:t>
            </w:r>
          </w:p>
        </w:tc>
      </w:tr>
      <w:tr w:rsidR="00951EEE" w:rsidRPr="000A3B33" w:rsidTr="00056136">
        <w:tc>
          <w:tcPr>
            <w:tcW w:w="4503" w:type="dxa"/>
            <w:vAlign w:val="center"/>
          </w:tcPr>
          <w:p w:rsidR="00951EEE" w:rsidRPr="000A3B33" w:rsidRDefault="004B41B3" w:rsidP="00EB0215">
            <w:pPr>
              <w:autoSpaceDE w:val="0"/>
              <w:autoSpaceDN w:val="0"/>
              <w:bidi w:val="0"/>
              <w:adjustRightInd w:val="0"/>
              <w:rPr>
                <w:rFonts w:asciiTheme="majorBidi" w:hAnsiTheme="majorBidi" w:cstheme="majorBidi"/>
              </w:rPr>
            </w:pPr>
            <w:r w:rsidRPr="00322215">
              <w:rPr>
                <w:rFonts w:asciiTheme="majorBidi" w:hAnsiTheme="majorBidi" w:cstheme="majorBidi"/>
                <w:position w:val="-28"/>
              </w:rPr>
              <w:object w:dxaOrig="2000" w:dyaOrig="499">
                <v:shape id="_x0000_i1080" type="#_x0000_t75" style="width:99.75pt;height:24pt" o:ole="">
                  <v:imagedata r:id="rId118" o:title=""/>
                </v:shape>
                <o:OLEObject Type="Embed" ProgID="Equation.3" ShapeID="_x0000_i1080" DrawAspect="Content" ObjectID="_1389289048" r:id="rId119"/>
              </w:object>
            </w:r>
          </w:p>
        </w:tc>
        <w:tc>
          <w:tcPr>
            <w:tcW w:w="567" w:type="dxa"/>
            <w:vAlign w:val="center"/>
          </w:tcPr>
          <w:p w:rsidR="00951EEE" w:rsidRPr="00066B5D" w:rsidRDefault="00951EEE" w:rsidP="00EB0215">
            <w:pPr>
              <w:autoSpaceDE w:val="0"/>
              <w:autoSpaceDN w:val="0"/>
              <w:bidi w:val="0"/>
              <w:adjustRightInd w:val="0"/>
              <w:jc w:val="right"/>
              <w:rPr>
                <w:rFonts w:asciiTheme="majorBidi" w:hAnsiTheme="majorBidi" w:cstheme="majorBidi"/>
                <w:sz w:val="20"/>
                <w:szCs w:val="20"/>
              </w:rPr>
            </w:pPr>
            <w:r w:rsidRPr="00066B5D">
              <w:rPr>
                <w:rFonts w:asciiTheme="majorBidi" w:hAnsiTheme="majorBidi" w:cstheme="majorBidi"/>
                <w:sz w:val="20"/>
                <w:szCs w:val="20"/>
              </w:rPr>
              <w:t>(12)</w:t>
            </w:r>
          </w:p>
        </w:tc>
      </w:tr>
      <w:tr w:rsidR="00951EEE" w:rsidRPr="000A3B33" w:rsidTr="00056136">
        <w:tc>
          <w:tcPr>
            <w:tcW w:w="4503" w:type="dxa"/>
            <w:vAlign w:val="center"/>
          </w:tcPr>
          <w:p w:rsidR="00951EEE" w:rsidRPr="000A3B33" w:rsidRDefault="004B41B3" w:rsidP="00EB0215">
            <w:pPr>
              <w:autoSpaceDE w:val="0"/>
              <w:autoSpaceDN w:val="0"/>
              <w:bidi w:val="0"/>
              <w:adjustRightInd w:val="0"/>
              <w:rPr>
                <w:rFonts w:asciiTheme="majorBidi" w:hAnsiTheme="majorBidi" w:cstheme="majorBidi"/>
                <w:position w:val="-30"/>
              </w:rPr>
            </w:pPr>
            <w:r w:rsidRPr="004B41B3">
              <w:rPr>
                <w:position w:val="-24"/>
              </w:rPr>
              <w:object w:dxaOrig="1740" w:dyaOrig="440">
                <v:shape id="_x0000_i1081" type="#_x0000_t75" style="width:87pt;height:22.5pt" o:ole="">
                  <v:imagedata r:id="rId120" o:title=""/>
                </v:shape>
                <o:OLEObject Type="Embed" ProgID="Equation.3" ShapeID="_x0000_i1081" DrawAspect="Content" ObjectID="_1389289049" r:id="rId121"/>
              </w:object>
            </w:r>
          </w:p>
        </w:tc>
        <w:tc>
          <w:tcPr>
            <w:tcW w:w="567" w:type="dxa"/>
            <w:vAlign w:val="center"/>
          </w:tcPr>
          <w:p w:rsidR="00951EEE" w:rsidRPr="00066B5D" w:rsidRDefault="00951EEE" w:rsidP="00EB0215">
            <w:pPr>
              <w:autoSpaceDE w:val="0"/>
              <w:autoSpaceDN w:val="0"/>
              <w:bidi w:val="0"/>
              <w:adjustRightInd w:val="0"/>
              <w:jc w:val="right"/>
              <w:rPr>
                <w:rFonts w:asciiTheme="majorBidi" w:hAnsiTheme="majorBidi" w:cstheme="majorBidi"/>
                <w:sz w:val="20"/>
                <w:szCs w:val="20"/>
              </w:rPr>
            </w:pPr>
            <w:r w:rsidRPr="00066B5D">
              <w:rPr>
                <w:rFonts w:asciiTheme="majorBidi" w:hAnsiTheme="majorBidi" w:cstheme="majorBidi"/>
                <w:sz w:val="20"/>
                <w:szCs w:val="20"/>
              </w:rPr>
              <w:t>(13)</w:t>
            </w:r>
          </w:p>
        </w:tc>
      </w:tr>
      <w:tr w:rsidR="00951EEE" w:rsidRPr="000A3B33" w:rsidTr="00056136">
        <w:tc>
          <w:tcPr>
            <w:tcW w:w="4503" w:type="dxa"/>
            <w:vAlign w:val="center"/>
          </w:tcPr>
          <w:p w:rsidR="00951EEE" w:rsidRPr="000A3B33" w:rsidRDefault="004B41B3" w:rsidP="00EB0215">
            <w:pPr>
              <w:autoSpaceDE w:val="0"/>
              <w:autoSpaceDN w:val="0"/>
              <w:bidi w:val="0"/>
              <w:adjustRightInd w:val="0"/>
              <w:rPr>
                <w:rFonts w:asciiTheme="majorBidi" w:hAnsiTheme="majorBidi" w:cstheme="majorBidi"/>
              </w:rPr>
            </w:pPr>
            <w:r w:rsidRPr="004B41B3">
              <w:rPr>
                <w:rFonts w:asciiTheme="majorBidi" w:hAnsiTheme="majorBidi" w:cstheme="majorBidi"/>
                <w:position w:val="-24"/>
              </w:rPr>
              <w:object w:dxaOrig="1560" w:dyaOrig="440">
                <v:shape id="_x0000_i1082" type="#_x0000_t75" style="width:77.25pt;height:22.5pt" o:ole="">
                  <v:imagedata r:id="rId122" o:title=""/>
                </v:shape>
                <o:OLEObject Type="Embed" ProgID="Equation.3" ShapeID="_x0000_i1082" DrawAspect="Content" ObjectID="_1389289050" r:id="rId123"/>
              </w:object>
            </w:r>
          </w:p>
        </w:tc>
        <w:tc>
          <w:tcPr>
            <w:tcW w:w="567" w:type="dxa"/>
            <w:vAlign w:val="center"/>
          </w:tcPr>
          <w:p w:rsidR="00951EEE" w:rsidRPr="00066B5D" w:rsidRDefault="00951EEE" w:rsidP="00EB0215">
            <w:pPr>
              <w:autoSpaceDE w:val="0"/>
              <w:autoSpaceDN w:val="0"/>
              <w:bidi w:val="0"/>
              <w:adjustRightInd w:val="0"/>
              <w:jc w:val="right"/>
              <w:rPr>
                <w:rFonts w:asciiTheme="majorBidi" w:hAnsiTheme="majorBidi" w:cstheme="majorBidi"/>
                <w:sz w:val="20"/>
                <w:szCs w:val="20"/>
              </w:rPr>
            </w:pPr>
            <w:r w:rsidRPr="00066B5D">
              <w:rPr>
                <w:rFonts w:asciiTheme="majorBidi" w:hAnsiTheme="majorBidi" w:cstheme="majorBidi"/>
                <w:sz w:val="20"/>
                <w:szCs w:val="20"/>
              </w:rPr>
              <w:t>(14)</w:t>
            </w:r>
          </w:p>
        </w:tc>
      </w:tr>
      <w:tr w:rsidR="00951EEE" w:rsidRPr="000A3B33" w:rsidTr="00056136">
        <w:trPr>
          <w:trHeight w:val="419"/>
        </w:trPr>
        <w:tc>
          <w:tcPr>
            <w:tcW w:w="4503" w:type="dxa"/>
            <w:vAlign w:val="center"/>
          </w:tcPr>
          <w:p w:rsidR="00951EEE" w:rsidRPr="000A3B33" w:rsidRDefault="0081582C" w:rsidP="00EB0215">
            <w:pPr>
              <w:autoSpaceDE w:val="0"/>
              <w:autoSpaceDN w:val="0"/>
              <w:bidi w:val="0"/>
              <w:adjustRightInd w:val="0"/>
              <w:rPr>
                <w:rFonts w:asciiTheme="majorBidi" w:hAnsiTheme="majorBidi" w:cstheme="majorBidi"/>
              </w:rPr>
            </w:pPr>
            <w:r w:rsidRPr="007111F1">
              <w:rPr>
                <w:rFonts w:asciiTheme="majorBidi" w:hAnsiTheme="majorBidi" w:cstheme="majorBidi"/>
                <w:position w:val="-14"/>
              </w:rPr>
              <w:object w:dxaOrig="3140" w:dyaOrig="400">
                <v:shape id="_x0000_i1083" type="#_x0000_t75" style="width:156.75pt;height:19.5pt" o:ole="">
                  <v:imagedata r:id="rId124" o:title=""/>
                </v:shape>
                <o:OLEObject Type="Embed" ProgID="Equation.3" ShapeID="_x0000_i1083" DrawAspect="Content" ObjectID="_1389289051" r:id="rId125"/>
              </w:object>
            </w:r>
          </w:p>
        </w:tc>
        <w:tc>
          <w:tcPr>
            <w:tcW w:w="567" w:type="dxa"/>
            <w:tcBorders>
              <w:left w:val="nil"/>
            </w:tcBorders>
            <w:vAlign w:val="center"/>
          </w:tcPr>
          <w:p w:rsidR="00951EEE" w:rsidRPr="00066B5D" w:rsidRDefault="00951EEE" w:rsidP="00EB0215">
            <w:pPr>
              <w:autoSpaceDE w:val="0"/>
              <w:autoSpaceDN w:val="0"/>
              <w:bidi w:val="0"/>
              <w:adjustRightInd w:val="0"/>
              <w:jc w:val="right"/>
              <w:rPr>
                <w:rFonts w:asciiTheme="majorBidi" w:hAnsiTheme="majorBidi" w:cstheme="majorBidi"/>
                <w:sz w:val="20"/>
                <w:szCs w:val="20"/>
              </w:rPr>
            </w:pPr>
            <w:r w:rsidRPr="00066B5D">
              <w:rPr>
                <w:rFonts w:asciiTheme="majorBidi" w:hAnsiTheme="majorBidi" w:cstheme="majorBidi"/>
                <w:sz w:val="20"/>
                <w:szCs w:val="20"/>
              </w:rPr>
              <w:t>(15)</w:t>
            </w:r>
          </w:p>
        </w:tc>
      </w:tr>
      <w:tr w:rsidR="00951EEE" w:rsidRPr="000A3B33" w:rsidTr="00056136">
        <w:trPr>
          <w:trHeight w:val="419"/>
        </w:trPr>
        <w:tc>
          <w:tcPr>
            <w:tcW w:w="4503" w:type="dxa"/>
            <w:vAlign w:val="center"/>
          </w:tcPr>
          <w:p w:rsidR="00951EEE" w:rsidRPr="003C1C32" w:rsidRDefault="00322215" w:rsidP="00322215">
            <w:pPr>
              <w:autoSpaceDE w:val="0"/>
              <w:autoSpaceDN w:val="0"/>
              <w:bidi w:val="0"/>
              <w:adjustRightInd w:val="0"/>
              <w:rPr>
                <w:color w:val="548DD4" w:themeColor="text2" w:themeTint="99"/>
              </w:rPr>
            </w:pPr>
            <w:r w:rsidRPr="00F246E8">
              <w:rPr>
                <w:rFonts w:asciiTheme="majorBidi" w:hAnsiTheme="majorBidi" w:cstheme="majorBidi"/>
                <w:position w:val="-14"/>
              </w:rPr>
              <w:object w:dxaOrig="2140" w:dyaOrig="340">
                <v:shape id="_x0000_i1084" type="#_x0000_t75" style="width:107.25pt;height:16.5pt" o:ole="">
                  <v:imagedata r:id="rId126" o:title=""/>
                </v:shape>
                <o:OLEObject Type="Embed" ProgID="Equation.3" ShapeID="_x0000_i1084" DrawAspect="Content" ObjectID="_1389289052" r:id="rId127"/>
              </w:object>
            </w:r>
          </w:p>
        </w:tc>
        <w:tc>
          <w:tcPr>
            <w:tcW w:w="567" w:type="dxa"/>
            <w:tcBorders>
              <w:left w:val="nil"/>
            </w:tcBorders>
            <w:vAlign w:val="center"/>
          </w:tcPr>
          <w:p w:rsidR="00951EEE" w:rsidRPr="00066B5D" w:rsidRDefault="00951EEE" w:rsidP="00EB0215">
            <w:pPr>
              <w:autoSpaceDE w:val="0"/>
              <w:autoSpaceDN w:val="0"/>
              <w:bidi w:val="0"/>
              <w:adjustRightInd w:val="0"/>
              <w:jc w:val="right"/>
              <w:rPr>
                <w:rFonts w:asciiTheme="majorBidi" w:hAnsiTheme="majorBidi" w:cstheme="majorBidi"/>
                <w:sz w:val="20"/>
                <w:szCs w:val="20"/>
              </w:rPr>
            </w:pPr>
            <w:r w:rsidRPr="00066B5D">
              <w:rPr>
                <w:rFonts w:asciiTheme="majorBidi" w:hAnsiTheme="majorBidi" w:cstheme="majorBidi"/>
                <w:sz w:val="20"/>
                <w:szCs w:val="20"/>
              </w:rPr>
              <w:t>(16)</w:t>
            </w:r>
          </w:p>
        </w:tc>
      </w:tr>
    </w:tbl>
    <w:p w:rsidR="00951EEE" w:rsidRPr="004C2603" w:rsidRDefault="00951EEE" w:rsidP="001C27A6">
      <w:pPr>
        <w:autoSpaceDE w:val="0"/>
        <w:autoSpaceDN w:val="0"/>
        <w:bidi w:val="0"/>
        <w:adjustRightInd w:val="0"/>
        <w:spacing w:after="0" w:line="240" w:lineRule="auto"/>
        <w:jc w:val="both"/>
        <w:rPr>
          <w:rFonts w:asciiTheme="majorBidi" w:hAnsiTheme="majorBidi" w:cstheme="majorBidi"/>
          <w:sz w:val="20"/>
          <w:szCs w:val="20"/>
        </w:rPr>
      </w:pPr>
      <w:r w:rsidRPr="004C2603">
        <w:rPr>
          <w:rFonts w:asciiTheme="majorBidi" w:hAnsiTheme="majorBidi" w:cstheme="majorBidi"/>
          <w:sz w:val="20"/>
          <w:szCs w:val="20"/>
        </w:rPr>
        <w:t xml:space="preserve">The objective function (1) is composed of thirteen terms. </w:t>
      </w:r>
      <w:r w:rsidR="005547FE">
        <w:rPr>
          <w:rFonts w:asciiTheme="majorBidi" w:hAnsiTheme="majorBidi" w:cstheme="majorBidi"/>
          <w:sz w:val="20"/>
          <w:szCs w:val="20"/>
        </w:rPr>
        <w:t>T</w:t>
      </w:r>
      <w:r w:rsidR="005547FE" w:rsidRPr="004C2603">
        <w:rPr>
          <w:rFonts w:asciiTheme="majorBidi" w:hAnsiTheme="majorBidi" w:cstheme="majorBidi"/>
          <w:sz w:val="20"/>
          <w:szCs w:val="20"/>
        </w:rPr>
        <w:t xml:space="preserve">he </w:t>
      </w:r>
      <w:r w:rsidRPr="004C2603">
        <w:rPr>
          <w:rFonts w:asciiTheme="majorBidi" w:hAnsiTheme="majorBidi" w:cstheme="majorBidi"/>
          <w:sz w:val="20"/>
          <w:szCs w:val="20"/>
        </w:rPr>
        <w:t xml:space="preserve">first term of objective function </w:t>
      </w:r>
      <w:r w:rsidR="005547FE">
        <w:rPr>
          <w:rFonts w:asciiTheme="majorBidi" w:hAnsiTheme="majorBidi" w:cstheme="majorBidi"/>
          <w:sz w:val="20"/>
          <w:szCs w:val="20"/>
        </w:rPr>
        <w:t xml:space="preserve">is indicated </w:t>
      </w:r>
      <w:r w:rsidRPr="004C2603">
        <w:rPr>
          <w:rFonts w:asciiTheme="majorBidi" w:hAnsiTheme="majorBidi" w:cstheme="majorBidi"/>
          <w:sz w:val="20"/>
          <w:szCs w:val="20"/>
        </w:rPr>
        <w:t xml:space="preserve">by (1-1). Term (1-1) and (1-2) present supplier selection's costs and fixed cost of linking between each supplier and related plants. Term (1-3) including maintaining the warehouses. Terms (1-4)-(1-6) show the cost of supplying, manufacturing and transmission the goods </w:t>
      </w:r>
      <w:r w:rsidR="00C944E8">
        <w:rPr>
          <w:rFonts w:asciiTheme="majorBidi" w:hAnsiTheme="majorBidi" w:cstheme="majorBidi"/>
          <w:sz w:val="20"/>
          <w:szCs w:val="20"/>
        </w:rPr>
        <w:t xml:space="preserve">from the supplier </w:t>
      </w:r>
      <w:r w:rsidRPr="004C2603">
        <w:rPr>
          <w:rFonts w:asciiTheme="majorBidi" w:hAnsiTheme="majorBidi" w:cstheme="majorBidi"/>
          <w:sz w:val="20"/>
          <w:szCs w:val="20"/>
        </w:rPr>
        <w:t xml:space="preserve">to customers. Moreover, (1-7) emphasizes on cost resulting from shortfall in destination </w:t>
      </w:r>
      <w:r w:rsidRPr="004C2603">
        <w:rPr>
          <w:rFonts w:asciiTheme="majorBidi" w:hAnsiTheme="majorBidi" w:cstheme="majorBidi"/>
          <w:sz w:val="20"/>
          <w:szCs w:val="20"/>
        </w:rPr>
        <w:lastRenderedPageBreak/>
        <w:t>demand nodes. The cost of warehousing the inventor</w:t>
      </w:r>
      <w:r w:rsidR="00302543">
        <w:rPr>
          <w:rFonts w:asciiTheme="majorBidi" w:hAnsiTheme="majorBidi" w:cstheme="majorBidi"/>
          <w:sz w:val="20"/>
          <w:szCs w:val="20"/>
        </w:rPr>
        <w:t>y costs</w:t>
      </w:r>
      <w:r w:rsidRPr="004C2603">
        <w:rPr>
          <w:rFonts w:asciiTheme="majorBidi" w:hAnsiTheme="majorBidi" w:cstheme="majorBidi"/>
          <w:sz w:val="20"/>
          <w:szCs w:val="20"/>
        </w:rPr>
        <w:t xml:space="preserve"> is considered in term (1-8). Terms (1-9)-(1-11) introduce the cost of needed capacities in warehouses, accommodation cost in destination warehouse for consolidated capacity and fixed cost/income resulting from closure of existing warehouse and consolidation of its equipment and capacities in destination warehouse. Term (</w:t>
      </w:r>
      <w:r w:rsidR="00C944E8">
        <w:rPr>
          <w:rFonts w:asciiTheme="majorBidi" w:hAnsiTheme="majorBidi" w:cstheme="majorBidi"/>
          <w:sz w:val="20"/>
          <w:szCs w:val="20"/>
        </w:rPr>
        <w:t>1-</w:t>
      </w:r>
      <w:r w:rsidRPr="004C2603">
        <w:rPr>
          <w:rFonts w:asciiTheme="majorBidi" w:hAnsiTheme="majorBidi" w:cstheme="majorBidi"/>
          <w:sz w:val="20"/>
          <w:szCs w:val="20"/>
        </w:rPr>
        <w:t>12) shows the cost of establishing the new warehouse and (</w:t>
      </w:r>
      <w:r w:rsidR="00C944E8">
        <w:rPr>
          <w:rFonts w:asciiTheme="majorBidi" w:hAnsiTheme="majorBidi" w:cstheme="majorBidi"/>
          <w:sz w:val="20"/>
          <w:szCs w:val="20"/>
        </w:rPr>
        <w:t>1-</w:t>
      </w:r>
      <w:r w:rsidRPr="004C2603">
        <w:rPr>
          <w:rFonts w:asciiTheme="majorBidi" w:hAnsiTheme="majorBidi" w:cstheme="majorBidi"/>
          <w:sz w:val="20"/>
          <w:szCs w:val="20"/>
        </w:rPr>
        <w:t>13) expressed the revenue resulting from completely closure of redundant warehouses.</w:t>
      </w:r>
    </w:p>
    <w:p w:rsidR="00951EEE" w:rsidRPr="004C2603" w:rsidRDefault="00951EEE" w:rsidP="00E02803">
      <w:pPr>
        <w:autoSpaceDE w:val="0"/>
        <w:autoSpaceDN w:val="0"/>
        <w:bidi w:val="0"/>
        <w:adjustRightInd w:val="0"/>
        <w:spacing w:after="0" w:line="240" w:lineRule="auto"/>
        <w:jc w:val="both"/>
        <w:rPr>
          <w:rFonts w:asciiTheme="majorBidi" w:hAnsiTheme="majorBidi" w:cstheme="majorBidi"/>
          <w:sz w:val="20"/>
          <w:szCs w:val="20"/>
        </w:rPr>
      </w:pPr>
      <w:r w:rsidRPr="004C2603">
        <w:rPr>
          <w:rFonts w:asciiTheme="majorBidi" w:hAnsiTheme="majorBidi" w:cstheme="majorBidi"/>
          <w:sz w:val="20"/>
          <w:szCs w:val="20"/>
        </w:rPr>
        <w:t>Constraint (2) assures tradeoff between supplied raw materials and produced products in each plant. Inequality (3) shows production capacity in each plant. Constraint (4) indicates flow tradeoff between transmitted product to each warehouse and saved inventories</w:t>
      </w:r>
      <w:r w:rsidR="00AD30FD">
        <w:rPr>
          <w:rFonts w:asciiTheme="majorBidi" w:hAnsiTheme="majorBidi" w:cstheme="majorBidi"/>
          <w:sz w:val="20"/>
          <w:szCs w:val="20"/>
        </w:rPr>
        <w:t xml:space="preserve"> in each period</w:t>
      </w:r>
      <w:r w:rsidR="00302543">
        <w:rPr>
          <w:rFonts w:asciiTheme="majorBidi" w:hAnsiTheme="majorBidi" w:cstheme="majorBidi"/>
          <w:sz w:val="20"/>
          <w:szCs w:val="20"/>
        </w:rPr>
        <w:t xml:space="preserve"> (Inventory equilibrium)</w:t>
      </w:r>
      <w:r w:rsidRPr="004C2603">
        <w:rPr>
          <w:rFonts w:asciiTheme="majorBidi" w:hAnsiTheme="majorBidi" w:cstheme="majorBidi"/>
          <w:sz w:val="20"/>
          <w:szCs w:val="20"/>
        </w:rPr>
        <w:t>. Constraints (5) insure that the total volume of products shipped to customers after consolidation cannot surpass the throughput capacity of the serving warehouse. Constraint (6) emphasizes on demand satisfaction considering requested demands</w:t>
      </w:r>
      <w:r w:rsidR="00AD30FD">
        <w:rPr>
          <w:rFonts w:asciiTheme="majorBidi" w:hAnsiTheme="majorBidi" w:cstheme="majorBidi"/>
          <w:sz w:val="20"/>
          <w:szCs w:val="20"/>
        </w:rPr>
        <w:t xml:space="preserve"> that </w:t>
      </w:r>
      <w:r w:rsidRPr="004C2603">
        <w:rPr>
          <w:rFonts w:asciiTheme="majorBidi" w:hAnsiTheme="majorBidi" w:cstheme="majorBidi"/>
          <w:sz w:val="20"/>
          <w:szCs w:val="20"/>
        </w:rPr>
        <w:t xml:space="preserve"> should be satisfied by at least one active warehouse (after consolidation) inside coverage radius. Constraint (7) ensure</w:t>
      </w:r>
      <w:r w:rsidR="00AD30FD">
        <w:rPr>
          <w:rFonts w:asciiTheme="majorBidi" w:hAnsiTheme="majorBidi" w:cstheme="majorBidi"/>
          <w:sz w:val="20"/>
          <w:szCs w:val="20"/>
        </w:rPr>
        <w:t>s</w:t>
      </w:r>
      <w:r w:rsidRPr="004C2603">
        <w:rPr>
          <w:rFonts w:asciiTheme="majorBidi" w:hAnsiTheme="majorBidi" w:cstheme="majorBidi"/>
          <w:sz w:val="20"/>
          <w:szCs w:val="20"/>
        </w:rPr>
        <w:t xml:space="preserve"> that for a destination warehouse, consolidated capaci</w:t>
      </w:r>
      <w:r w:rsidR="00AD30FD">
        <w:rPr>
          <w:rFonts w:asciiTheme="majorBidi" w:hAnsiTheme="majorBidi" w:cstheme="majorBidi"/>
          <w:sz w:val="20"/>
          <w:szCs w:val="20"/>
        </w:rPr>
        <w:t>ty from other warehouses and</w:t>
      </w:r>
      <w:r w:rsidRPr="004C2603">
        <w:rPr>
          <w:rFonts w:asciiTheme="majorBidi" w:hAnsiTheme="majorBidi" w:cstheme="majorBidi"/>
          <w:sz w:val="20"/>
          <w:szCs w:val="20"/>
        </w:rPr>
        <w:t xml:space="preserve"> capacity </w:t>
      </w:r>
      <w:r w:rsidR="00AD30FD">
        <w:rPr>
          <w:rFonts w:asciiTheme="majorBidi" w:hAnsiTheme="majorBidi" w:cstheme="majorBidi"/>
          <w:sz w:val="20"/>
          <w:szCs w:val="20"/>
        </w:rPr>
        <w:t xml:space="preserve">of destination warehouse </w:t>
      </w:r>
      <w:r w:rsidRPr="004C2603">
        <w:rPr>
          <w:rFonts w:asciiTheme="majorBidi" w:hAnsiTheme="majorBidi" w:cstheme="majorBidi"/>
          <w:sz w:val="20"/>
          <w:szCs w:val="20"/>
        </w:rPr>
        <w:t xml:space="preserve">should be less than the maximum limit.  Constraints (8) and (9) state the limitations of suppliers for </w:t>
      </w:r>
      <w:r w:rsidR="00AD30FD">
        <w:rPr>
          <w:rFonts w:asciiTheme="majorBidi" w:hAnsiTheme="majorBidi" w:cstheme="majorBidi"/>
          <w:sz w:val="20"/>
          <w:szCs w:val="20"/>
        </w:rPr>
        <w:t xml:space="preserve">providing the raw materials and </w:t>
      </w:r>
      <w:r w:rsidRPr="004C2603">
        <w:rPr>
          <w:rFonts w:asciiTheme="majorBidi" w:hAnsiTheme="majorBidi" w:cstheme="majorBidi"/>
          <w:sz w:val="20"/>
          <w:szCs w:val="20"/>
        </w:rPr>
        <w:t xml:space="preserve">sending </w:t>
      </w:r>
      <w:r w:rsidR="00AD30FD">
        <w:rPr>
          <w:rFonts w:asciiTheme="majorBidi" w:hAnsiTheme="majorBidi" w:cstheme="majorBidi"/>
          <w:sz w:val="20"/>
          <w:szCs w:val="20"/>
        </w:rPr>
        <w:t xml:space="preserve">them </w:t>
      </w:r>
      <w:r w:rsidRPr="004C2603">
        <w:rPr>
          <w:rFonts w:asciiTheme="majorBidi" w:hAnsiTheme="majorBidi" w:cstheme="majorBidi"/>
          <w:sz w:val="20"/>
          <w:szCs w:val="20"/>
        </w:rPr>
        <w:t xml:space="preserve">to plants through transport routes. Constraint (10) insures that if a supplier is </w:t>
      </w:r>
      <w:r w:rsidR="00AD30FD" w:rsidRPr="00AD30FD">
        <w:rPr>
          <w:rFonts w:asciiTheme="majorBidi" w:hAnsiTheme="majorBidi" w:cstheme="majorBidi"/>
          <w:sz w:val="20"/>
          <w:szCs w:val="20"/>
        </w:rPr>
        <w:t>inactive</w:t>
      </w:r>
      <w:r w:rsidR="00E02803">
        <w:rPr>
          <w:rFonts w:asciiTheme="majorBidi" w:hAnsiTheme="majorBidi" w:cstheme="majorBidi"/>
          <w:sz w:val="20"/>
          <w:szCs w:val="20"/>
        </w:rPr>
        <w:t>,</w:t>
      </w:r>
      <w:r w:rsidR="00AD30FD" w:rsidRPr="00AD30FD">
        <w:rPr>
          <w:rFonts w:asciiTheme="majorBidi" w:hAnsiTheme="majorBidi" w:cstheme="majorBidi"/>
          <w:sz w:val="20"/>
          <w:szCs w:val="20"/>
        </w:rPr>
        <w:t xml:space="preserve"> </w:t>
      </w:r>
      <w:r w:rsidRPr="004C2603">
        <w:rPr>
          <w:rFonts w:asciiTheme="majorBidi" w:hAnsiTheme="majorBidi" w:cstheme="majorBidi"/>
          <w:sz w:val="20"/>
          <w:szCs w:val="20"/>
        </w:rPr>
        <w:t xml:space="preserve">the same supplier and plants cannot be related. Constraint (11) assures that an existing warehouse cannot be consolidated into another existing one, unless such consolidated warehouse remains open. </w:t>
      </w:r>
      <w:r w:rsidR="00E02803" w:rsidRPr="004C2603">
        <w:rPr>
          <w:rFonts w:asciiTheme="majorBidi" w:hAnsiTheme="majorBidi" w:cstheme="majorBidi"/>
          <w:sz w:val="20"/>
          <w:szCs w:val="20"/>
        </w:rPr>
        <w:t>In addition</w:t>
      </w:r>
      <w:r w:rsidRPr="004C2603">
        <w:rPr>
          <w:rFonts w:asciiTheme="majorBidi" w:hAnsiTheme="majorBidi" w:cstheme="majorBidi"/>
          <w:sz w:val="20"/>
          <w:szCs w:val="20"/>
        </w:rPr>
        <w:t xml:space="preserve">, </w:t>
      </w:r>
      <w:r w:rsidRPr="004C2603">
        <w:rPr>
          <w:rFonts w:asciiTheme="majorBidi" w:hAnsiTheme="majorBidi" w:cstheme="majorBidi"/>
          <w:position w:val="-12"/>
          <w:sz w:val="20"/>
          <w:szCs w:val="20"/>
        </w:rPr>
        <w:object w:dxaOrig="260" w:dyaOrig="340">
          <v:shape id="_x0000_i1085" type="#_x0000_t75" style="width:13.5pt;height:16.5pt" o:ole="">
            <v:imagedata r:id="rId128" o:title=""/>
          </v:shape>
          <o:OLEObject Type="Embed" ProgID="Equation.3" ShapeID="_x0000_i1085" DrawAspect="Content" ObjectID="_1389289053" r:id="rId129"/>
        </w:object>
      </w:r>
      <w:r w:rsidRPr="004C2603">
        <w:rPr>
          <w:rFonts w:asciiTheme="majorBidi" w:hAnsiTheme="majorBidi" w:cstheme="majorBidi"/>
          <w:sz w:val="20"/>
          <w:szCs w:val="20"/>
        </w:rPr>
        <w:t xml:space="preserve">is the cardinality of set </w:t>
      </w:r>
      <w:r w:rsidRPr="004C2603">
        <w:rPr>
          <w:rFonts w:asciiTheme="majorBidi" w:hAnsiTheme="majorBidi" w:cstheme="majorBidi"/>
          <w:i/>
          <w:iCs/>
          <w:sz w:val="20"/>
          <w:szCs w:val="20"/>
        </w:rPr>
        <w:t>E</w:t>
      </w:r>
      <w:r w:rsidRPr="004C2603">
        <w:rPr>
          <w:rFonts w:asciiTheme="majorBidi" w:hAnsiTheme="majorBidi" w:cstheme="majorBidi"/>
          <w:sz w:val="20"/>
          <w:szCs w:val="20"/>
        </w:rPr>
        <w:t xml:space="preserve"> resulted from aggregation of constraints over set E with the equal right hand side (RHS). Similarly, constraints (12) have the same concept of previous constraint but for consolidation of existing warehouses into new warehouses. Constraints (13) denote that each warehouse can merge with only one of the destination warehouses. And finally, inequality (14) let</w:t>
      </w:r>
      <w:r w:rsidR="00E02803">
        <w:rPr>
          <w:rFonts w:asciiTheme="majorBidi" w:hAnsiTheme="majorBidi" w:cstheme="majorBidi"/>
          <w:sz w:val="20"/>
          <w:szCs w:val="20"/>
        </w:rPr>
        <w:t>s</w:t>
      </w:r>
      <w:r w:rsidRPr="004C2603">
        <w:rPr>
          <w:rFonts w:asciiTheme="majorBidi" w:hAnsiTheme="majorBidi" w:cstheme="majorBidi"/>
          <w:sz w:val="20"/>
          <w:szCs w:val="20"/>
        </w:rPr>
        <w:t xml:space="preserve"> to decide about the maximum number of active warehouses. For more understanding, we describe the whole possibilities for</w:t>
      </w:r>
      <w:r w:rsidRPr="004C2603">
        <w:rPr>
          <w:rFonts w:asciiTheme="majorBidi" w:hAnsiTheme="majorBidi" w:cstheme="majorBidi"/>
          <w:position w:val="-10"/>
          <w:sz w:val="20"/>
          <w:szCs w:val="20"/>
        </w:rPr>
        <w:object w:dxaOrig="260" w:dyaOrig="300">
          <v:shape id="_x0000_i1086" type="#_x0000_t75" style="width:13.5pt;height:15pt" o:ole="">
            <v:imagedata r:id="rId130" o:title=""/>
          </v:shape>
          <o:OLEObject Type="Embed" ProgID="Equation.3" ShapeID="_x0000_i1086" DrawAspect="Content" ObjectID="_1389289054" r:id="rId131"/>
        </w:object>
      </w:r>
      <w:r w:rsidRPr="004C2603">
        <w:rPr>
          <w:rFonts w:asciiTheme="majorBidi" w:hAnsiTheme="majorBidi" w:cstheme="majorBidi"/>
          <w:sz w:val="20"/>
          <w:szCs w:val="20"/>
        </w:rPr>
        <w:t>. For</w:t>
      </w:r>
      <w:r w:rsidRPr="004C2603">
        <w:rPr>
          <w:rFonts w:asciiTheme="majorBidi" w:hAnsiTheme="majorBidi" w:cstheme="majorBidi"/>
          <w:position w:val="-10"/>
          <w:sz w:val="20"/>
          <w:szCs w:val="20"/>
        </w:rPr>
        <w:object w:dxaOrig="520" w:dyaOrig="279">
          <v:shape id="_x0000_i1087" type="#_x0000_t75" style="width:26.25pt;height:13.5pt" o:ole="">
            <v:imagedata r:id="rId132" o:title=""/>
          </v:shape>
          <o:OLEObject Type="Embed" ProgID="Equation.3" ShapeID="_x0000_i1087" DrawAspect="Content" ObjectID="_1389289055" r:id="rId133"/>
        </w:object>
      </w:r>
      <w:r w:rsidRPr="004C2603">
        <w:rPr>
          <w:rFonts w:asciiTheme="majorBidi" w:hAnsiTheme="majorBidi" w:cstheme="majorBidi"/>
          <w:sz w:val="20"/>
          <w:szCs w:val="20"/>
        </w:rPr>
        <w:t xml:space="preserve">, </w:t>
      </w:r>
      <w:r w:rsidRPr="004C2603">
        <w:rPr>
          <w:rFonts w:asciiTheme="majorBidi" w:hAnsiTheme="majorBidi" w:cstheme="majorBidi"/>
          <w:position w:val="-14"/>
          <w:sz w:val="20"/>
          <w:szCs w:val="20"/>
        </w:rPr>
        <w:object w:dxaOrig="580" w:dyaOrig="340">
          <v:shape id="_x0000_i1088" type="#_x0000_t75" style="width:28.5pt;height:16.5pt" o:ole="">
            <v:imagedata r:id="rId134" o:title=""/>
          </v:shape>
          <o:OLEObject Type="Embed" ProgID="Equation.3" ShapeID="_x0000_i1088" DrawAspect="Content" ObjectID="_1389289056" r:id="rId135"/>
        </w:object>
      </w:r>
      <w:r w:rsidRPr="004C2603">
        <w:rPr>
          <w:rFonts w:asciiTheme="majorBidi" w:hAnsiTheme="majorBidi" w:cstheme="majorBidi"/>
          <w:sz w:val="20"/>
          <w:szCs w:val="20"/>
        </w:rPr>
        <w:t xml:space="preserve">if the existing warehouse </w:t>
      </w:r>
      <w:r w:rsidRPr="004C2603">
        <w:rPr>
          <w:rFonts w:asciiTheme="majorBidi" w:hAnsiTheme="majorBidi" w:cstheme="majorBidi"/>
          <w:i/>
          <w:iCs/>
          <w:sz w:val="20"/>
          <w:szCs w:val="20"/>
        </w:rPr>
        <w:t>j</w:t>
      </w:r>
      <w:r w:rsidRPr="004C2603">
        <w:rPr>
          <w:rFonts w:asciiTheme="majorBidi" w:hAnsiTheme="majorBidi" w:cstheme="majorBidi"/>
          <w:sz w:val="20"/>
          <w:szCs w:val="20"/>
        </w:rPr>
        <w:t xml:space="preserve"> remains open. Also, for </w:t>
      </w:r>
      <w:r w:rsidRPr="004C2603">
        <w:rPr>
          <w:rFonts w:asciiTheme="majorBidi" w:hAnsiTheme="majorBidi" w:cstheme="majorBidi"/>
          <w:position w:val="-6"/>
          <w:sz w:val="20"/>
          <w:szCs w:val="20"/>
        </w:rPr>
        <w:object w:dxaOrig="460" w:dyaOrig="240">
          <v:shape id="_x0000_i1089" type="#_x0000_t75" style="width:23.25pt;height:12pt" o:ole="">
            <v:imagedata r:id="rId136" o:title=""/>
          </v:shape>
          <o:OLEObject Type="Embed" ProgID="Equation.3" ShapeID="_x0000_i1089" DrawAspect="Content" ObjectID="_1389289057" r:id="rId137"/>
        </w:object>
      </w:r>
      <w:r w:rsidRPr="004C2603">
        <w:rPr>
          <w:rFonts w:asciiTheme="majorBidi" w:hAnsiTheme="majorBidi" w:cstheme="majorBidi"/>
          <w:sz w:val="20"/>
          <w:szCs w:val="20"/>
        </w:rPr>
        <w:t xml:space="preserve">and </w:t>
      </w:r>
      <w:r w:rsidRPr="004C2603">
        <w:rPr>
          <w:rFonts w:asciiTheme="majorBidi" w:hAnsiTheme="majorBidi" w:cstheme="majorBidi"/>
          <w:position w:val="-14"/>
          <w:sz w:val="20"/>
          <w:szCs w:val="20"/>
        </w:rPr>
        <w:object w:dxaOrig="580" w:dyaOrig="340">
          <v:shape id="_x0000_i1090" type="#_x0000_t75" style="width:28.5pt;height:16.5pt" o:ole="">
            <v:imagedata r:id="rId138" o:title=""/>
          </v:shape>
          <o:OLEObject Type="Embed" ProgID="Equation.3" ShapeID="_x0000_i1090" DrawAspect="Content" ObjectID="_1389289058" r:id="rId139"/>
        </w:object>
      </w:r>
      <w:r w:rsidRPr="004C2603">
        <w:rPr>
          <w:rFonts w:asciiTheme="majorBidi" w:hAnsiTheme="majorBidi" w:cstheme="majorBidi"/>
          <w:sz w:val="20"/>
          <w:szCs w:val="20"/>
        </w:rPr>
        <w:t>(</w:t>
      </w:r>
      <w:r w:rsidRPr="004C2603">
        <w:rPr>
          <w:rFonts w:asciiTheme="majorBidi" w:hAnsiTheme="majorBidi" w:cstheme="majorBidi"/>
          <w:position w:val="-10"/>
          <w:sz w:val="20"/>
          <w:szCs w:val="20"/>
        </w:rPr>
        <w:object w:dxaOrig="440" w:dyaOrig="279">
          <v:shape id="_x0000_i1091" type="#_x0000_t75" style="width:21.75pt;height:13.5pt" o:ole="">
            <v:imagedata r:id="rId140" o:title=""/>
          </v:shape>
          <o:OLEObject Type="Embed" ProgID="Equation.3" ShapeID="_x0000_i1091" DrawAspect="Content" ObjectID="_1389289059" r:id="rId141"/>
        </w:object>
      </w:r>
      <w:r w:rsidRPr="004C2603">
        <w:rPr>
          <w:rFonts w:asciiTheme="majorBidi" w:hAnsiTheme="majorBidi" w:cstheme="majorBidi"/>
          <w:sz w:val="20"/>
          <w:szCs w:val="20"/>
        </w:rPr>
        <w:t xml:space="preserve">), existing warehouse </w:t>
      </w:r>
      <w:r w:rsidRPr="004C2603">
        <w:rPr>
          <w:rFonts w:asciiTheme="majorBidi" w:hAnsiTheme="majorBidi" w:cstheme="majorBidi"/>
          <w:i/>
          <w:iCs/>
          <w:sz w:val="20"/>
          <w:szCs w:val="20"/>
        </w:rPr>
        <w:t>j</w:t>
      </w:r>
      <w:r w:rsidRPr="004C2603">
        <w:rPr>
          <w:rFonts w:asciiTheme="majorBidi" w:hAnsiTheme="majorBidi" w:cstheme="majorBidi"/>
          <w:sz w:val="20"/>
          <w:szCs w:val="20"/>
        </w:rPr>
        <w:t xml:space="preserve"> is consolidated into warehouse </w:t>
      </w:r>
      <w:r w:rsidRPr="004C2603">
        <w:rPr>
          <w:rFonts w:asciiTheme="majorBidi" w:hAnsiTheme="majorBidi" w:cstheme="majorBidi"/>
          <w:i/>
          <w:iCs/>
          <w:sz w:val="20"/>
          <w:szCs w:val="20"/>
        </w:rPr>
        <w:t>i</w:t>
      </w:r>
      <w:r w:rsidRPr="004C2603">
        <w:rPr>
          <w:rFonts w:asciiTheme="majorBidi" w:hAnsiTheme="majorBidi" w:cstheme="majorBidi"/>
          <w:sz w:val="20"/>
          <w:szCs w:val="20"/>
        </w:rPr>
        <w:t>. Note that for</w:t>
      </w:r>
      <w:r w:rsidR="00322215" w:rsidRPr="00322215">
        <w:rPr>
          <w:rFonts w:asciiTheme="majorBidi" w:hAnsiTheme="majorBidi" w:cstheme="majorBidi"/>
          <w:position w:val="-10"/>
          <w:sz w:val="20"/>
          <w:szCs w:val="20"/>
        </w:rPr>
        <w:object w:dxaOrig="999" w:dyaOrig="300">
          <v:shape id="_x0000_i1092" type="#_x0000_t75" style="width:49.5pt;height:15pt" o:ole="">
            <v:imagedata r:id="rId142" o:title=""/>
          </v:shape>
          <o:OLEObject Type="Embed" ProgID="Equation.3" ShapeID="_x0000_i1092" DrawAspect="Content" ObjectID="_1389289060" r:id="rId143"/>
        </w:object>
      </w:r>
      <w:r w:rsidRPr="004C2603">
        <w:rPr>
          <w:rFonts w:asciiTheme="majorBidi" w:hAnsiTheme="majorBidi" w:cstheme="majorBidi"/>
          <w:sz w:val="20"/>
          <w:szCs w:val="20"/>
        </w:rPr>
        <w:t>and</w:t>
      </w:r>
      <w:r w:rsidR="00322215" w:rsidRPr="009056AF">
        <w:rPr>
          <w:rFonts w:asciiTheme="majorBidi" w:hAnsiTheme="majorBidi" w:cstheme="majorBidi"/>
          <w:position w:val="-10"/>
          <w:sz w:val="20"/>
          <w:szCs w:val="20"/>
        </w:rPr>
        <w:object w:dxaOrig="580" w:dyaOrig="300">
          <v:shape id="_x0000_i1093" type="#_x0000_t75" style="width:28.5pt;height:15pt" o:ole="">
            <v:imagedata r:id="rId144" o:title=""/>
          </v:shape>
          <o:OLEObject Type="Embed" ProgID="Equation.3" ShapeID="_x0000_i1093" DrawAspect="Content" ObjectID="_1389289061" r:id="rId145"/>
        </w:object>
      </w:r>
      <w:r w:rsidRPr="004C2603">
        <w:rPr>
          <w:rFonts w:asciiTheme="majorBidi" w:hAnsiTheme="majorBidi" w:cstheme="majorBidi"/>
          <w:sz w:val="20"/>
          <w:szCs w:val="20"/>
        </w:rPr>
        <w:t xml:space="preserve">, the new warehouse is established in the </w:t>
      </w:r>
      <w:r w:rsidRPr="004C2603">
        <w:rPr>
          <w:rFonts w:asciiTheme="majorBidi" w:hAnsiTheme="majorBidi" w:cstheme="majorBidi"/>
          <w:i/>
          <w:iCs/>
          <w:sz w:val="20"/>
          <w:szCs w:val="20"/>
        </w:rPr>
        <w:t>f</w:t>
      </w:r>
      <w:r w:rsidRPr="004C2603">
        <w:rPr>
          <w:rFonts w:asciiTheme="majorBidi" w:hAnsiTheme="majorBidi" w:cstheme="majorBidi"/>
          <w:i/>
          <w:iCs/>
          <w:sz w:val="20"/>
          <w:szCs w:val="20"/>
          <w:vertAlign w:val="superscript"/>
        </w:rPr>
        <w:t>th</w:t>
      </w:r>
      <w:r w:rsidRPr="004C2603">
        <w:rPr>
          <w:rFonts w:asciiTheme="majorBidi" w:hAnsiTheme="majorBidi" w:cstheme="majorBidi"/>
          <w:sz w:val="20"/>
          <w:szCs w:val="20"/>
        </w:rPr>
        <w:t xml:space="preserve"> candidate site. Also,</w:t>
      </w:r>
      <w:r w:rsidRPr="004C2603">
        <w:rPr>
          <w:rFonts w:asciiTheme="majorBidi" w:hAnsiTheme="majorBidi" w:cstheme="majorBidi"/>
          <w:sz w:val="20"/>
          <w:szCs w:val="20"/>
          <w:rtl/>
        </w:rPr>
        <w:t xml:space="preserve"> </w:t>
      </w:r>
      <w:r w:rsidRPr="004C2603">
        <w:rPr>
          <w:rFonts w:asciiTheme="majorBidi" w:hAnsiTheme="majorBidi" w:cstheme="majorBidi"/>
          <w:position w:val="-24"/>
          <w:sz w:val="20"/>
          <w:szCs w:val="20"/>
        </w:rPr>
        <w:object w:dxaOrig="880" w:dyaOrig="460">
          <v:shape id="_x0000_i1094" type="#_x0000_t75" style="width:44.25pt;height:22.5pt" o:ole="">
            <v:imagedata r:id="rId146" o:title=""/>
          </v:shape>
          <o:OLEObject Type="Embed" ProgID="Equation.3" ShapeID="_x0000_i1094" DrawAspect="Content" ObjectID="_1389289062" r:id="rId147"/>
        </w:object>
      </w:r>
      <w:r w:rsidRPr="004C2603">
        <w:rPr>
          <w:rFonts w:asciiTheme="majorBidi" w:hAnsiTheme="majorBidi" w:cstheme="majorBidi"/>
          <w:sz w:val="20"/>
          <w:szCs w:val="20"/>
          <w:rtl/>
        </w:rPr>
        <w:t xml:space="preserve"> </w:t>
      </w:r>
      <w:r w:rsidRPr="004C2603">
        <w:rPr>
          <w:rFonts w:asciiTheme="majorBidi" w:hAnsiTheme="majorBidi" w:cstheme="majorBidi"/>
          <w:sz w:val="20"/>
          <w:szCs w:val="20"/>
        </w:rPr>
        <w:t xml:space="preserve">demonstrates that warehouse </w:t>
      </w:r>
      <w:r w:rsidRPr="004C2603">
        <w:rPr>
          <w:rFonts w:asciiTheme="majorBidi" w:hAnsiTheme="majorBidi" w:cstheme="majorBidi"/>
          <w:i/>
          <w:iCs/>
          <w:sz w:val="20"/>
          <w:szCs w:val="20"/>
        </w:rPr>
        <w:t>j</w:t>
      </w:r>
      <w:r w:rsidRPr="004C2603">
        <w:rPr>
          <w:rFonts w:asciiTheme="majorBidi" w:hAnsiTheme="majorBidi" w:cstheme="majorBidi"/>
          <w:sz w:val="20"/>
          <w:szCs w:val="20"/>
        </w:rPr>
        <w:t xml:space="preserve"> is redundant and should be eliminated from the supply chain network.      </w:t>
      </w:r>
    </w:p>
    <w:p w:rsidR="00951EEE" w:rsidRPr="004C2603" w:rsidRDefault="00951EEE" w:rsidP="00951EEE">
      <w:pPr>
        <w:autoSpaceDE w:val="0"/>
        <w:autoSpaceDN w:val="0"/>
        <w:bidi w:val="0"/>
        <w:adjustRightInd w:val="0"/>
        <w:spacing w:after="0" w:line="240" w:lineRule="auto"/>
        <w:jc w:val="both"/>
        <w:rPr>
          <w:rFonts w:asciiTheme="majorBidi" w:hAnsiTheme="majorBidi" w:cstheme="majorBidi"/>
          <w:sz w:val="20"/>
          <w:szCs w:val="20"/>
        </w:rPr>
      </w:pPr>
      <w:r w:rsidRPr="004C2603">
        <w:rPr>
          <w:rFonts w:asciiTheme="majorBidi" w:hAnsiTheme="majorBidi" w:cstheme="majorBidi"/>
          <w:sz w:val="20"/>
          <w:szCs w:val="20"/>
        </w:rPr>
        <w:t>Constraints (15) assure decision variables positivity. Constraints (16) states that variables are binary type.</w:t>
      </w:r>
    </w:p>
    <w:p w:rsidR="00302543" w:rsidRDefault="00302543" w:rsidP="00B61AF9">
      <w:pPr>
        <w:autoSpaceDE w:val="0"/>
        <w:autoSpaceDN w:val="0"/>
        <w:bidi w:val="0"/>
        <w:adjustRightInd w:val="0"/>
        <w:spacing w:after="0" w:line="240" w:lineRule="auto"/>
        <w:jc w:val="both"/>
        <w:rPr>
          <w:rFonts w:asciiTheme="majorBidi" w:hAnsiTheme="majorBidi" w:cstheme="majorBidi"/>
          <w:b/>
          <w:bCs/>
        </w:rPr>
      </w:pPr>
    </w:p>
    <w:p w:rsidR="00276DD1" w:rsidRPr="00EB0215" w:rsidRDefault="00276DD1" w:rsidP="00443CD7">
      <w:pPr>
        <w:autoSpaceDE w:val="0"/>
        <w:autoSpaceDN w:val="0"/>
        <w:bidi w:val="0"/>
        <w:adjustRightInd w:val="0"/>
        <w:spacing w:after="0" w:line="240" w:lineRule="auto"/>
        <w:jc w:val="both"/>
        <w:rPr>
          <w:rFonts w:asciiTheme="majorBidi" w:hAnsiTheme="majorBidi" w:cstheme="majorBidi"/>
          <w:b/>
          <w:bCs/>
        </w:rPr>
      </w:pPr>
      <w:r w:rsidRPr="00EB0215">
        <w:rPr>
          <w:rFonts w:asciiTheme="majorBidi" w:hAnsiTheme="majorBidi" w:cstheme="majorBidi"/>
          <w:b/>
          <w:bCs/>
        </w:rPr>
        <w:t>3</w:t>
      </w:r>
      <w:r w:rsidR="00443CD7">
        <w:rPr>
          <w:rFonts w:asciiTheme="majorBidi" w:hAnsiTheme="majorBidi" w:cstheme="majorBidi"/>
          <w:b/>
          <w:bCs/>
        </w:rPr>
        <w:t>-</w:t>
      </w:r>
      <w:r w:rsidR="00EB0215" w:rsidRPr="00EB0215">
        <w:rPr>
          <w:rFonts w:asciiTheme="majorBidi" w:hAnsiTheme="majorBidi" w:cstheme="majorBidi"/>
          <w:b/>
          <w:bCs/>
        </w:rPr>
        <w:t>2</w:t>
      </w:r>
      <w:r w:rsidRPr="00EB0215">
        <w:rPr>
          <w:rFonts w:asciiTheme="majorBidi" w:hAnsiTheme="majorBidi" w:cstheme="majorBidi"/>
          <w:b/>
          <w:bCs/>
        </w:rPr>
        <w:t xml:space="preserve">. </w:t>
      </w:r>
      <w:r w:rsidR="00B61AF9">
        <w:rPr>
          <w:rFonts w:asciiTheme="majorBidi" w:hAnsiTheme="majorBidi" w:cstheme="majorBidi"/>
          <w:b/>
          <w:bCs/>
        </w:rPr>
        <w:t>uncertain parameters</w:t>
      </w:r>
    </w:p>
    <w:p w:rsidR="00276DD1" w:rsidRPr="00EB0215" w:rsidRDefault="00276DD1" w:rsidP="00302543">
      <w:pPr>
        <w:autoSpaceDE w:val="0"/>
        <w:autoSpaceDN w:val="0"/>
        <w:bidi w:val="0"/>
        <w:adjustRightInd w:val="0"/>
        <w:spacing w:after="0" w:line="240" w:lineRule="auto"/>
        <w:jc w:val="both"/>
        <w:rPr>
          <w:rFonts w:asciiTheme="majorBidi" w:hAnsiTheme="majorBidi" w:cstheme="majorBidi"/>
          <w:sz w:val="20"/>
          <w:szCs w:val="20"/>
        </w:rPr>
      </w:pPr>
      <w:r w:rsidRPr="00EB0215">
        <w:rPr>
          <w:rFonts w:asciiTheme="majorBidi" w:hAnsiTheme="majorBidi" w:cstheme="majorBidi"/>
          <w:sz w:val="20"/>
          <w:szCs w:val="20"/>
        </w:rPr>
        <w:t xml:space="preserve">In this </w:t>
      </w:r>
      <w:r w:rsidR="00EB0215" w:rsidRPr="00EB0215">
        <w:rPr>
          <w:rFonts w:asciiTheme="majorBidi" w:hAnsiTheme="majorBidi" w:cstheme="majorBidi"/>
          <w:sz w:val="20"/>
          <w:szCs w:val="20"/>
        </w:rPr>
        <w:t>section,</w:t>
      </w:r>
      <w:r w:rsidRPr="00EB0215">
        <w:rPr>
          <w:rFonts w:asciiTheme="majorBidi" w:hAnsiTheme="majorBidi" w:cstheme="majorBidi"/>
          <w:sz w:val="20"/>
          <w:szCs w:val="20"/>
        </w:rPr>
        <w:t xml:space="preserve"> we introduce uncertain parameters and how the mentioned model (</w:t>
      </w:r>
      <w:r w:rsidR="00EB0215">
        <w:rPr>
          <w:rFonts w:asciiTheme="majorBidi" w:hAnsiTheme="majorBidi" w:cstheme="majorBidi"/>
          <w:sz w:val="20"/>
          <w:szCs w:val="20"/>
        </w:rPr>
        <w:t>relations</w:t>
      </w:r>
      <w:r w:rsidRPr="00EB0215">
        <w:rPr>
          <w:rFonts w:asciiTheme="majorBidi" w:hAnsiTheme="majorBidi" w:cstheme="majorBidi"/>
          <w:sz w:val="20"/>
          <w:szCs w:val="20"/>
        </w:rPr>
        <w:t xml:space="preserve"> (1)-(16)) </w:t>
      </w:r>
      <w:r w:rsidR="00EB0215" w:rsidRPr="00EB0215">
        <w:rPr>
          <w:rFonts w:asciiTheme="majorBidi" w:hAnsiTheme="majorBidi" w:cstheme="majorBidi"/>
          <w:sz w:val="20"/>
          <w:szCs w:val="20"/>
        </w:rPr>
        <w:t>can be</w:t>
      </w:r>
      <w:r w:rsidRPr="00EB0215">
        <w:rPr>
          <w:rFonts w:asciiTheme="majorBidi" w:hAnsiTheme="majorBidi" w:cstheme="majorBidi"/>
          <w:sz w:val="20"/>
          <w:szCs w:val="20"/>
        </w:rPr>
        <w:t xml:space="preserve"> solved through a heuristic. </w:t>
      </w:r>
    </w:p>
    <w:p w:rsidR="00276DD1" w:rsidRPr="00EB0215" w:rsidRDefault="00302543" w:rsidP="00C52E91">
      <w:pPr>
        <w:autoSpaceDE w:val="0"/>
        <w:autoSpaceDN w:val="0"/>
        <w:bidi w:val="0"/>
        <w:adjustRightInd w:val="0"/>
        <w:spacing w:after="240" w:line="240" w:lineRule="auto"/>
        <w:jc w:val="both"/>
        <w:rPr>
          <w:rFonts w:asciiTheme="majorBidi" w:hAnsiTheme="majorBidi" w:cstheme="majorBidi"/>
          <w:sz w:val="20"/>
          <w:szCs w:val="20"/>
          <w:lang w:bidi="ar-SA"/>
        </w:rPr>
      </w:pPr>
      <w:r>
        <w:rPr>
          <w:rFonts w:asciiTheme="majorBidi" w:hAnsiTheme="majorBidi" w:cstheme="majorBidi"/>
          <w:sz w:val="20"/>
          <w:szCs w:val="20"/>
        </w:rPr>
        <w:t>It is</w:t>
      </w:r>
      <w:r w:rsidRPr="00EB0215">
        <w:rPr>
          <w:rFonts w:asciiTheme="majorBidi" w:hAnsiTheme="majorBidi" w:cstheme="majorBidi"/>
          <w:sz w:val="20"/>
          <w:szCs w:val="20"/>
        </w:rPr>
        <w:t xml:space="preserve"> </w:t>
      </w:r>
      <w:r w:rsidR="00276DD1" w:rsidRPr="00EB0215">
        <w:rPr>
          <w:rFonts w:asciiTheme="majorBidi" w:hAnsiTheme="majorBidi" w:cstheme="majorBidi"/>
          <w:sz w:val="20"/>
          <w:szCs w:val="20"/>
        </w:rPr>
        <w:t>suppose</w:t>
      </w:r>
      <w:r>
        <w:rPr>
          <w:rFonts w:asciiTheme="majorBidi" w:hAnsiTheme="majorBidi" w:cstheme="majorBidi"/>
          <w:sz w:val="20"/>
          <w:szCs w:val="20"/>
        </w:rPr>
        <w:t>d</w:t>
      </w:r>
      <w:r w:rsidR="00276DD1" w:rsidRPr="00EB0215">
        <w:rPr>
          <w:rFonts w:asciiTheme="majorBidi" w:hAnsiTheme="majorBidi" w:cstheme="majorBidi"/>
          <w:sz w:val="20"/>
          <w:szCs w:val="20"/>
        </w:rPr>
        <w:t xml:space="preserve"> that operational cost</w:t>
      </w:r>
      <w:r w:rsidR="00E02803">
        <w:rPr>
          <w:rFonts w:asciiTheme="majorBidi" w:hAnsiTheme="majorBidi" w:cstheme="majorBidi"/>
          <w:sz w:val="20"/>
          <w:szCs w:val="20"/>
        </w:rPr>
        <w:t xml:space="preserve"> (production cost and transmitting the goods from plants)</w:t>
      </w:r>
      <w:r w:rsidR="00276DD1" w:rsidRPr="00EB0215">
        <w:rPr>
          <w:rFonts w:asciiTheme="majorBidi" w:hAnsiTheme="majorBidi" w:cstheme="majorBidi"/>
          <w:sz w:val="20"/>
          <w:szCs w:val="20"/>
        </w:rPr>
        <w:t xml:space="preserve">, </w:t>
      </w:r>
      <w:r w:rsidR="00C52E91">
        <w:rPr>
          <w:rFonts w:asciiTheme="majorBidi" w:hAnsiTheme="majorBidi" w:cstheme="majorBidi"/>
          <w:sz w:val="20"/>
          <w:szCs w:val="20"/>
        </w:rPr>
        <w:t>production capacity</w:t>
      </w:r>
      <w:r w:rsidR="00276DD1" w:rsidRPr="00EB0215">
        <w:rPr>
          <w:rFonts w:asciiTheme="majorBidi" w:hAnsiTheme="majorBidi" w:cstheme="majorBidi"/>
          <w:sz w:val="20"/>
          <w:szCs w:val="20"/>
        </w:rPr>
        <w:t xml:space="preserve"> and demands are stochastic with known distribution. </w:t>
      </w:r>
      <w:r w:rsidR="00B61AF9" w:rsidRPr="00EB0215">
        <w:rPr>
          <w:rFonts w:asciiTheme="majorBidi" w:hAnsiTheme="majorBidi" w:cstheme="majorBidi"/>
          <w:position w:val="-10"/>
          <w:sz w:val="20"/>
          <w:szCs w:val="20"/>
        </w:rPr>
        <w:object w:dxaOrig="1100" w:dyaOrig="300">
          <v:shape id="_x0000_i1095" type="#_x0000_t75" style="width:54.75pt;height:15pt" o:ole="">
            <v:imagedata r:id="rId148" o:title=""/>
          </v:shape>
          <o:OLEObject Type="Embed" ProgID="Equation.3" ShapeID="_x0000_i1095" DrawAspect="Content" ObjectID="_1389289063" r:id="rId149"/>
        </w:object>
      </w:r>
      <w:r w:rsidR="00276DD1" w:rsidRPr="00EB0215">
        <w:rPr>
          <w:rFonts w:asciiTheme="majorBidi" w:hAnsiTheme="majorBidi" w:cstheme="majorBidi"/>
          <w:sz w:val="20"/>
          <w:szCs w:val="20"/>
          <w:lang w:bidi="ar-SA"/>
        </w:rPr>
        <w:t xml:space="preserve"> represents the random data vector while </w:t>
      </w:r>
      <w:r w:rsidR="00B61AF9" w:rsidRPr="00EB0215">
        <w:rPr>
          <w:rFonts w:asciiTheme="majorBidi" w:hAnsiTheme="majorBidi" w:cstheme="majorBidi"/>
          <w:position w:val="-10"/>
          <w:sz w:val="20"/>
          <w:szCs w:val="20"/>
          <w:lang w:bidi="ar-SA"/>
        </w:rPr>
        <w:object w:dxaOrig="1460" w:dyaOrig="340">
          <v:shape id="_x0000_i1096" type="#_x0000_t75" style="width:73.5pt;height:17.25pt" o:ole="">
            <v:imagedata r:id="rId150" o:title=""/>
          </v:shape>
          <o:OLEObject Type="Embed" ProgID="Equation.3" ShapeID="_x0000_i1096" DrawAspect="Content" ObjectID="_1389289064" r:id="rId151"/>
        </w:object>
      </w:r>
      <w:r w:rsidR="00276DD1" w:rsidRPr="00EB0215">
        <w:rPr>
          <w:rFonts w:asciiTheme="majorBidi" w:hAnsiTheme="majorBidi" w:cstheme="majorBidi"/>
          <w:sz w:val="20"/>
          <w:szCs w:val="20"/>
          <w:lang w:bidi="ar-SA"/>
        </w:rPr>
        <w:t xml:space="preserve"> stands for </w:t>
      </w:r>
      <w:r w:rsidR="00276DD1" w:rsidRPr="00EB0215">
        <w:rPr>
          <w:rFonts w:asciiTheme="majorBidi" w:hAnsiTheme="majorBidi" w:cstheme="majorBidi"/>
          <w:i/>
          <w:iCs/>
          <w:sz w:val="20"/>
          <w:szCs w:val="20"/>
          <w:lang w:bidi="ar-SA"/>
        </w:rPr>
        <w:t>n</w:t>
      </w:r>
      <w:r w:rsidR="00276DD1" w:rsidRPr="00EB0215">
        <w:rPr>
          <w:rFonts w:asciiTheme="majorBidi" w:hAnsiTheme="majorBidi" w:cstheme="majorBidi"/>
          <w:i/>
          <w:iCs/>
          <w:sz w:val="20"/>
          <w:szCs w:val="20"/>
          <w:vertAlign w:val="superscript"/>
          <w:lang w:bidi="ar-SA"/>
        </w:rPr>
        <w:t>th</w:t>
      </w:r>
      <w:r w:rsidR="00276DD1" w:rsidRPr="00EB0215">
        <w:rPr>
          <w:rFonts w:asciiTheme="majorBidi" w:hAnsiTheme="majorBidi" w:cstheme="majorBidi"/>
          <w:sz w:val="20"/>
          <w:szCs w:val="20"/>
          <w:lang w:bidi="ar-SA"/>
        </w:rPr>
        <w:t xml:space="preserve"> generated scenario.</w:t>
      </w:r>
      <w:r w:rsidR="00E02803">
        <w:rPr>
          <w:rFonts w:asciiTheme="majorBidi" w:hAnsiTheme="majorBidi" w:cstheme="majorBidi"/>
          <w:sz w:val="20"/>
          <w:szCs w:val="20"/>
          <w:lang w:bidi="ar-SA"/>
        </w:rPr>
        <w:t xml:space="preserve"> The scenarios may have a specific probability but in this paper </w:t>
      </w:r>
      <w:r w:rsidR="00E02803">
        <w:rPr>
          <w:rFonts w:asciiTheme="majorBidi" w:hAnsiTheme="majorBidi" w:cstheme="majorBidi"/>
          <w:sz w:val="20"/>
          <w:szCs w:val="20"/>
          <w:lang w:bidi="ar-SA"/>
        </w:rPr>
        <w:lastRenderedPageBreak/>
        <w:t xml:space="preserve">because of generating the random scenarios derived from probability distribution with known mean and variance, we suppose equal probability for each scenario. </w:t>
      </w:r>
      <w:r>
        <w:rPr>
          <w:rFonts w:asciiTheme="majorBidi" w:hAnsiTheme="majorBidi" w:cstheme="majorBidi"/>
          <w:sz w:val="20"/>
          <w:szCs w:val="20"/>
          <w:lang w:bidi="ar-SA"/>
        </w:rPr>
        <w:t xml:space="preserve">Demands and production capacity scenarios are generated </w:t>
      </w:r>
      <w:r w:rsidR="008B27D0">
        <w:rPr>
          <w:rFonts w:asciiTheme="majorBidi" w:hAnsiTheme="majorBidi" w:cstheme="majorBidi"/>
          <w:sz w:val="20"/>
          <w:szCs w:val="20"/>
          <w:lang w:bidi="ar-SA"/>
        </w:rPr>
        <w:t xml:space="preserve">based on lognormal distribution and the distribution of production cost is uniform. </w:t>
      </w:r>
    </w:p>
    <w:p w:rsidR="00276DD1" w:rsidRPr="00EB0215" w:rsidRDefault="00276DD1" w:rsidP="00443CD7">
      <w:pPr>
        <w:autoSpaceDE w:val="0"/>
        <w:autoSpaceDN w:val="0"/>
        <w:bidi w:val="0"/>
        <w:adjustRightInd w:val="0"/>
        <w:spacing w:after="0" w:line="240" w:lineRule="auto"/>
        <w:jc w:val="center"/>
        <w:rPr>
          <w:rFonts w:asciiTheme="majorBidi" w:hAnsiTheme="majorBidi" w:cstheme="majorBidi"/>
          <w:b/>
          <w:bCs/>
          <w:sz w:val="24"/>
          <w:szCs w:val="24"/>
          <w:lang w:bidi="ar-SA"/>
        </w:rPr>
      </w:pPr>
      <w:r w:rsidRPr="00EB0215">
        <w:rPr>
          <w:rFonts w:asciiTheme="majorBidi" w:hAnsiTheme="majorBidi" w:cstheme="majorBidi"/>
          <w:b/>
          <w:bCs/>
          <w:sz w:val="24"/>
          <w:szCs w:val="24"/>
          <w:lang w:bidi="ar-SA"/>
        </w:rPr>
        <w:t>4. Solution Methodology</w:t>
      </w:r>
    </w:p>
    <w:p w:rsidR="00276DD1" w:rsidRPr="00EB0215" w:rsidRDefault="00276DD1" w:rsidP="00276DD1">
      <w:pPr>
        <w:autoSpaceDE w:val="0"/>
        <w:autoSpaceDN w:val="0"/>
        <w:bidi w:val="0"/>
        <w:adjustRightInd w:val="0"/>
        <w:spacing w:after="0" w:line="240" w:lineRule="auto"/>
        <w:jc w:val="both"/>
        <w:rPr>
          <w:rFonts w:asciiTheme="majorBidi" w:hAnsiTheme="majorBidi" w:cstheme="majorBidi"/>
          <w:sz w:val="20"/>
          <w:szCs w:val="20"/>
          <w:lang w:bidi="ar-SA"/>
        </w:rPr>
      </w:pPr>
      <w:r w:rsidRPr="00EB0215">
        <w:rPr>
          <w:rFonts w:asciiTheme="majorBidi" w:hAnsiTheme="majorBidi" w:cstheme="majorBidi"/>
          <w:sz w:val="20"/>
          <w:szCs w:val="20"/>
          <w:lang w:bidi="ar-SA"/>
        </w:rPr>
        <w:t xml:space="preserve">In this paper, two-stage stochastic programming is used to find supply chain reconfiguration. Hence, we need to separate the problem into two sections in which, the first one labeled master problem (MP) is an integer </w:t>
      </w:r>
      <w:r w:rsidR="008B27D0">
        <w:rPr>
          <w:rFonts w:asciiTheme="majorBidi" w:hAnsiTheme="majorBidi" w:cstheme="majorBidi"/>
          <w:sz w:val="20"/>
          <w:szCs w:val="20"/>
          <w:lang w:bidi="ar-SA"/>
        </w:rPr>
        <w:t xml:space="preserve">programming </w:t>
      </w:r>
      <w:r w:rsidRPr="00EB0215">
        <w:rPr>
          <w:rFonts w:asciiTheme="majorBidi" w:hAnsiTheme="majorBidi" w:cstheme="majorBidi"/>
          <w:sz w:val="20"/>
          <w:szCs w:val="20"/>
          <w:lang w:bidi="ar-SA"/>
        </w:rPr>
        <w:t xml:space="preserve">problem and the second one named sub problem (SP) involves mixed integer linear </w:t>
      </w:r>
      <w:r w:rsidR="008B27D0">
        <w:rPr>
          <w:rFonts w:asciiTheme="majorBidi" w:hAnsiTheme="majorBidi" w:cstheme="majorBidi"/>
          <w:sz w:val="20"/>
          <w:szCs w:val="20"/>
          <w:lang w:bidi="ar-SA"/>
        </w:rPr>
        <w:t xml:space="preserve">programming </w:t>
      </w:r>
      <w:r w:rsidRPr="00EB0215">
        <w:rPr>
          <w:rFonts w:asciiTheme="majorBidi" w:hAnsiTheme="majorBidi" w:cstheme="majorBidi"/>
          <w:sz w:val="20"/>
          <w:szCs w:val="20"/>
          <w:lang w:bidi="ar-SA"/>
        </w:rPr>
        <w:t xml:space="preserve">problem (for more understanding about details see [4],[5] and [9]). In this regard, we </w:t>
      </w:r>
      <w:r w:rsidR="008B27D0">
        <w:rPr>
          <w:rFonts w:asciiTheme="majorBidi" w:hAnsiTheme="majorBidi" w:cstheme="majorBidi"/>
          <w:sz w:val="20"/>
          <w:szCs w:val="20"/>
          <w:lang w:bidi="ar-SA"/>
        </w:rPr>
        <w:t>consider</w:t>
      </w:r>
      <w:r w:rsidRPr="00EB0215">
        <w:rPr>
          <w:rFonts w:asciiTheme="majorBidi" w:hAnsiTheme="majorBidi" w:cstheme="majorBidi"/>
          <w:sz w:val="20"/>
          <w:szCs w:val="20"/>
          <w:lang w:bidi="ar-SA"/>
        </w:rPr>
        <w:t xml:space="preserve"> investment decisions (which is mentioned before in nomenclature) in the </w:t>
      </w:r>
      <w:r w:rsidR="008B27D0">
        <w:rPr>
          <w:rFonts w:asciiTheme="majorBidi" w:hAnsiTheme="majorBidi" w:cstheme="majorBidi"/>
          <w:sz w:val="20"/>
          <w:szCs w:val="20"/>
          <w:lang w:bidi="ar-SA"/>
        </w:rPr>
        <w:t>master problem</w:t>
      </w:r>
      <w:r w:rsidRPr="00EB0215">
        <w:rPr>
          <w:rFonts w:asciiTheme="majorBidi" w:hAnsiTheme="majorBidi" w:cstheme="majorBidi"/>
          <w:sz w:val="20"/>
          <w:szCs w:val="20"/>
          <w:lang w:bidi="ar-SA"/>
        </w:rPr>
        <w:t>. Also, operational decision</w:t>
      </w:r>
      <w:r w:rsidR="008B27D0">
        <w:rPr>
          <w:rFonts w:asciiTheme="majorBidi" w:hAnsiTheme="majorBidi" w:cstheme="majorBidi"/>
          <w:sz w:val="20"/>
          <w:szCs w:val="20"/>
          <w:lang w:bidi="ar-SA"/>
        </w:rPr>
        <w:t>s</w:t>
      </w:r>
      <w:r w:rsidRPr="00EB0215">
        <w:rPr>
          <w:rFonts w:asciiTheme="majorBidi" w:hAnsiTheme="majorBidi" w:cstheme="majorBidi"/>
          <w:sz w:val="20"/>
          <w:szCs w:val="20"/>
          <w:lang w:bidi="ar-SA"/>
        </w:rPr>
        <w:t xml:space="preserve"> involving the volume of production, shipment and outsourcing (resulted from shortfall in demands) </w:t>
      </w:r>
      <w:r w:rsidR="008B27D0">
        <w:rPr>
          <w:rFonts w:asciiTheme="majorBidi" w:hAnsiTheme="majorBidi" w:cstheme="majorBidi"/>
          <w:sz w:val="20"/>
          <w:szCs w:val="20"/>
          <w:lang w:bidi="ar-SA"/>
        </w:rPr>
        <w:t>are</w:t>
      </w:r>
      <w:r w:rsidRPr="00EB0215">
        <w:rPr>
          <w:rFonts w:asciiTheme="majorBidi" w:hAnsiTheme="majorBidi" w:cstheme="majorBidi"/>
          <w:sz w:val="20"/>
          <w:szCs w:val="20"/>
          <w:lang w:bidi="ar-SA"/>
        </w:rPr>
        <w:t xml:space="preserve"> </w:t>
      </w:r>
      <w:r w:rsidR="008B27D0">
        <w:rPr>
          <w:rFonts w:asciiTheme="majorBidi" w:hAnsiTheme="majorBidi" w:cstheme="majorBidi"/>
          <w:sz w:val="20"/>
          <w:szCs w:val="20"/>
          <w:lang w:bidi="ar-SA"/>
        </w:rPr>
        <w:t>considered</w:t>
      </w:r>
      <w:r w:rsidRPr="00EB0215">
        <w:rPr>
          <w:rFonts w:asciiTheme="majorBidi" w:hAnsiTheme="majorBidi" w:cstheme="majorBidi"/>
          <w:sz w:val="20"/>
          <w:szCs w:val="20"/>
          <w:lang w:bidi="ar-SA"/>
        </w:rPr>
        <w:t xml:space="preserve"> in the </w:t>
      </w:r>
      <w:r w:rsidR="008B27D0">
        <w:rPr>
          <w:rFonts w:asciiTheme="majorBidi" w:hAnsiTheme="majorBidi" w:cstheme="majorBidi"/>
          <w:sz w:val="20"/>
          <w:szCs w:val="20"/>
          <w:lang w:bidi="ar-SA"/>
        </w:rPr>
        <w:t>sub problem</w:t>
      </w:r>
      <w:r w:rsidRPr="00EB0215">
        <w:rPr>
          <w:rFonts w:asciiTheme="majorBidi" w:hAnsiTheme="majorBidi" w:cstheme="majorBidi"/>
          <w:sz w:val="20"/>
          <w:szCs w:val="20"/>
          <w:lang w:bidi="ar-SA"/>
        </w:rPr>
        <w:t xml:space="preserve">. </w:t>
      </w:r>
    </w:p>
    <w:p w:rsidR="00276DD1" w:rsidRPr="00EB0215" w:rsidRDefault="00276DD1" w:rsidP="00276DD1">
      <w:pPr>
        <w:autoSpaceDE w:val="0"/>
        <w:autoSpaceDN w:val="0"/>
        <w:bidi w:val="0"/>
        <w:adjustRightInd w:val="0"/>
        <w:spacing w:after="0" w:line="240" w:lineRule="auto"/>
        <w:jc w:val="both"/>
        <w:rPr>
          <w:rFonts w:asciiTheme="majorBidi" w:hAnsiTheme="majorBidi" w:cstheme="majorBidi"/>
          <w:sz w:val="20"/>
          <w:szCs w:val="20"/>
          <w:lang w:bidi="ar-SA"/>
        </w:rPr>
      </w:pPr>
      <w:r w:rsidRPr="00EB0215">
        <w:rPr>
          <w:rFonts w:asciiTheme="majorBidi" w:hAnsiTheme="majorBidi" w:cstheme="majorBidi"/>
          <w:sz w:val="20"/>
          <w:szCs w:val="20"/>
          <w:lang w:bidi="ar-SA"/>
        </w:rPr>
        <w:t xml:space="preserve">The Solving approach for </w:t>
      </w:r>
      <w:r w:rsidR="008B27D0">
        <w:rPr>
          <w:rFonts w:asciiTheme="majorBidi" w:hAnsiTheme="majorBidi" w:cstheme="majorBidi"/>
          <w:sz w:val="20"/>
          <w:szCs w:val="20"/>
          <w:lang w:bidi="ar-SA"/>
        </w:rPr>
        <w:t xml:space="preserve">the </w:t>
      </w:r>
      <w:r w:rsidRPr="00EB0215">
        <w:rPr>
          <w:rFonts w:asciiTheme="majorBidi" w:hAnsiTheme="majorBidi" w:cstheme="majorBidi"/>
          <w:sz w:val="20"/>
          <w:szCs w:val="20"/>
          <w:lang w:bidi="ar-SA"/>
        </w:rPr>
        <w:t xml:space="preserve">proposed model in </w:t>
      </w:r>
      <w:r w:rsidR="008B27D0">
        <w:rPr>
          <w:rFonts w:asciiTheme="majorBidi" w:hAnsiTheme="majorBidi" w:cstheme="majorBidi"/>
          <w:sz w:val="20"/>
          <w:szCs w:val="20"/>
          <w:lang w:bidi="ar-SA"/>
        </w:rPr>
        <w:t xml:space="preserve">an </w:t>
      </w:r>
      <w:r w:rsidRPr="00EB0215">
        <w:rPr>
          <w:rFonts w:asciiTheme="majorBidi" w:hAnsiTheme="majorBidi" w:cstheme="majorBidi"/>
          <w:sz w:val="20"/>
          <w:szCs w:val="20"/>
          <w:lang w:bidi="ar-SA"/>
        </w:rPr>
        <w:t>uncertain environment is explain as follows:</w:t>
      </w:r>
    </w:p>
    <w:p w:rsidR="00276DD1" w:rsidRPr="008B27D0" w:rsidRDefault="00276DD1" w:rsidP="00276DD1">
      <w:pPr>
        <w:autoSpaceDE w:val="0"/>
        <w:autoSpaceDN w:val="0"/>
        <w:bidi w:val="0"/>
        <w:adjustRightInd w:val="0"/>
        <w:spacing w:after="0" w:line="240" w:lineRule="auto"/>
        <w:rPr>
          <w:rFonts w:asciiTheme="majorBidi" w:hAnsiTheme="majorBidi" w:cstheme="majorBidi"/>
          <w:i/>
          <w:iCs/>
          <w:sz w:val="20"/>
          <w:szCs w:val="20"/>
        </w:rPr>
      </w:pPr>
      <w:r w:rsidRPr="00EC4417">
        <w:rPr>
          <w:rFonts w:asciiTheme="majorBidi" w:hAnsiTheme="majorBidi" w:cstheme="majorBidi"/>
          <w:i/>
          <w:iCs/>
          <w:sz w:val="20"/>
          <w:szCs w:val="20"/>
          <w:lang w:bidi="ar-SA"/>
        </w:rPr>
        <w:t>Definitions:</w:t>
      </w:r>
    </w:p>
    <w:p w:rsidR="00276DD1" w:rsidRPr="00EB0215" w:rsidRDefault="00276DD1" w:rsidP="00276DD1">
      <w:pPr>
        <w:autoSpaceDE w:val="0"/>
        <w:autoSpaceDN w:val="0"/>
        <w:bidi w:val="0"/>
        <w:adjustRightInd w:val="0"/>
        <w:spacing w:after="0" w:line="240" w:lineRule="auto"/>
        <w:rPr>
          <w:rFonts w:asciiTheme="majorBidi" w:hAnsiTheme="majorBidi" w:cstheme="majorBidi"/>
          <w:sz w:val="20"/>
          <w:szCs w:val="20"/>
        </w:rPr>
      </w:pPr>
      <w:r w:rsidRPr="00EB0215">
        <w:rPr>
          <w:rFonts w:asciiTheme="majorBidi" w:hAnsiTheme="majorBidi" w:cstheme="majorBidi"/>
          <w:i/>
          <w:iCs/>
          <w:sz w:val="20"/>
          <w:szCs w:val="20"/>
        </w:rPr>
        <w:t>i'</w:t>
      </w:r>
      <w:r w:rsidRPr="00EB0215">
        <w:rPr>
          <w:rFonts w:asciiTheme="majorBidi" w:hAnsiTheme="majorBidi" w:cstheme="majorBidi"/>
          <w:sz w:val="20"/>
          <w:szCs w:val="20"/>
        </w:rPr>
        <w:t>: iteration number</w:t>
      </w:r>
    </w:p>
    <w:p w:rsidR="00276DD1" w:rsidRPr="00EB0215" w:rsidRDefault="00276DD1" w:rsidP="00276DD1">
      <w:pPr>
        <w:autoSpaceDE w:val="0"/>
        <w:autoSpaceDN w:val="0"/>
        <w:bidi w:val="0"/>
        <w:adjustRightInd w:val="0"/>
        <w:spacing w:after="0" w:line="240" w:lineRule="auto"/>
        <w:rPr>
          <w:rFonts w:asciiTheme="majorBidi" w:hAnsiTheme="majorBidi" w:cstheme="majorBidi"/>
          <w:sz w:val="20"/>
          <w:szCs w:val="20"/>
        </w:rPr>
      </w:pPr>
      <w:r w:rsidRPr="00EB0215">
        <w:rPr>
          <w:rFonts w:asciiTheme="majorBidi" w:hAnsiTheme="majorBidi" w:cstheme="majorBidi"/>
          <w:i/>
          <w:iCs/>
          <w:sz w:val="20"/>
          <w:szCs w:val="20"/>
        </w:rPr>
        <w:t>lb</w:t>
      </w:r>
      <w:r w:rsidRPr="00EB0215">
        <w:rPr>
          <w:rFonts w:asciiTheme="majorBidi" w:hAnsiTheme="majorBidi" w:cstheme="majorBidi"/>
          <w:sz w:val="20"/>
          <w:szCs w:val="20"/>
        </w:rPr>
        <w:t xml:space="preserve">: lower bound </w:t>
      </w:r>
    </w:p>
    <w:p w:rsidR="00276DD1" w:rsidRPr="00EB0215" w:rsidRDefault="00276DD1" w:rsidP="00276DD1">
      <w:pPr>
        <w:autoSpaceDE w:val="0"/>
        <w:autoSpaceDN w:val="0"/>
        <w:bidi w:val="0"/>
        <w:adjustRightInd w:val="0"/>
        <w:spacing w:after="0" w:line="240" w:lineRule="auto"/>
        <w:rPr>
          <w:rFonts w:asciiTheme="majorBidi" w:hAnsiTheme="majorBidi" w:cstheme="majorBidi"/>
          <w:sz w:val="20"/>
          <w:szCs w:val="20"/>
        </w:rPr>
      </w:pPr>
      <w:r w:rsidRPr="00EB0215">
        <w:rPr>
          <w:rFonts w:asciiTheme="majorBidi" w:hAnsiTheme="majorBidi" w:cstheme="majorBidi"/>
          <w:i/>
          <w:iCs/>
          <w:sz w:val="20"/>
          <w:szCs w:val="20"/>
        </w:rPr>
        <w:t>ub</w:t>
      </w:r>
      <w:r w:rsidRPr="00EB0215">
        <w:rPr>
          <w:rFonts w:asciiTheme="majorBidi" w:hAnsiTheme="majorBidi" w:cstheme="majorBidi"/>
          <w:sz w:val="20"/>
          <w:szCs w:val="20"/>
        </w:rPr>
        <w:t>: upper bound</w:t>
      </w:r>
    </w:p>
    <w:p w:rsidR="00276DD1" w:rsidRPr="00EB0215" w:rsidRDefault="00276DD1" w:rsidP="00276DD1">
      <w:pPr>
        <w:autoSpaceDE w:val="0"/>
        <w:autoSpaceDN w:val="0"/>
        <w:bidi w:val="0"/>
        <w:adjustRightInd w:val="0"/>
        <w:spacing w:after="0" w:line="240" w:lineRule="auto"/>
        <w:rPr>
          <w:rFonts w:asciiTheme="majorBidi" w:hAnsiTheme="majorBidi" w:cstheme="majorBidi"/>
          <w:sz w:val="20"/>
          <w:szCs w:val="20"/>
        </w:rPr>
      </w:pPr>
      <w:r w:rsidRPr="00EB0215">
        <w:rPr>
          <w:rFonts w:asciiTheme="majorBidi" w:hAnsiTheme="majorBidi" w:cstheme="majorBidi"/>
          <w:i/>
          <w:iCs/>
          <w:sz w:val="20"/>
          <w:szCs w:val="20"/>
        </w:rPr>
        <w:t>BS</w:t>
      </w:r>
      <w:r w:rsidRPr="00EB0215">
        <w:rPr>
          <w:rFonts w:asciiTheme="majorBidi" w:hAnsiTheme="majorBidi" w:cstheme="majorBidi"/>
          <w:i/>
          <w:iCs/>
          <w:sz w:val="20"/>
          <w:szCs w:val="20"/>
          <w:vertAlign w:val="superscript"/>
        </w:rPr>
        <w:t>i'</w:t>
      </w:r>
      <w:r w:rsidRPr="00EB0215">
        <w:rPr>
          <w:rFonts w:asciiTheme="majorBidi" w:hAnsiTheme="majorBidi" w:cstheme="majorBidi"/>
          <w:i/>
          <w:iCs/>
          <w:sz w:val="20"/>
          <w:szCs w:val="20"/>
        </w:rPr>
        <w:t xml:space="preserve"> </w:t>
      </w:r>
      <w:r w:rsidRPr="00EB0215">
        <w:rPr>
          <w:rFonts w:asciiTheme="majorBidi" w:hAnsiTheme="majorBidi" w:cstheme="majorBidi"/>
          <w:sz w:val="20"/>
          <w:szCs w:val="20"/>
        </w:rPr>
        <w:t xml:space="preserve">: optimal solutions of master problem in iteration </w:t>
      </w:r>
      <w:r w:rsidRPr="00EB0215">
        <w:rPr>
          <w:rFonts w:asciiTheme="majorBidi" w:hAnsiTheme="majorBidi" w:cstheme="majorBidi"/>
          <w:i/>
          <w:iCs/>
          <w:sz w:val="20"/>
          <w:szCs w:val="20"/>
        </w:rPr>
        <w:t>i'</w:t>
      </w:r>
      <w:r w:rsidR="008B27D0">
        <w:rPr>
          <w:rFonts w:asciiTheme="majorBidi" w:hAnsiTheme="majorBidi" w:cstheme="majorBidi"/>
          <w:sz w:val="20"/>
          <w:szCs w:val="20"/>
        </w:rPr>
        <w:t xml:space="preserve"> (including </w:t>
      </w:r>
      <w:r w:rsidR="008B27D0" w:rsidRPr="000131B3">
        <w:rPr>
          <w:position w:val="-14"/>
        </w:rPr>
        <w:object w:dxaOrig="300" w:dyaOrig="360">
          <v:shape id="_x0000_i1097" type="#_x0000_t75" style="width:15pt;height:18pt" o:ole="">
            <v:imagedata r:id="rId74" o:title=""/>
          </v:shape>
          <o:OLEObject Type="Embed" ProgID="Equation.3" ShapeID="_x0000_i1097" DrawAspect="Content" ObjectID="_1389289065" r:id="rId152"/>
        </w:object>
      </w:r>
      <w:r w:rsidR="008B27D0">
        <w:rPr>
          <w:rFonts w:asciiTheme="majorBidi" w:hAnsiTheme="majorBidi" w:cstheme="majorBidi"/>
          <w:sz w:val="20"/>
          <w:szCs w:val="20"/>
        </w:rPr>
        <w:t xml:space="preserve"> and </w:t>
      </w:r>
      <w:r w:rsidR="000137C9">
        <w:rPr>
          <w:rFonts w:asciiTheme="majorBidi" w:hAnsiTheme="majorBidi" w:cstheme="majorBidi"/>
          <w:sz w:val="20"/>
          <w:szCs w:val="20"/>
        </w:rPr>
        <w:t>etc.</w:t>
      </w:r>
      <w:r w:rsidR="008B27D0">
        <w:rPr>
          <w:rFonts w:asciiTheme="majorBidi" w:hAnsiTheme="majorBidi" w:cstheme="majorBidi"/>
          <w:sz w:val="20"/>
          <w:szCs w:val="20"/>
        </w:rPr>
        <w:t>)</w:t>
      </w:r>
    </w:p>
    <w:p w:rsidR="00276DD1" w:rsidRPr="00EB0215" w:rsidRDefault="00276DD1" w:rsidP="00276DD1">
      <w:pPr>
        <w:autoSpaceDE w:val="0"/>
        <w:autoSpaceDN w:val="0"/>
        <w:bidi w:val="0"/>
        <w:adjustRightInd w:val="0"/>
        <w:spacing w:after="0" w:line="240" w:lineRule="auto"/>
        <w:rPr>
          <w:rFonts w:asciiTheme="majorBidi" w:hAnsiTheme="majorBidi" w:cstheme="majorBidi"/>
          <w:sz w:val="20"/>
          <w:szCs w:val="20"/>
          <w:lang w:bidi="ar-SA"/>
        </w:rPr>
      </w:pPr>
      <w:r w:rsidRPr="00EB0215">
        <w:rPr>
          <w:rFonts w:asciiTheme="majorBidi" w:hAnsiTheme="majorBidi" w:cstheme="majorBidi"/>
          <w:sz w:val="20"/>
          <w:szCs w:val="20"/>
          <w:lang w:bidi="ar-SA"/>
        </w:rPr>
        <w:t>Step0:</w:t>
      </w:r>
      <w:r w:rsidRPr="00EB0215">
        <w:rPr>
          <w:rFonts w:asciiTheme="majorBidi" w:hAnsiTheme="majorBidi" w:cstheme="majorBidi"/>
          <w:sz w:val="20"/>
          <w:szCs w:val="20"/>
        </w:rPr>
        <w:t xml:space="preserve"> Set lower bound, upper bound and iteration number equal to</w:t>
      </w:r>
      <w:r w:rsidRPr="00EB0215">
        <w:rPr>
          <w:rFonts w:asciiTheme="majorBidi" w:hAnsiTheme="majorBidi" w:cstheme="majorBidi"/>
          <w:position w:val="-4"/>
          <w:sz w:val="20"/>
          <w:szCs w:val="20"/>
        </w:rPr>
        <w:object w:dxaOrig="420" w:dyaOrig="200">
          <v:shape id="_x0000_i1098" type="#_x0000_t75" style="width:21pt;height:9.75pt" o:ole="">
            <v:imagedata r:id="rId153" o:title=""/>
          </v:shape>
          <o:OLEObject Type="Embed" ProgID="Equation.3" ShapeID="_x0000_i1098" DrawAspect="Content" ObjectID="_1389289066" r:id="rId154"/>
        </w:object>
      </w:r>
      <w:r w:rsidRPr="00EB0215">
        <w:rPr>
          <w:rFonts w:asciiTheme="majorBidi" w:hAnsiTheme="majorBidi" w:cstheme="majorBidi"/>
          <w:sz w:val="20"/>
          <w:szCs w:val="20"/>
        </w:rPr>
        <w:t xml:space="preserve">, </w:t>
      </w:r>
      <w:r w:rsidRPr="00EB0215">
        <w:rPr>
          <w:rFonts w:asciiTheme="majorBidi" w:hAnsiTheme="majorBidi" w:cstheme="majorBidi"/>
          <w:position w:val="-4"/>
          <w:sz w:val="20"/>
          <w:szCs w:val="20"/>
        </w:rPr>
        <w:object w:dxaOrig="240" w:dyaOrig="200">
          <v:shape id="_x0000_i1099" type="#_x0000_t75" style="width:12pt;height:9.75pt" o:ole="">
            <v:imagedata r:id="rId155" o:title=""/>
          </v:shape>
          <o:OLEObject Type="Embed" ProgID="Equation.3" ShapeID="_x0000_i1099" DrawAspect="Content" ObjectID="_1389289067" r:id="rId156"/>
        </w:object>
      </w:r>
      <w:r w:rsidRPr="00EB0215">
        <w:rPr>
          <w:rFonts w:asciiTheme="majorBidi" w:hAnsiTheme="majorBidi" w:cstheme="majorBidi"/>
          <w:sz w:val="20"/>
          <w:szCs w:val="20"/>
        </w:rPr>
        <w:t xml:space="preserve"> and 0 respectively.</w:t>
      </w:r>
    </w:p>
    <w:p w:rsidR="00276DD1" w:rsidRDefault="00276DD1" w:rsidP="00276DD1">
      <w:pPr>
        <w:autoSpaceDE w:val="0"/>
        <w:autoSpaceDN w:val="0"/>
        <w:bidi w:val="0"/>
        <w:adjustRightInd w:val="0"/>
        <w:spacing w:after="0" w:line="240" w:lineRule="auto"/>
        <w:jc w:val="both"/>
        <w:rPr>
          <w:rFonts w:asciiTheme="majorBidi" w:hAnsiTheme="majorBidi" w:cstheme="majorBidi"/>
          <w:lang w:bidi="ar-SA"/>
        </w:rPr>
      </w:pPr>
      <w:r w:rsidRPr="00EB0215">
        <w:rPr>
          <w:rFonts w:asciiTheme="majorBidi" w:hAnsiTheme="majorBidi" w:cstheme="majorBidi"/>
          <w:sz w:val="20"/>
          <w:szCs w:val="20"/>
          <w:lang w:bidi="ar-SA"/>
        </w:rPr>
        <w:t>Step 1: Decompose the mathematical model in to MP</w:t>
      </w:r>
      <w:r>
        <w:rPr>
          <w:rFonts w:asciiTheme="majorBidi" w:hAnsiTheme="majorBidi" w:cstheme="majorBidi"/>
          <w:lang w:bidi="ar-SA"/>
        </w:rPr>
        <w:t xml:space="preserve"> and SP.</w:t>
      </w:r>
    </w:p>
    <w:tbl>
      <w:tblPr>
        <w:tblStyle w:val="TableGrid"/>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tblGrid>
      <w:tr w:rsidR="00276DD1" w:rsidTr="00276DD1">
        <w:tc>
          <w:tcPr>
            <w:tcW w:w="5070" w:type="dxa"/>
          </w:tcPr>
          <w:p w:rsidR="00276DD1" w:rsidRPr="00EC4417" w:rsidRDefault="00276DD1" w:rsidP="00EB0215">
            <w:pPr>
              <w:autoSpaceDE w:val="0"/>
              <w:autoSpaceDN w:val="0"/>
              <w:bidi w:val="0"/>
              <w:adjustRightInd w:val="0"/>
              <w:jc w:val="both"/>
              <w:rPr>
                <w:rFonts w:asciiTheme="majorBidi" w:hAnsiTheme="majorBidi" w:cstheme="majorBidi"/>
                <w:b/>
                <w:bCs/>
                <w:i/>
                <w:iCs/>
                <w:sz w:val="20"/>
                <w:szCs w:val="20"/>
                <w:lang w:bidi="ar-SA"/>
              </w:rPr>
            </w:pPr>
            <w:r w:rsidRPr="00EC4417">
              <w:rPr>
                <w:rFonts w:asciiTheme="majorBidi" w:hAnsiTheme="majorBidi" w:cstheme="majorBidi"/>
                <w:b/>
                <w:bCs/>
                <w:i/>
                <w:iCs/>
                <w:sz w:val="20"/>
                <w:szCs w:val="20"/>
                <w:lang w:bidi="ar-SA"/>
              </w:rPr>
              <w:t>Master Problem (First Stage)</w:t>
            </w:r>
          </w:p>
        </w:tc>
      </w:tr>
      <w:tr w:rsidR="00276DD1" w:rsidTr="00276DD1">
        <w:tc>
          <w:tcPr>
            <w:tcW w:w="5070" w:type="dxa"/>
          </w:tcPr>
          <w:p w:rsidR="00276DD1" w:rsidRDefault="00276DD1" w:rsidP="00EB0215">
            <w:pPr>
              <w:autoSpaceDE w:val="0"/>
              <w:autoSpaceDN w:val="0"/>
              <w:bidi w:val="0"/>
              <w:adjustRightInd w:val="0"/>
              <w:jc w:val="both"/>
              <w:rPr>
                <w:rFonts w:asciiTheme="majorBidi" w:hAnsiTheme="majorBidi" w:cstheme="majorBidi"/>
                <w:lang w:bidi="ar-SA"/>
              </w:rPr>
            </w:pPr>
          </w:p>
        </w:tc>
      </w:tr>
      <w:tr w:rsidR="00276DD1" w:rsidTr="00276DD1">
        <w:tc>
          <w:tcPr>
            <w:tcW w:w="5070" w:type="dxa"/>
          </w:tcPr>
          <w:p w:rsidR="00276DD1" w:rsidRDefault="006B0332" w:rsidP="00EB0215">
            <w:pPr>
              <w:autoSpaceDE w:val="0"/>
              <w:autoSpaceDN w:val="0"/>
              <w:bidi w:val="0"/>
              <w:adjustRightInd w:val="0"/>
              <w:jc w:val="both"/>
              <w:rPr>
                <w:rFonts w:asciiTheme="majorBidi" w:hAnsiTheme="majorBidi" w:cstheme="majorBidi"/>
                <w:lang w:bidi="ar-SA"/>
              </w:rPr>
            </w:pPr>
            <w:r w:rsidRPr="003C7613">
              <w:rPr>
                <w:position w:val="-112"/>
              </w:rPr>
              <w:object w:dxaOrig="4680" w:dyaOrig="2360">
                <v:shape id="_x0000_i1100" type="#_x0000_t75" style="width:234pt;height:117.75pt" o:ole="">
                  <v:imagedata r:id="rId157" o:title=""/>
                </v:shape>
                <o:OLEObject Type="Embed" ProgID="Equation.3" ShapeID="_x0000_i1100" DrawAspect="Content" ObjectID="_1389289068" r:id="rId158"/>
              </w:object>
            </w:r>
          </w:p>
        </w:tc>
      </w:tr>
      <w:tr w:rsidR="00276DD1" w:rsidTr="00276DD1">
        <w:tc>
          <w:tcPr>
            <w:tcW w:w="5070" w:type="dxa"/>
            <w:vAlign w:val="center"/>
          </w:tcPr>
          <w:p w:rsidR="00276DD1" w:rsidRPr="0081582C" w:rsidRDefault="008B27D0" w:rsidP="00EB0215">
            <w:pPr>
              <w:autoSpaceDE w:val="0"/>
              <w:autoSpaceDN w:val="0"/>
              <w:bidi w:val="0"/>
              <w:adjustRightInd w:val="0"/>
              <w:rPr>
                <w:rFonts w:asciiTheme="majorBidi" w:hAnsiTheme="majorBidi" w:cstheme="majorBidi"/>
                <w:sz w:val="20"/>
                <w:szCs w:val="20"/>
              </w:rPr>
            </w:pPr>
            <w:r>
              <w:rPr>
                <w:rFonts w:asciiTheme="majorBidi" w:hAnsiTheme="majorBidi" w:cstheme="majorBidi"/>
                <w:position w:val="-14"/>
                <w:sz w:val="20"/>
                <w:szCs w:val="20"/>
              </w:rPr>
              <w:t>s</w:t>
            </w:r>
            <w:r w:rsidR="00276DD1" w:rsidRPr="0081582C">
              <w:rPr>
                <w:rFonts w:asciiTheme="majorBidi" w:hAnsiTheme="majorBidi" w:cstheme="majorBidi"/>
                <w:position w:val="-14"/>
                <w:sz w:val="20"/>
                <w:szCs w:val="20"/>
              </w:rPr>
              <w:t>.t</w:t>
            </w:r>
            <w:r>
              <w:rPr>
                <w:rFonts w:asciiTheme="majorBidi" w:hAnsiTheme="majorBidi" w:cstheme="majorBidi"/>
                <w:position w:val="-14"/>
                <w:sz w:val="20"/>
                <w:szCs w:val="20"/>
              </w:rPr>
              <w:t>.</w:t>
            </w:r>
            <w:r w:rsidR="00276DD1" w:rsidRPr="0081582C">
              <w:rPr>
                <w:rFonts w:asciiTheme="majorBidi" w:hAnsiTheme="majorBidi" w:cstheme="majorBidi"/>
                <w:position w:val="-14"/>
                <w:sz w:val="20"/>
                <w:szCs w:val="20"/>
              </w:rPr>
              <w:t xml:space="preserve">                              </w:t>
            </w:r>
          </w:p>
        </w:tc>
      </w:tr>
      <w:tr w:rsidR="00276DD1" w:rsidTr="00276DD1">
        <w:tc>
          <w:tcPr>
            <w:tcW w:w="5070" w:type="dxa"/>
            <w:vAlign w:val="center"/>
          </w:tcPr>
          <w:p w:rsidR="00276DD1" w:rsidRDefault="000137C9" w:rsidP="00084903">
            <w:pPr>
              <w:autoSpaceDE w:val="0"/>
              <w:autoSpaceDN w:val="0"/>
              <w:bidi w:val="0"/>
              <w:adjustRightInd w:val="0"/>
              <w:rPr>
                <w:position w:val="-14"/>
              </w:rPr>
            </w:pPr>
            <w:r w:rsidRPr="00981975">
              <w:rPr>
                <w:position w:val="-14"/>
              </w:rPr>
              <w:object w:dxaOrig="2100" w:dyaOrig="340">
                <v:shape id="_x0000_i1101" type="#_x0000_t75" style="width:105pt;height:17.25pt" o:ole="">
                  <v:imagedata r:id="rId159" o:title=""/>
                </v:shape>
                <o:OLEObject Type="Embed" ProgID="Equation.3" ShapeID="_x0000_i1101" DrawAspect="Content" ObjectID="_1389289069" r:id="rId160"/>
              </w:object>
            </w:r>
          </w:p>
        </w:tc>
      </w:tr>
      <w:tr w:rsidR="00276DD1" w:rsidTr="00276DD1">
        <w:tc>
          <w:tcPr>
            <w:tcW w:w="5070" w:type="dxa"/>
            <w:vAlign w:val="center"/>
          </w:tcPr>
          <w:p w:rsidR="00276DD1" w:rsidRPr="000A3B33" w:rsidRDefault="00E02803" w:rsidP="00084903">
            <w:pPr>
              <w:autoSpaceDE w:val="0"/>
              <w:autoSpaceDN w:val="0"/>
              <w:bidi w:val="0"/>
              <w:adjustRightInd w:val="0"/>
              <w:rPr>
                <w:rFonts w:asciiTheme="majorBidi" w:hAnsiTheme="majorBidi" w:cstheme="majorBidi"/>
              </w:rPr>
            </w:pPr>
            <w:r w:rsidRPr="007B28DE">
              <w:rPr>
                <w:rFonts w:asciiTheme="majorBidi" w:hAnsiTheme="majorBidi" w:cstheme="majorBidi"/>
                <w:position w:val="-26"/>
              </w:rPr>
              <w:object w:dxaOrig="1820" w:dyaOrig="480">
                <v:shape id="_x0000_i1102" type="#_x0000_t75" style="width:91.5pt;height:23.25pt" o:ole="">
                  <v:imagedata r:id="rId161" o:title=""/>
                </v:shape>
                <o:OLEObject Type="Embed" ProgID="Equation.3" ShapeID="_x0000_i1102" DrawAspect="Content" ObjectID="_1389289070" r:id="rId162"/>
              </w:object>
            </w:r>
          </w:p>
        </w:tc>
      </w:tr>
      <w:tr w:rsidR="00276DD1" w:rsidTr="00276DD1">
        <w:tc>
          <w:tcPr>
            <w:tcW w:w="5070" w:type="dxa"/>
            <w:vAlign w:val="center"/>
          </w:tcPr>
          <w:p w:rsidR="00276DD1" w:rsidRPr="000A3B33" w:rsidRDefault="003C7613" w:rsidP="00084903">
            <w:pPr>
              <w:autoSpaceDE w:val="0"/>
              <w:autoSpaceDN w:val="0"/>
              <w:bidi w:val="0"/>
              <w:adjustRightInd w:val="0"/>
              <w:rPr>
                <w:rFonts w:asciiTheme="majorBidi" w:hAnsiTheme="majorBidi" w:cstheme="majorBidi"/>
              </w:rPr>
            </w:pPr>
            <w:r w:rsidRPr="003C7613">
              <w:rPr>
                <w:rFonts w:asciiTheme="majorBidi" w:hAnsiTheme="majorBidi" w:cstheme="majorBidi"/>
                <w:position w:val="-28"/>
              </w:rPr>
              <w:object w:dxaOrig="1920" w:dyaOrig="499">
                <v:shape id="_x0000_i1103" type="#_x0000_t75" style="width:96pt;height:24pt" o:ole="">
                  <v:imagedata r:id="rId163" o:title=""/>
                </v:shape>
                <o:OLEObject Type="Embed" ProgID="Equation.3" ShapeID="_x0000_i1103" DrawAspect="Content" ObjectID="_1389289071" r:id="rId164"/>
              </w:object>
            </w:r>
          </w:p>
        </w:tc>
      </w:tr>
      <w:tr w:rsidR="00276DD1" w:rsidTr="00276DD1">
        <w:tc>
          <w:tcPr>
            <w:tcW w:w="5070" w:type="dxa"/>
            <w:vAlign w:val="center"/>
          </w:tcPr>
          <w:p w:rsidR="00276DD1" w:rsidRPr="000A3B33" w:rsidRDefault="00E02803" w:rsidP="00084903">
            <w:pPr>
              <w:autoSpaceDE w:val="0"/>
              <w:autoSpaceDN w:val="0"/>
              <w:bidi w:val="0"/>
              <w:adjustRightInd w:val="0"/>
              <w:rPr>
                <w:rFonts w:asciiTheme="majorBidi" w:hAnsiTheme="majorBidi" w:cstheme="majorBidi"/>
                <w:position w:val="-30"/>
              </w:rPr>
            </w:pPr>
            <w:r w:rsidRPr="00E02803">
              <w:rPr>
                <w:position w:val="-22"/>
              </w:rPr>
              <w:object w:dxaOrig="1620" w:dyaOrig="420">
                <v:shape id="_x0000_i1104" type="#_x0000_t75" style="width:81pt;height:21pt" o:ole="">
                  <v:imagedata r:id="rId165" o:title=""/>
                </v:shape>
                <o:OLEObject Type="Embed" ProgID="Equation.3" ShapeID="_x0000_i1104" DrawAspect="Content" ObjectID="_1389289072" r:id="rId166"/>
              </w:object>
            </w:r>
          </w:p>
        </w:tc>
      </w:tr>
      <w:tr w:rsidR="00276DD1" w:rsidTr="00276DD1">
        <w:tc>
          <w:tcPr>
            <w:tcW w:w="5070" w:type="dxa"/>
            <w:vAlign w:val="center"/>
          </w:tcPr>
          <w:p w:rsidR="00276DD1" w:rsidRPr="000A3B33" w:rsidRDefault="00E02803" w:rsidP="00084903">
            <w:pPr>
              <w:autoSpaceDE w:val="0"/>
              <w:autoSpaceDN w:val="0"/>
              <w:bidi w:val="0"/>
              <w:adjustRightInd w:val="0"/>
              <w:rPr>
                <w:rFonts w:asciiTheme="majorBidi" w:hAnsiTheme="majorBidi" w:cstheme="majorBidi"/>
              </w:rPr>
            </w:pPr>
            <w:r w:rsidRPr="00E02803">
              <w:rPr>
                <w:rFonts w:asciiTheme="majorBidi" w:hAnsiTheme="majorBidi" w:cstheme="majorBidi"/>
                <w:position w:val="-22"/>
              </w:rPr>
              <w:object w:dxaOrig="1420" w:dyaOrig="420">
                <v:shape id="_x0000_i1105" type="#_x0000_t75" style="width:70.5pt;height:21pt" o:ole="">
                  <v:imagedata r:id="rId167" o:title=""/>
                </v:shape>
                <o:OLEObject Type="Embed" ProgID="Equation.3" ShapeID="_x0000_i1105" DrawAspect="Content" ObjectID="_1389289073" r:id="rId168"/>
              </w:object>
            </w:r>
          </w:p>
        </w:tc>
      </w:tr>
    </w:tbl>
    <w:p w:rsidR="00084903" w:rsidRPr="00EB0215" w:rsidRDefault="00084903" w:rsidP="00084903">
      <w:pPr>
        <w:autoSpaceDE w:val="0"/>
        <w:autoSpaceDN w:val="0"/>
        <w:bidi w:val="0"/>
        <w:adjustRightInd w:val="0"/>
        <w:spacing w:after="0" w:line="240" w:lineRule="auto"/>
        <w:jc w:val="both"/>
        <w:rPr>
          <w:rFonts w:asciiTheme="majorBidi" w:hAnsiTheme="majorBidi" w:cstheme="majorBidi"/>
          <w:sz w:val="20"/>
          <w:szCs w:val="20"/>
          <w:lang w:bidi="ar-SA"/>
        </w:rPr>
      </w:pPr>
      <w:r w:rsidRPr="00EB0215">
        <w:rPr>
          <w:rFonts w:asciiTheme="majorBidi" w:hAnsiTheme="majorBidi" w:cstheme="majorBidi"/>
          <w:sz w:val="20"/>
          <w:szCs w:val="20"/>
          <w:lang w:bidi="ar-SA"/>
        </w:rPr>
        <w:t xml:space="preserve">Where, </w:t>
      </w:r>
      <w:r w:rsidRPr="00EB0215">
        <w:rPr>
          <w:rFonts w:asciiTheme="majorBidi" w:hAnsiTheme="majorBidi" w:cstheme="majorBidi"/>
          <w:i/>
          <w:iCs/>
          <w:sz w:val="20"/>
          <w:szCs w:val="20"/>
          <w:lang w:bidi="ar-SA"/>
        </w:rPr>
        <w:t>BS</w:t>
      </w:r>
      <w:r w:rsidRPr="00EB0215">
        <w:rPr>
          <w:rFonts w:asciiTheme="majorBidi" w:hAnsiTheme="majorBidi" w:cstheme="majorBidi"/>
          <w:sz w:val="20"/>
          <w:szCs w:val="20"/>
          <w:lang w:bidi="ar-SA"/>
        </w:rPr>
        <w:t xml:space="preserve"> indicates binary solution of MP substituting in sub problems and </w:t>
      </w:r>
      <w:r w:rsidRPr="00EB0215">
        <w:rPr>
          <w:position w:val="-10"/>
          <w:sz w:val="20"/>
          <w:szCs w:val="20"/>
        </w:rPr>
        <w:object w:dxaOrig="760" w:dyaOrig="300">
          <v:shape id="_x0000_i1106" type="#_x0000_t75" style="width:38.25pt;height:15pt" o:ole="">
            <v:imagedata r:id="rId169" o:title=""/>
          </v:shape>
          <o:OLEObject Type="Embed" ProgID="Equation.3" ShapeID="_x0000_i1106" DrawAspect="Content" ObjectID="_1389289074" r:id="rId170"/>
        </w:object>
      </w:r>
      <w:r w:rsidRPr="00EB0215">
        <w:rPr>
          <w:sz w:val="20"/>
          <w:szCs w:val="20"/>
        </w:rPr>
        <w:t xml:space="preserve"> </w:t>
      </w:r>
      <w:r w:rsidRPr="00EB0215">
        <w:rPr>
          <w:rFonts w:asciiTheme="majorBidi" w:hAnsiTheme="majorBidi" w:cstheme="majorBidi"/>
          <w:sz w:val="20"/>
          <w:szCs w:val="20"/>
          <w:lang w:bidi="ar-SA"/>
        </w:rPr>
        <w:t xml:space="preserve">is sub problem's objective function, which is calculated for a specific random vector </w:t>
      </w:r>
      <w:r w:rsidRPr="00EB0215">
        <w:rPr>
          <w:rFonts w:asciiTheme="majorBidi" w:hAnsiTheme="majorBidi" w:cstheme="majorBidi"/>
          <w:position w:val="-10"/>
          <w:sz w:val="20"/>
          <w:szCs w:val="20"/>
          <w:lang w:bidi="ar-SA"/>
        </w:rPr>
        <w:object w:dxaOrig="1420" w:dyaOrig="340">
          <v:shape id="_x0000_i1107" type="#_x0000_t75" style="width:71.25pt;height:17.25pt" o:ole="">
            <v:imagedata r:id="rId171" o:title=""/>
          </v:shape>
          <o:OLEObject Type="Embed" ProgID="Equation.3" ShapeID="_x0000_i1107" DrawAspect="Content" ObjectID="_1389289075" r:id="rId172"/>
        </w:object>
      </w:r>
      <w:r w:rsidRPr="00EB0215">
        <w:rPr>
          <w:rFonts w:asciiTheme="majorBidi" w:hAnsiTheme="majorBidi" w:cstheme="majorBidi"/>
          <w:sz w:val="20"/>
          <w:szCs w:val="20"/>
          <w:lang w:bidi="ar-SA"/>
        </w:rPr>
        <w:t xml:space="preserve">in second stage as follows: </w:t>
      </w:r>
    </w:p>
    <w:tbl>
      <w:tblPr>
        <w:tblStyle w:val="TableGrid"/>
        <w:tblW w:w="5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992"/>
        <w:gridCol w:w="284"/>
        <w:gridCol w:w="602"/>
      </w:tblGrid>
      <w:tr w:rsidR="00084903" w:rsidTr="00084903">
        <w:tc>
          <w:tcPr>
            <w:tcW w:w="4786" w:type="dxa"/>
            <w:gridSpan w:val="2"/>
          </w:tcPr>
          <w:p w:rsidR="00084903" w:rsidRPr="00EC4417" w:rsidRDefault="00084903" w:rsidP="00EB0215">
            <w:pPr>
              <w:autoSpaceDE w:val="0"/>
              <w:autoSpaceDN w:val="0"/>
              <w:bidi w:val="0"/>
              <w:adjustRightInd w:val="0"/>
              <w:jc w:val="both"/>
              <w:rPr>
                <w:rFonts w:asciiTheme="majorBidi" w:hAnsiTheme="majorBidi" w:cstheme="majorBidi"/>
                <w:b/>
                <w:bCs/>
                <w:i/>
                <w:iCs/>
                <w:sz w:val="20"/>
                <w:szCs w:val="20"/>
                <w:lang w:bidi="ar-SA"/>
              </w:rPr>
            </w:pPr>
            <w:r w:rsidRPr="00EC4417">
              <w:rPr>
                <w:rFonts w:asciiTheme="majorBidi" w:hAnsiTheme="majorBidi" w:cstheme="majorBidi"/>
                <w:b/>
                <w:bCs/>
                <w:i/>
                <w:iCs/>
                <w:sz w:val="20"/>
                <w:szCs w:val="20"/>
                <w:lang w:bidi="ar-SA"/>
              </w:rPr>
              <w:t>Sub problem (Second Stage)</w:t>
            </w:r>
          </w:p>
        </w:tc>
        <w:tc>
          <w:tcPr>
            <w:tcW w:w="886" w:type="dxa"/>
            <w:gridSpan w:val="2"/>
          </w:tcPr>
          <w:p w:rsidR="00084903" w:rsidRDefault="00084903" w:rsidP="00EB0215">
            <w:pPr>
              <w:autoSpaceDE w:val="0"/>
              <w:autoSpaceDN w:val="0"/>
              <w:bidi w:val="0"/>
              <w:adjustRightInd w:val="0"/>
              <w:jc w:val="both"/>
              <w:rPr>
                <w:rFonts w:asciiTheme="majorBidi" w:hAnsiTheme="majorBidi" w:cstheme="majorBidi"/>
                <w:lang w:bidi="ar-SA"/>
              </w:rPr>
            </w:pPr>
          </w:p>
        </w:tc>
      </w:tr>
      <w:tr w:rsidR="00084903" w:rsidTr="00084903">
        <w:tc>
          <w:tcPr>
            <w:tcW w:w="5672" w:type="dxa"/>
            <w:gridSpan w:val="4"/>
          </w:tcPr>
          <w:p w:rsidR="00084903" w:rsidRDefault="001C2027" w:rsidP="00EB0215">
            <w:pPr>
              <w:autoSpaceDE w:val="0"/>
              <w:autoSpaceDN w:val="0"/>
              <w:bidi w:val="0"/>
              <w:adjustRightInd w:val="0"/>
              <w:jc w:val="both"/>
              <w:rPr>
                <w:rFonts w:asciiTheme="majorBidi" w:hAnsiTheme="majorBidi" w:cstheme="majorBidi"/>
                <w:lang w:bidi="ar-SA"/>
              </w:rPr>
            </w:pPr>
            <w:r w:rsidRPr="001C2027">
              <w:rPr>
                <w:rFonts w:asciiTheme="majorBidi" w:hAnsiTheme="majorBidi" w:cstheme="majorBidi"/>
                <w:position w:val="-118"/>
              </w:rPr>
              <w:object w:dxaOrig="5600" w:dyaOrig="2420">
                <v:shape id="_x0000_i1108" type="#_x0000_t75" style="width:273pt;height:130.5pt" o:ole="">
                  <v:imagedata r:id="rId173" o:title=""/>
                </v:shape>
                <o:OLEObject Type="Embed" ProgID="Equation.3" ShapeID="_x0000_i1108" DrawAspect="Content" ObjectID="_1389289076" r:id="rId174"/>
              </w:object>
            </w:r>
          </w:p>
        </w:tc>
      </w:tr>
      <w:tr w:rsidR="00084903" w:rsidTr="00084903">
        <w:tc>
          <w:tcPr>
            <w:tcW w:w="4786" w:type="dxa"/>
            <w:gridSpan w:val="2"/>
          </w:tcPr>
          <w:p w:rsidR="00084903" w:rsidRPr="0081582C" w:rsidRDefault="008B27D0" w:rsidP="00EB0215">
            <w:pPr>
              <w:autoSpaceDE w:val="0"/>
              <w:autoSpaceDN w:val="0"/>
              <w:bidi w:val="0"/>
              <w:adjustRightInd w:val="0"/>
              <w:jc w:val="both"/>
              <w:rPr>
                <w:rFonts w:asciiTheme="majorBidi" w:hAnsiTheme="majorBidi" w:cstheme="majorBidi"/>
                <w:sz w:val="20"/>
                <w:szCs w:val="20"/>
                <w:lang w:bidi="ar-SA"/>
              </w:rPr>
            </w:pPr>
            <w:r>
              <w:rPr>
                <w:rFonts w:asciiTheme="majorBidi" w:hAnsiTheme="majorBidi" w:cstheme="majorBidi"/>
                <w:sz w:val="20"/>
                <w:szCs w:val="20"/>
                <w:lang w:bidi="ar-SA"/>
              </w:rPr>
              <w:t>s</w:t>
            </w:r>
            <w:r w:rsidR="00084903" w:rsidRPr="0081582C">
              <w:rPr>
                <w:rFonts w:asciiTheme="majorBidi" w:hAnsiTheme="majorBidi" w:cstheme="majorBidi"/>
                <w:sz w:val="20"/>
                <w:szCs w:val="20"/>
                <w:lang w:bidi="ar-SA"/>
              </w:rPr>
              <w:t>.t</w:t>
            </w:r>
            <w:r w:rsidR="0081582C">
              <w:rPr>
                <w:rFonts w:asciiTheme="majorBidi" w:hAnsiTheme="majorBidi" w:cstheme="majorBidi"/>
                <w:sz w:val="20"/>
                <w:szCs w:val="20"/>
                <w:lang w:bidi="ar-SA"/>
              </w:rPr>
              <w:t>.</w:t>
            </w:r>
          </w:p>
        </w:tc>
        <w:tc>
          <w:tcPr>
            <w:tcW w:w="886" w:type="dxa"/>
            <w:gridSpan w:val="2"/>
          </w:tcPr>
          <w:p w:rsidR="00084903" w:rsidRDefault="00084903" w:rsidP="00EB0215">
            <w:pPr>
              <w:autoSpaceDE w:val="0"/>
              <w:autoSpaceDN w:val="0"/>
              <w:bidi w:val="0"/>
              <w:adjustRightInd w:val="0"/>
              <w:jc w:val="both"/>
              <w:rPr>
                <w:rFonts w:asciiTheme="majorBidi" w:hAnsiTheme="majorBidi" w:cstheme="majorBidi"/>
                <w:lang w:bidi="ar-SA"/>
              </w:rPr>
            </w:pPr>
          </w:p>
        </w:tc>
      </w:tr>
      <w:tr w:rsidR="00084903" w:rsidTr="00084903">
        <w:tc>
          <w:tcPr>
            <w:tcW w:w="4786" w:type="dxa"/>
            <w:gridSpan w:val="2"/>
            <w:vAlign w:val="center"/>
          </w:tcPr>
          <w:p w:rsidR="00084903" w:rsidRPr="000A3B33" w:rsidRDefault="0081582C" w:rsidP="00084903">
            <w:pPr>
              <w:autoSpaceDE w:val="0"/>
              <w:autoSpaceDN w:val="0"/>
              <w:bidi w:val="0"/>
              <w:adjustRightInd w:val="0"/>
              <w:rPr>
                <w:rFonts w:asciiTheme="majorBidi" w:hAnsiTheme="majorBidi" w:cstheme="majorBidi"/>
              </w:rPr>
            </w:pPr>
            <w:r w:rsidRPr="00E02803">
              <w:rPr>
                <w:position w:val="-22"/>
              </w:rPr>
              <w:object w:dxaOrig="2860" w:dyaOrig="480">
                <v:shape id="_x0000_i1109" type="#_x0000_t75" style="width:143.25pt;height:24pt" o:ole="">
                  <v:imagedata r:id="rId175" o:title=""/>
                </v:shape>
                <o:OLEObject Type="Embed" ProgID="Equation.3" ShapeID="_x0000_i1109" DrawAspect="Content" ObjectID="_1389289077" r:id="rId176"/>
              </w:object>
            </w:r>
            <w:r w:rsidR="00084903">
              <w:rPr>
                <w:rFonts w:asciiTheme="majorBidi" w:hAnsiTheme="majorBidi" w:cstheme="majorBidi"/>
              </w:rPr>
              <w:t xml:space="preserve"> </w:t>
            </w:r>
          </w:p>
        </w:tc>
        <w:tc>
          <w:tcPr>
            <w:tcW w:w="886" w:type="dxa"/>
            <w:gridSpan w:val="2"/>
          </w:tcPr>
          <w:p w:rsidR="00084903" w:rsidRDefault="00084903" w:rsidP="00EB0215">
            <w:pPr>
              <w:autoSpaceDE w:val="0"/>
              <w:autoSpaceDN w:val="0"/>
              <w:bidi w:val="0"/>
              <w:adjustRightInd w:val="0"/>
              <w:jc w:val="both"/>
              <w:rPr>
                <w:rFonts w:asciiTheme="majorBidi" w:hAnsiTheme="majorBidi" w:cstheme="majorBidi"/>
                <w:lang w:bidi="ar-SA"/>
              </w:rPr>
            </w:pPr>
          </w:p>
        </w:tc>
      </w:tr>
      <w:tr w:rsidR="00084903" w:rsidTr="00084903">
        <w:trPr>
          <w:gridAfter w:val="1"/>
          <w:wAfter w:w="602" w:type="dxa"/>
        </w:trPr>
        <w:tc>
          <w:tcPr>
            <w:tcW w:w="3794" w:type="dxa"/>
            <w:vAlign w:val="center"/>
          </w:tcPr>
          <w:p w:rsidR="00084903" w:rsidRPr="000A3B33" w:rsidRDefault="0081582C" w:rsidP="00084903">
            <w:pPr>
              <w:autoSpaceDE w:val="0"/>
              <w:autoSpaceDN w:val="0"/>
              <w:bidi w:val="0"/>
              <w:adjustRightInd w:val="0"/>
              <w:rPr>
                <w:rFonts w:asciiTheme="majorBidi" w:hAnsiTheme="majorBidi" w:cstheme="majorBidi"/>
              </w:rPr>
            </w:pPr>
            <w:r w:rsidRPr="00E02803">
              <w:rPr>
                <w:rFonts w:asciiTheme="majorBidi" w:hAnsiTheme="majorBidi" w:cstheme="majorBidi"/>
                <w:position w:val="-22"/>
              </w:rPr>
              <w:object w:dxaOrig="2260" w:dyaOrig="480">
                <v:shape id="_x0000_i1110" type="#_x0000_t75" style="width:113.25pt;height:24pt" o:ole="">
                  <v:imagedata r:id="rId177" o:title=""/>
                </v:shape>
                <o:OLEObject Type="Embed" ProgID="Equation.3" ShapeID="_x0000_i1110" DrawAspect="Content" ObjectID="_1389289078" r:id="rId178"/>
              </w:object>
            </w:r>
          </w:p>
        </w:tc>
        <w:tc>
          <w:tcPr>
            <w:tcW w:w="1276" w:type="dxa"/>
            <w:gridSpan w:val="2"/>
          </w:tcPr>
          <w:p w:rsidR="00084903" w:rsidRDefault="00084903" w:rsidP="00084903">
            <w:pPr>
              <w:autoSpaceDE w:val="0"/>
              <w:autoSpaceDN w:val="0"/>
              <w:bidi w:val="0"/>
              <w:adjustRightInd w:val="0"/>
              <w:jc w:val="right"/>
              <w:rPr>
                <w:rFonts w:asciiTheme="majorBidi" w:hAnsiTheme="majorBidi" w:cstheme="majorBidi"/>
                <w:lang w:bidi="ar-SA"/>
              </w:rPr>
            </w:pPr>
            <w:r>
              <w:rPr>
                <w:rFonts w:asciiTheme="majorBidi" w:hAnsiTheme="majorBidi" w:cstheme="majorBidi"/>
              </w:rPr>
              <w:t>(</w:t>
            </w:r>
            <w:r w:rsidRPr="00A30E14">
              <w:rPr>
                <w:position w:val="-10"/>
              </w:rPr>
              <w:object w:dxaOrig="380" w:dyaOrig="340">
                <v:shape id="_x0000_i1111" type="#_x0000_t75" style="width:18.75pt;height:17.25pt" o:ole="">
                  <v:imagedata r:id="rId179" o:title=""/>
                </v:shape>
                <o:OLEObject Type="Embed" ProgID="Equation.3" ShapeID="_x0000_i1111" DrawAspect="Content" ObjectID="_1389289079" r:id="rId180"/>
              </w:object>
            </w:r>
            <w:r>
              <w:rPr>
                <w:rFonts w:asciiTheme="majorBidi" w:hAnsiTheme="majorBidi" w:cstheme="majorBidi"/>
              </w:rPr>
              <w:t>)</w:t>
            </w:r>
          </w:p>
        </w:tc>
      </w:tr>
      <w:tr w:rsidR="00084903" w:rsidTr="00084903">
        <w:trPr>
          <w:gridAfter w:val="1"/>
          <w:wAfter w:w="602" w:type="dxa"/>
        </w:trPr>
        <w:tc>
          <w:tcPr>
            <w:tcW w:w="3794" w:type="dxa"/>
            <w:vAlign w:val="center"/>
          </w:tcPr>
          <w:p w:rsidR="00084903" w:rsidRPr="000A3B33" w:rsidRDefault="0081582C" w:rsidP="00084903">
            <w:pPr>
              <w:autoSpaceDE w:val="0"/>
              <w:autoSpaceDN w:val="0"/>
              <w:bidi w:val="0"/>
              <w:adjustRightInd w:val="0"/>
              <w:rPr>
                <w:rFonts w:asciiTheme="majorBidi" w:hAnsiTheme="majorBidi" w:cstheme="majorBidi"/>
              </w:rPr>
            </w:pPr>
            <w:r w:rsidRPr="0081582C">
              <w:rPr>
                <w:rFonts w:asciiTheme="majorBidi" w:hAnsiTheme="majorBidi" w:cstheme="majorBidi"/>
                <w:position w:val="-24"/>
              </w:rPr>
              <w:object w:dxaOrig="3920" w:dyaOrig="499">
                <v:shape id="_x0000_i1112" type="#_x0000_t75" style="width:195.75pt;height:24.75pt" o:ole="">
                  <v:imagedata r:id="rId181" o:title=""/>
                </v:shape>
                <o:OLEObject Type="Embed" ProgID="Equation.3" ShapeID="_x0000_i1112" DrawAspect="Content" ObjectID="_1389289080" r:id="rId182"/>
              </w:object>
            </w:r>
          </w:p>
        </w:tc>
        <w:tc>
          <w:tcPr>
            <w:tcW w:w="1276" w:type="dxa"/>
            <w:gridSpan w:val="2"/>
          </w:tcPr>
          <w:p w:rsidR="00084903" w:rsidRDefault="00084903" w:rsidP="00084903">
            <w:pPr>
              <w:autoSpaceDE w:val="0"/>
              <w:autoSpaceDN w:val="0"/>
              <w:bidi w:val="0"/>
              <w:adjustRightInd w:val="0"/>
              <w:jc w:val="right"/>
              <w:rPr>
                <w:rFonts w:asciiTheme="majorBidi" w:hAnsiTheme="majorBidi" w:cstheme="majorBidi"/>
                <w:lang w:bidi="ar-SA"/>
              </w:rPr>
            </w:pPr>
          </w:p>
        </w:tc>
      </w:tr>
      <w:tr w:rsidR="00084903" w:rsidTr="00084903">
        <w:trPr>
          <w:gridAfter w:val="1"/>
          <w:wAfter w:w="602" w:type="dxa"/>
        </w:trPr>
        <w:tc>
          <w:tcPr>
            <w:tcW w:w="3794" w:type="dxa"/>
            <w:vAlign w:val="center"/>
          </w:tcPr>
          <w:p w:rsidR="00084903" w:rsidRPr="000A3B33" w:rsidRDefault="00E504B4" w:rsidP="00084903">
            <w:pPr>
              <w:autoSpaceDE w:val="0"/>
              <w:autoSpaceDN w:val="0"/>
              <w:bidi w:val="0"/>
              <w:adjustRightInd w:val="0"/>
              <w:rPr>
                <w:rFonts w:asciiTheme="majorBidi" w:hAnsiTheme="majorBidi" w:cstheme="majorBidi"/>
              </w:rPr>
            </w:pPr>
            <w:r w:rsidRPr="00E504B4">
              <w:rPr>
                <w:rFonts w:asciiTheme="majorBidi" w:hAnsiTheme="majorBidi" w:cstheme="majorBidi"/>
                <w:position w:val="-26"/>
              </w:rPr>
              <w:object w:dxaOrig="3340" w:dyaOrig="499">
                <v:shape id="_x0000_i1113" type="#_x0000_t75" style="width:166.5pt;height:24.75pt" o:ole="">
                  <v:imagedata r:id="rId183" o:title=""/>
                </v:shape>
                <o:OLEObject Type="Embed" ProgID="Equation.3" ShapeID="_x0000_i1113" DrawAspect="Content" ObjectID="_1389289081" r:id="rId184"/>
              </w:object>
            </w:r>
          </w:p>
        </w:tc>
        <w:tc>
          <w:tcPr>
            <w:tcW w:w="1276" w:type="dxa"/>
            <w:gridSpan w:val="2"/>
          </w:tcPr>
          <w:p w:rsidR="00084903" w:rsidRDefault="00084903" w:rsidP="00084903">
            <w:pPr>
              <w:autoSpaceDE w:val="0"/>
              <w:autoSpaceDN w:val="0"/>
              <w:bidi w:val="0"/>
              <w:adjustRightInd w:val="0"/>
              <w:jc w:val="right"/>
              <w:rPr>
                <w:rFonts w:asciiTheme="majorBidi" w:hAnsiTheme="majorBidi" w:cstheme="majorBidi"/>
                <w:lang w:bidi="ar-SA"/>
              </w:rPr>
            </w:pPr>
            <w:r>
              <w:rPr>
                <w:rFonts w:asciiTheme="majorBidi" w:hAnsiTheme="majorBidi" w:cstheme="majorBidi"/>
              </w:rPr>
              <w:t>(</w:t>
            </w:r>
            <w:r w:rsidRPr="00A30E14">
              <w:rPr>
                <w:position w:val="-10"/>
              </w:rPr>
              <w:object w:dxaOrig="380" w:dyaOrig="340">
                <v:shape id="_x0000_i1114" type="#_x0000_t75" style="width:18.75pt;height:17.25pt" o:ole="">
                  <v:imagedata r:id="rId185" o:title=""/>
                </v:shape>
                <o:OLEObject Type="Embed" ProgID="Equation.3" ShapeID="_x0000_i1114" DrawAspect="Content" ObjectID="_1389289082" r:id="rId186"/>
              </w:object>
            </w:r>
            <w:r>
              <w:rPr>
                <w:rFonts w:asciiTheme="majorBidi" w:hAnsiTheme="majorBidi" w:cstheme="majorBidi"/>
              </w:rPr>
              <w:t>)</w:t>
            </w:r>
          </w:p>
        </w:tc>
      </w:tr>
      <w:tr w:rsidR="00084903" w:rsidTr="00084903">
        <w:trPr>
          <w:gridAfter w:val="1"/>
          <w:wAfter w:w="602" w:type="dxa"/>
        </w:trPr>
        <w:tc>
          <w:tcPr>
            <w:tcW w:w="3794" w:type="dxa"/>
            <w:vAlign w:val="center"/>
          </w:tcPr>
          <w:p w:rsidR="00084903" w:rsidRPr="00553DB2" w:rsidRDefault="00E504B4" w:rsidP="00084903">
            <w:pPr>
              <w:autoSpaceDE w:val="0"/>
              <w:autoSpaceDN w:val="0"/>
              <w:bidi w:val="0"/>
              <w:adjustRightInd w:val="0"/>
              <w:rPr>
                <w:rFonts w:asciiTheme="majorBidi" w:hAnsiTheme="majorBidi" w:cstheme="majorBidi"/>
                <w:position w:val="-24"/>
              </w:rPr>
            </w:pPr>
            <w:r w:rsidRPr="00E02803">
              <w:rPr>
                <w:rFonts w:asciiTheme="majorBidi" w:hAnsiTheme="majorBidi" w:cstheme="majorBidi"/>
                <w:position w:val="-22"/>
              </w:rPr>
              <w:object w:dxaOrig="2980" w:dyaOrig="480">
                <v:shape id="_x0000_i1115" type="#_x0000_t75" style="width:148.5pt;height:24pt" o:ole="">
                  <v:imagedata r:id="rId187" o:title=""/>
                </v:shape>
                <o:OLEObject Type="Embed" ProgID="Equation.3" ShapeID="_x0000_i1115" DrawAspect="Content" ObjectID="_1389289083" r:id="rId188"/>
              </w:object>
            </w:r>
          </w:p>
        </w:tc>
        <w:tc>
          <w:tcPr>
            <w:tcW w:w="1276" w:type="dxa"/>
            <w:gridSpan w:val="2"/>
          </w:tcPr>
          <w:p w:rsidR="00084903" w:rsidRDefault="00084903" w:rsidP="00084903">
            <w:pPr>
              <w:autoSpaceDE w:val="0"/>
              <w:autoSpaceDN w:val="0"/>
              <w:bidi w:val="0"/>
              <w:adjustRightInd w:val="0"/>
              <w:jc w:val="right"/>
              <w:rPr>
                <w:rFonts w:asciiTheme="majorBidi" w:hAnsiTheme="majorBidi" w:cstheme="majorBidi"/>
                <w:lang w:bidi="ar-SA"/>
              </w:rPr>
            </w:pPr>
            <w:r>
              <w:t>(</w:t>
            </w:r>
            <w:r w:rsidRPr="00A30E14">
              <w:rPr>
                <w:position w:val="-10"/>
              </w:rPr>
              <w:object w:dxaOrig="380" w:dyaOrig="340">
                <v:shape id="_x0000_i1116" type="#_x0000_t75" style="width:18.75pt;height:17.25pt" o:ole="">
                  <v:imagedata r:id="rId189" o:title=""/>
                </v:shape>
                <o:OLEObject Type="Embed" ProgID="Equation.3" ShapeID="_x0000_i1116" DrawAspect="Content" ObjectID="_1389289084" r:id="rId190"/>
              </w:object>
            </w:r>
            <w:r>
              <w:rPr>
                <w:rFonts w:asciiTheme="majorBidi" w:hAnsiTheme="majorBidi" w:cstheme="majorBidi"/>
                <w:lang w:bidi="ar-SA"/>
              </w:rPr>
              <w:t>)</w:t>
            </w:r>
          </w:p>
        </w:tc>
      </w:tr>
      <w:tr w:rsidR="00084903" w:rsidTr="00084903">
        <w:trPr>
          <w:gridAfter w:val="1"/>
          <w:wAfter w:w="602" w:type="dxa"/>
        </w:trPr>
        <w:tc>
          <w:tcPr>
            <w:tcW w:w="3794" w:type="dxa"/>
            <w:vAlign w:val="center"/>
          </w:tcPr>
          <w:p w:rsidR="00084903" w:rsidRPr="00553DB2" w:rsidRDefault="00E504B4" w:rsidP="00084903">
            <w:pPr>
              <w:autoSpaceDE w:val="0"/>
              <w:autoSpaceDN w:val="0"/>
              <w:bidi w:val="0"/>
              <w:adjustRightInd w:val="0"/>
              <w:rPr>
                <w:rFonts w:asciiTheme="majorBidi" w:hAnsiTheme="majorBidi" w:cstheme="majorBidi"/>
                <w:position w:val="-24"/>
              </w:rPr>
            </w:pPr>
            <w:r w:rsidRPr="00E504B4">
              <w:rPr>
                <w:color w:val="548DD4" w:themeColor="text2" w:themeTint="99"/>
                <w:position w:val="-28"/>
              </w:rPr>
              <w:object w:dxaOrig="2659" w:dyaOrig="540">
                <v:shape id="_x0000_i1117" type="#_x0000_t75" style="width:132.75pt;height:27pt" o:ole="">
                  <v:imagedata r:id="rId191" o:title=""/>
                </v:shape>
                <o:OLEObject Type="Embed" ProgID="Equation.3" ShapeID="_x0000_i1117" DrawAspect="Content" ObjectID="_1389289085" r:id="rId192"/>
              </w:object>
            </w:r>
          </w:p>
        </w:tc>
        <w:tc>
          <w:tcPr>
            <w:tcW w:w="1276" w:type="dxa"/>
            <w:gridSpan w:val="2"/>
          </w:tcPr>
          <w:p w:rsidR="00084903" w:rsidRDefault="00084903" w:rsidP="00084903">
            <w:pPr>
              <w:autoSpaceDE w:val="0"/>
              <w:autoSpaceDN w:val="0"/>
              <w:bidi w:val="0"/>
              <w:adjustRightInd w:val="0"/>
              <w:jc w:val="right"/>
              <w:rPr>
                <w:rFonts w:asciiTheme="majorBidi" w:hAnsiTheme="majorBidi" w:cstheme="majorBidi"/>
                <w:lang w:bidi="ar-SA"/>
              </w:rPr>
            </w:pPr>
            <w:r>
              <w:t>(</w:t>
            </w:r>
            <w:r w:rsidRPr="00A30E14">
              <w:rPr>
                <w:position w:val="-10"/>
              </w:rPr>
              <w:object w:dxaOrig="380" w:dyaOrig="340">
                <v:shape id="_x0000_i1118" type="#_x0000_t75" style="width:18.75pt;height:17.25pt" o:ole="">
                  <v:imagedata r:id="rId193" o:title=""/>
                </v:shape>
                <o:OLEObject Type="Embed" ProgID="Equation.3" ShapeID="_x0000_i1118" DrawAspect="Content" ObjectID="_1389289086" r:id="rId194"/>
              </w:object>
            </w:r>
            <w:r>
              <w:t>)</w:t>
            </w:r>
          </w:p>
        </w:tc>
      </w:tr>
      <w:tr w:rsidR="00084903" w:rsidTr="00084903">
        <w:trPr>
          <w:gridAfter w:val="1"/>
          <w:wAfter w:w="602" w:type="dxa"/>
        </w:trPr>
        <w:tc>
          <w:tcPr>
            <w:tcW w:w="3794" w:type="dxa"/>
            <w:vAlign w:val="center"/>
          </w:tcPr>
          <w:p w:rsidR="00084903" w:rsidRPr="00553DB2" w:rsidRDefault="00E504B4" w:rsidP="00084903">
            <w:pPr>
              <w:autoSpaceDE w:val="0"/>
              <w:autoSpaceDN w:val="0"/>
              <w:bidi w:val="0"/>
              <w:adjustRightInd w:val="0"/>
              <w:rPr>
                <w:rFonts w:asciiTheme="majorBidi" w:hAnsiTheme="majorBidi" w:cstheme="majorBidi"/>
                <w:position w:val="-24"/>
              </w:rPr>
            </w:pPr>
            <w:r w:rsidRPr="00E504B4">
              <w:rPr>
                <w:position w:val="-26"/>
              </w:rPr>
              <w:object w:dxaOrig="2299" w:dyaOrig="499">
                <v:shape id="_x0000_i1119" type="#_x0000_t75" style="width:114.75pt;height:25.5pt" o:ole="">
                  <v:imagedata r:id="rId195" o:title=""/>
                </v:shape>
                <o:OLEObject Type="Embed" ProgID="Equation.3" ShapeID="_x0000_i1119" DrawAspect="Content" ObjectID="_1389289087" r:id="rId196"/>
              </w:object>
            </w:r>
          </w:p>
        </w:tc>
        <w:tc>
          <w:tcPr>
            <w:tcW w:w="1276" w:type="dxa"/>
            <w:gridSpan w:val="2"/>
          </w:tcPr>
          <w:p w:rsidR="00084903" w:rsidRDefault="00084903" w:rsidP="00084903">
            <w:pPr>
              <w:autoSpaceDE w:val="0"/>
              <w:autoSpaceDN w:val="0"/>
              <w:bidi w:val="0"/>
              <w:adjustRightInd w:val="0"/>
              <w:jc w:val="right"/>
              <w:rPr>
                <w:rFonts w:asciiTheme="majorBidi" w:hAnsiTheme="majorBidi" w:cstheme="majorBidi"/>
                <w:lang w:bidi="ar-SA"/>
              </w:rPr>
            </w:pPr>
            <w:r>
              <w:t>(</w:t>
            </w:r>
            <w:r w:rsidRPr="00A30E14">
              <w:rPr>
                <w:position w:val="-10"/>
              </w:rPr>
              <w:object w:dxaOrig="380" w:dyaOrig="340">
                <v:shape id="_x0000_i1120" type="#_x0000_t75" style="width:18.75pt;height:17.25pt" o:ole="">
                  <v:imagedata r:id="rId197" o:title=""/>
                </v:shape>
                <o:OLEObject Type="Embed" ProgID="Equation.3" ShapeID="_x0000_i1120" DrawAspect="Content" ObjectID="_1389289088" r:id="rId198"/>
              </w:object>
            </w:r>
            <w:r>
              <w:rPr>
                <w:rFonts w:asciiTheme="majorBidi" w:hAnsiTheme="majorBidi" w:cstheme="majorBidi"/>
                <w:lang w:bidi="ar-SA"/>
              </w:rPr>
              <w:t>)</w:t>
            </w:r>
          </w:p>
        </w:tc>
      </w:tr>
      <w:tr w:rsidR="00084903" w:rsidTr="00084903">
        <w:trPr>
          <w:gridAfter w:val="1"/>
          <w:wAfter w:w="602" w:type="dxa"/>
        </w:trPr>
        <w:tc>
          <w:tcPr>
            <w:tcW w:w="3794" w:type="dxa"/>
            <w:vAlign w:val="center"/>
          </w:tcPr>
          <w:p w:rsidR="00084903" w:rsidRPr="000A3B33" w:rsidRDefault="00E504B4" w:rsidP="00084903">
            <w:pPr>
              <w:autoSpaceDE w:val="0"/>
              <w:autoSpaceDN w:val="0"/>
              <w:bidi w:val="0"/>
              <w:adjustRightInd w:val="0"/>
              <w:rPr>
                <w:rFonts w:asciiTheme="majorBidi" w:hAnsiTheme="majorBidi" w:cstheme="majorBidi"/>
              </w:rPr>
            </w:pPr>
            <w:r w:rsidRPr="00E504B4">
              <w:rPr>
                <w:color w:val="548DD4" w:themeColor="text2" w:themeTint="99"/>
                <w:position w:val="-22"/>
              </w:rPr>
              <w:object w:dxaOrig="2680" w:dyaOrig="460">
                <v:shape id="_x0000_i1121" type="#_x0000_t75" style="width:134.25pt;height:22.5pt" o:ole="">
                  <v:imagedata r:id="rId199" o:title=""/>
                </v:shape>
                <o:OLEObject Type="Embed" ProgID="Equation.3" ShapeID="_x0000_i1121" DrawAspect="Content" ObjectID="_1389289089" r:id="rId200"/>
              </w:object>
            </w:r>
          </w:p>
        </w:tc>
        <w:tc>
          <w:tcPr>
            <w:tcW w:w="1276" w:type="dxa"/>
            <w:gridSpan w:val="2"/>
          </w:tcPr>
          <w:p w:rsidR="00084903" w:rsidRDefault="00084903" w:rsidP="00084903">
            <w:pPr>
              <w:autoSpaceDE w:val="0"/>
              <w:autoSpaceDN w:val="0"/>
              <w:bidi w:val="0"/>
              <w:adjustRightInd w:val="0"/>
              <w:jc w:val="right"/>
              <w:rPr>
                <w:rFonts w:asciiTheme="majorBidi" w:hAnsiTheme="majorBidi" w:cstheme="majorBidi"/>
                <w:lang w:bidi="ar-SA"/>
              </w:rPr>
            </w:pPr>
            <w:r>
              <w:rPr>
                <w:rFonts w:asciiTheme="majorBidi" w:hAnsiTheme="majorBidi" w:cstheme="majorBidi"/>
                <w:lang w:bidi="ar-SA"/>
              </w:rPr>
              <w:t>(</w:t>
            </w:r>
            <w:r w:rsidRPr="00A30E14">
              <w:rPr>
                <w:position w:val="-10"/>
              </w:rPr>
              <w:object w:dxaOrig="380" w:dyaOrig="340">
                <v:shape id="_x0000_i1122" type="#_x0000_t75" style="width:18.75pt;height:17.25pt" o:ole="">
                  <v:imagedata r:id="rId201" o:title=""/>
                </v:shape>
                <o:OLEObject Type="Embed" ProgID="Equation.3" ShapeID="_x0000_i1122" DrawAspect="Content" ObjectID="_1389289090" r:id="rId202"/>
              </w:object>
            </w:r>
            <w:r>
              <w:rPr>
                <w:rFonts w:asciiTheme="majorBidi" w:hAnsiTheme="majorBidi" w:cstheme="majorBidi"/>
                <w:lang w:bidi="ar-SA"/>
              </w:rPr>
              <w:t>)</w:t>
            </w:r>
          </w:p>
        </w:tc>
      </w:tr>
      <w:tr w:rsidR="00E504B4" w:rsidTr="00084903">
        <w:trPr>
          <w:gridAfter w:val="1"/>
          <w:wAfter w:w="602" w:type="dxa"/>
        </w:trPr>
        <w:tc>
          <w:tcPr>
            <w:tcW w:w="3794" w:type="dxa"/>
            <w:vAlign w:val="center"/>
          </w:tcPr>
          <w:p w:rsidR="00E504B4" w:rsidRPr="00E504B4" w:rsidRDefault="00E504B4" w:rsidP="00084903">
            <w:pPr>
              <w:autoSpaceDE w:val="0"/>
              <w:autoSpaceDN w:val="0"/>
              <w:bidi w:val="0"/>
              <w:adjustRightInd w:val="0"/>
              <w:rPr>
                <w:position w:val="-24"/>
              </w:rPr>
            </w:pPr>
            <w:r w:rsidRPr="00E504B4">
              <w:rPr>
                <w:color w:val="548DD4" w:themeColor="text2" w:themeTint="99"/>
                <w:position w:val="-10"/>
              </w:rPr>
              <w:object w:dxaOrig="3700" w:dyaOrig="300">
                <v:shape id="_x0000_i1123" type="#_x0000_t75" style="width:185.25pt;height:15pt" o:ole="">
                  <v:imagedata r:id="rId203" o:title=""/>
                </v:shape>
                <o:OLEObject Type="Embed" ProgID="Equation.3" ShapeID="_x0000_i1123" DrawAspect="Content" ObjectID="_1389289091" r:id="rId204"/>
              </w:object>
            </w:r>
          </w:p>
        </w:tc>
        <w:tc>
          <w:tcPr>
            <w:tcW w:w="1276" w:type="dxa"/>
            <w:gridSpan w:val="2"/>
          </w:tcPr>
          <w:p w:rsidR="00E504B4" w:rsidRDefault="00E504B4" w:rsidP="00084903">
            <w:pPr>
              <w:autoSpaceDE w:val="0"/>
              <w:autoSpaceDN w:val="0"/>
              <w:bidi w:val="0"/>
              <w:adjustRightInd w:val="0"/>
              <w:jc w:val="right"/>
              <w:rPr>
                <w:rFonts w:asciiTheme="majorBidi" w:hAnsiTheme="majorBidi" w:cstheme="majorBidi"/>
                <w:lang w:bidi="ar-SA"/>
              </w:rPr>
            </w:pPr>
          </w:p>
        </w:tc>
      </w:tr>
    </w:tbl>
    <w:p w:rsidR="008B27D0" w:rsidRDefault="008B27D0" w:rsidP="005D2F0E">
      <w:pPr>
        <w:autoSpaceDE w:val="0"/>
        <w:autoSpaceDN w:val="0"/>
        <w:bidi w:val="0"/>
        <w:adjustRightInd w:val="0"/>
        <w:spacing w:after="0" w:line="240" w:lineRule="auto"/>
        <w:jc w:val="both"/>
        <w:rPr>
          <w:rFonts w:asciiTheme="majorBidi" w:hAnsiTheme="majorBidi" w:cstheme="majorBidi"/>
          <w:sz w:val="20"/>
          <w:szCs w:val="20"/>
          <w:lang w:bidi="ar-SA"/>
        </w:rPr>
      </w:pPr>
      <w:r>
        <w:rPr>
          <w:rFonts w:asciiTheme="majorBidi" w:hAnsiTheme="majorBidi" w:cstheme="majorBidi"/>
          <w:sz w:val="20"/>
          <w:szCs w:val="20"/>
          <w:lang w:bidi="ar-SA"/>
        </w:rPr>
        <w:t xml:space="preserve">Where </w:t>
      </w:r>
      <w:r w:rsidR="002E53EC" w:rsidRPr="00172B8E">
        <w:rPr>
          <w:position w:val="-10"/>
        </w:rPr>
        <w:object w:dxaOrig="2380" w:dyaOrig="360">
          <v:shape id="_x0000_i1124" type="#_x0000_t75" style="width:119.25pt;height:18pt" o:ole="">
            <v:imagedata r:id="rId205" o:title=""/>
          </v:shape>
          <o:OLEObject Type="Embed" ProgID="Equation.3" ShapeID="_x0000_i1124" DrawAspect="Content" ObjectID="_1389289092" r:id="rId206"/>
        </w:object>
      </w:r>
      <w:r w:rsidR="003C3263" w:rsidRPr="004462F6">
        <w:rPr>
          <w:rFonts w:asciiTheme="majorBidi" w:hAnsiTheme="majorBidi" w:cstheme="majorBidi"/>
          <w:sz w:val="20"/>
          <w:szCs w:val="20"/>
        </w:rPr>
        <w:t>symbolize</w:t>
      </w:r>
      <w:r w:rsidR="002E53EC" w:rsidRPr="004462F6">
        <w:rPr>
          <w:rFonts w:asciiTheme="majorBidi" w:hAnsiTheme="majorBidi" w:cstheme="majorBidi"/>
          <w:sz w:val="20"/>
          <w:szCs w:val="20"/>
        </w:rPr>
        <w:t xml:space="preserve"> the optimal dual solutions for the sub problem (constraints (3),</w:t>
      </w:r>
      <w:r w:rsidR="002E53EC">
        <w:rPr>
          <w:rFonts w:asciiTheme="majorBidi" w:hAnsiTheme="majorBidi" w:cstheme="majorBidi"/>
          <w:sz w:val="20"/>
          <w:szCs w:val="20"/>
        </w:rPr>
        <w:t xml:space="preserve"> </w:t>
      </w:r>
      <w:r w:rsidR="002E53EC" w:rsidRPr="004462F6">
        <w:rPr>
          <w:rFonts w:asciiTheme="majorBidi" w:hAnsiTheme="majorBidi" w:cstheme="majorBidi"/>
          <w:sz w:val="20"/>
          <w:szCs w:val="20"/>
        </w:rPr>
        <w:t>(5),</w:t>
      </w:r>
      <w:r w:rsidR="002E53EC">
        <w:rPr>
          <w:rFonts w:asciiTheme="majorBidi" w:hAnsiTheme="majorBidi" w:cstheme="majorBidi"/>
          <w:sz w:val="20"/>
          <w:szCs w:val="20"/>
        </w:rPr>
        <w:t xml:space="preserve"> </w:t>
      </w:r>
      <w:r w:rsidR="002E53EC" w:rsidRPr="004462F6">
        <w:rPr>
          <w:rFonts w:asciiTheme="majorBidi" w:hAnsiTheme="majorBidi" w:cstheme="majorBidi"/>
          <w:sz w:val="20"/>
          <w:szCs w:val="20"/>
        </w:rPr>
        <w:t>(6),</w:t>
      </w:r>
      <w:r w:rsidR="002E53EC">
        <w:rPr>
          <w:rFonts w:asciiTheme="majorBidi" w:hAnsiTheme="majorBidi" w:cstheme="majorBidi"/>
          <w:sz w:val="20"/>
          <w:szCs w:val="20"/>
        </w:rPr>
        <w:t xml:space="preserve"> </w:t>
      </w:r>
      <w:r w:rsidR="002E53EC" w:rsidRPr="004462F6">
        <w:rPr>
          <w:rFonts w:asciiTheme="majorBidi" w:hAnsiTheme="majorBidi" w:cstheme="majorBidi"/>
          <w:sz w:val="20"/>
          <w:szCs w:val="20"/>
        </w:rPr>
        <w:t>(7),</w:t>
      </w:r>
      <w:r w:rsidR="002E53EC">
        <w:rPr>
          <w:rFonts w:asciiTheme="majorBidi" w:hAnsiTheme="majorBidi" w:cstheme="majorBidi"/>
          <w:sz w:val="20"/>
          <w:szCs w:val="20"/>
        </w:rPr>
        <w:t xml:space="preserve"> </w:t>
      </w:r>
      <w:r w:rsidR="002E53EC" w:rsidRPr="004462F6">
        <w:rPr>
          <w:rFonts w:asciiTheme="majorBidi" w:hAnsiTheme="majorBidi" w:cstheme="majorBidi"/>
          <w:sz w:val="20"/>
          <w:szCs w:val="20"/>
        </w:rPr>
        <w:t>(8),</w:t>
      </w:r>
      <w:r w:rsidR="002E53EC">
        <w:rPr>
          <w:rFonts w:asciiTheme="majorBidi" w:hAnsiTheme="majorBidi" w:cstheme="majorBidi"/>
          <w:sz w:val="20"/>
          <w:szCs w:val="20"/>
        </w:rPr>
        <w:t xml:space="preserve"> </w:t>
      </w:r>
      <w:r w:rsidR="002E53EC" w:rsidRPr="004462F6">
        <w:rPr>
          <w:rFonts w:asciiTheme="majorBidi" w:hAnsiTheme="majorBidi" w:cstheme="majorBidi"/>
          <w:sz w:val="20"/>
          <w:szCs w:val="20"/>
        </w:rPr>
        <w:t xml:space="preserve">(9)) corresponding to iteration </w:t>
      </w:r>
      <w:r w:rsidR="002E53EC" w:rsidRPr="004462F6">
        <w:rPr>
          <w:rFonts w:asciiTheme="majorBidi" w:hAnsiTheme="majorBidi" w:cstheme="majorBidi"/>
          <w:i/>
          <w:iCs/>
          <w:sz w:val="20"/>
          <w:szCs w:val="20"/>
        </w:rPr>
        <w:t>i'</w:t>
      </w:r>
      <w:r w:rsidR="002E53EC" w:rsidRPr="004462F6">
        <w:rPr>
          <w:rFonts w:asciiTheme="majorBidi" w:hAnsiTheme="majorBidi" w:cstheme="majorBidi"/>
          <w:sz w:val="20"/>
          <w:szCs w:val="20"/>
        </w:rPr>
        <w:t xml:space="preserve">, </w:t>
      </w:r>
      <w:r w:rsidR="002E53EC" w:rsidRPr="004462F6">
        <w:rPr>
          <w:rFonts w:asciiTheme="majorBidi" w:hAnsiTheme="majorBidi" w:cstheme="majorBidi"/>
          <w:i/>
          <w:iCs/>
          <w:sz w:val="20"/>
          <w:szCs w:val="20"/>
        </w:rPr>
        <w:t>BS</w:t>
      </w:r>
      <w:r w:rsidR="002E53EC" w:rsidRPr="004462F6">
        <w:rPr>
          <w:rFonts w:asciiTheme="majorBidi" w:hAnsiTheme="majorBidi" w:cstheme="majorBidi"/>
          <w:i/>
          <w:iCs/>
          <w:sz w:val="20"/>
          <w:szCs w:val="20"/>
          <w:vertAlign w:val="superscript"/>
        </w:rPr>
        <w:t>i'</w:t>
      </w:r>
      <w:r w:rsidR="002E53EC" w:rsidRPr="004462F6">
        <w:rPr>
          <w:rFonts w:asciiTheme="majorBidi" w:hAnsiTheme="majorBidi" w:cstheme="majorBidi"/>
          <w:sz w:val="20"/>
          <w:szCs w:val="20"/>
        </w:rPr>
        <w:t xml:space="preserve"> and </w:t>
      </w:r>
      <w:r w:rsidR="002E53EC" w:rsidRPr="004462F6">
        <w:rPr>
          <w:rFonts w:asciiTheme="majorBidi" w:hAnsiTheme="majorBidi" w:cstheme="majorBidi"/>
          <w:position w:val="-10"/>
          <w:sz w:val="20"/>
          <w:szCs w:val="20"/>
        </w:rPr>
        <w:object w:dxaOrig="279" w:dyaOrig="340">
          <v:shape id="_x0000_i1125" type="#_x0000_t75" style="width:14.25pt;height:16.5pt" o:ole="">
            <v:imagedata r:id="rId207" o:title=""/>
          </v:shape>
          <o:OLEObject Type="Embed" ProgID="Equation.3" ShapeID="_x0000_i1125" DrawAspect="Content" ObjectID="_1389289093" r:id="rId208"/>
        </w:object>
      </w:r>
      <w:r w:rsidR="002E53EC">
        <w:rPr>
          <w:rFonts w:asciiTheme="majorBidi" w:hAnsiTheme="majorBidi" w:cstheme="majorBidi"/>
          <w:sz w:val="20"/>
          <w:szCs w:val="20"/>
          <w:lang w:bidi="ar-SA"/>
        </w:rPr>
        <w:t xml:space="preserve">. </w:t>
      </w:r>
    </w:p>
    <w:p w:rsidR="00EB0215" w:rsidRPr="00EB0215" w:rsidRDefault="00EB0215" w:rsidP="008B27D0">
      <w:pPr>
        <w:autoSpaceDE w:val="0"/>
        <w:autoSpaceDN w:val="0"/>
        <w:bidi w:val="0"/>
        <w:adjustRightInd w:val="0"/>
        <w:spacing w:after="0" w:line="240" w:lineRule="auto"/>
        <w:rPr>
          <w:rFonts w:asciiTheme="majorBidi" w:hAnsiTheme="majorBidi" w:cstheme="majorBidi"/>
          <w:sz w:val="20"/>
          <w:szCs w:val="20"/>
        </w:rPr>
      </w:pPr>
      <w:r w:rsidRPr="00EB0215">
        <w:rPr>
          <w:rFonts w:asciiTheme="majorBidi" w:hAnsiTheme="majorBidi" w:cstheme="majorBidi"/>
          <w:sz w:val="20"/>
          <w:szCs w:val="20"/>
          <w:lang w:bidi="ar-SA"/>
        </w:rPr>
        <w:t>Step 2:</w:t>
      </w:r>
      <w:r w:rsidRPr="00EB0215">
        <w:rPr>
          <w:rFonts w:asciiTheme="majorBidi" w:hAnsiTheme="majorBidi" w:cstheme="majorBidi"/>
          <w:sz w:val="20"/>
          <w:szCs w:val="20"/>
        </w:rPr>
        <w:t xml:space="preserve"> Solve the master problem and set the lower bound equal to:</w:t>
      </w:r>
    </w:p>
    <w:p w:rsidR="00EB0215" w:rsidRPr="00C96211" w:rsidRDefault="002E53EC" w:rsidP="00EB0215">
      <w:pPr>
        <w:autoSpaceDE w:val="0"/>
        <w:autoSpaceDN w:val="0"/>
        <w:bidi w:val="0"/>
        <w:adjustRightInd w:val="0"/>
        <w:spacing w:after="0" w:line="240" w:lineRule="auto"/>
        <w:rPr>
          <w:rFonts w:asciiTheme="majorBidi" w:hAnsiTheme="majorBidi" w:cstheme="majorBidi"/>
          <w:sz w:val="20"/>
          <w:szCs w:val="20"/>
        </w:rPr>
      </w:pPr>
      <w:r w:rsidRPr="002E53EC">
        <w:rPr>
          <w:rFonts w:asciiTheme="majorBidi" w:hAnsiTheme="majorBidi" w:cstheme="majorBidi"/>
          <w:position w:val="-48"/>
          <w:sz w:val="20"/>
          <w:szCs w:val="20"/>
        </w:rPr>
        <w:object w:dxaOrig="2900" w:dyaOrig="1080">
          <v:shape id="_x0000_i1126" type="#_x0000_t75" style="width:2in;height:54.75pt" o:ole="">
            <v:imagedata r:id="rId209" o:title=""/>
          </v:shape>
          <o:OLEObject Type="Embed" ProgID="Equation.3" ShapeID="_x0000_i1126" DrawAspect="Content" ObjectID="_1389289094" r:id="rId210"/>
        </w:object>
      </w:r>
    </w:p>
    <w:p w:rsidR="00EB0215" w:rsidRPr="00EB0215" w:rsidRDefault="00EB0215" w:rsidP="00EB0215">
      <w:pPr>
        <w:autoSpaceDE w:val="0"/>
        <w:autoSpaceDN w:val="0"/>
        <w:bidi w:val="0"/>
        <w:adjustRightInd w:val="0"/>
        <w:spacing w:after="0" w:line="240" w:lineRule="auto"/>
        <w:jc w:val="both"/>
        <w:rPr>
          <w:rFonts w:asciiTheme="majorBidi" w:hAnsiTheme="majorBidi" w:cstheme="majorBidi"/>
          <w:sz w:val="20"/>
          <w:szCs w:val="20"/>
        </w:rPr>
      </w:pPr>
      <w:r w:rsidRPr="00EB0215">
        <w:rPr>
          <w:rFonts w:asciiTheme="majorBidi" w:hAnsiTheme="majorBidi" w:cstheme="majorBidi"/>
          <w:sz w:val="20"/>
          <w:szCs w:val="20"/>
        </w:rPr>
        <w:t xml:space="preserve">Where </w:t>
      </w:r>
      <w:r w:rsidRPr="00EB0215">
        <w:rPr>
          <w:rFonts w:asciiTheme="majorBidi" w:hAnsiTheme="majorBidi" w:cstheme="majorBidi"/>
          <w:i/>
          <w:iCs/>
          <w:sz w:val="20"/>
          <w:szCs w:val="20"/>
        </w:rPr>
        <w:t xml:space="preserve">Z </w:t>
      </w:r>
      <w:r w:rsidRPr="00EB0215">
        <w:rPr>
          <w:rFonts w:asciiTheme="majorBidi" w:hAnsiTheme="majorBidi" w:cstheme="majorBidi"/>
          <w:sz w:val="20"/>
          <w:szCs w:val="20"/>
        </w:rPr>
        <w:t xml:space="preserve">is feasibility space for investment decision variables in master problem. </w:t>
      </w:r>
      <w:r w:rsidRPr="00EB0215">
        <w:rPr>
          <w:rFonts w:asciiTheme="majorBidi" w:hAnsiTheme="majorBidi" w:cstheme="majorBidi"/>
          <w:i/>
          <w:iCs/>
          <w:sz w:val="20"/>
          <w:szCs w:val="20"/>
        </w:rPr>
        <w:t>BS</w:t>
      </w:r>
      <w:r w:rsidRPr="00EB0215">
        <w:rPr>
          <w:rFonts w:asciiTheme="majorBidi" w:hAnsiTheme="majorBidi" w:cstheme="majorBidi"/>
          <w:i/>
          <w:iCs/>
          <w:sz w:val="20"/>
          <w:szCs w:val="20"/>
          <w:vertAlign w:val="subscript"/>
        </w:rPr>
        <w:t>i'</w:t>
      </w:r>
      <w:r w:rsidRPr="00EB0215">
        <w:rPr>
          <w:rFonts w:asciiTheme="majorBidi" w:hAnsiTheme="majorBidi" w:cstheme="majorBidi"/>
          <w:sz w:val="20"/>
          <w:szCs w:val="20"/>
        </w:rPr>
        <w:t xml:space="preserve"> is optimal solution achieved in iteration </w:t>
      </w:r>
      <w:r w:rsidRPr="00EB0215">
        <w:rPr>
          <w:rFonts w:asciiTheme="majorBidi" w:hAnsiTheme="majorBidi" w:cstheme="majorBidi"/>
          <w:i/>
          <w:iCs/>
          <w:sz w:val="20"/>
          <w:szCs w:val="20"/>
        </w:rPr>
        <w:t>i</w:t>
      </w:r>
      <w:r w:rsidRPr="00EB0215">
        <w:rPr>
          <w:rFonts w:asciiTheme="majorBidi" w:hAnsiTheme="majorBidi" w:cstheme="majorBidi"/>
          <w:sz w:val="20"/>
          <w:szCs w:val="20"/>
        </w:rPr>
        <w:t xml:space="preserve">'. Moreover, </w:t>
      </w:r>
      <w:r w:rsidRPr="00EB0215">
        <w:rPr>
          <w:position w:val="-6"/>
          <w:sz w:val="20"/>
          <w:szCs w:val="20"/>
        </w:rPr>
        <w:object w:dxaOrig="180" w:dyaOrig="240">
          <v:shape id="_x0000_i1127" type="#_x0000_t75" style="width:9pt;height:12pt" o:ole="">
            <v:imagedata r:id="rId211" o:title=""/>
          </v:shape>
          <o:OLEObject Type="Embed" ProgID="Equation.3" ShapeID="_x0000_i1127" DrawAspect="Content" ObjectID="_1389289095" r:id="rId212"/>
        </w:object>
      </w:r>
      <w:r w:rsidRPr="00EB0215">
        <w:rPr>
          <w:rFonts w:asciiTheme="majorBidi" w:hAnsiTheme="majorBidi" w:cstheme="majorBidi"/>
          <w:sz w:val="20"/>
          <w:szCs w:val="20"/>
        </w:rPr>
        <w:t>is a free variable in master problem's objective function.</w:t>
      </w:r>
    </w:p>
    <w:p w:rsidR="00EB0215" w:rsidRPr="00EB0215" w:rsidRDefault="00EB0215" w:rsidP="00E504B4">
      <w:pPr>
        <w:autoSpaceDE w:val="0"/>
        <w:autoSpaceDN w:val="0"/>
        <w:bidi w:val="0"/>
        <w:adjustRightInd w:val="0"/>
        <w:spacing w:after="0" w:line="240" w:lineRule="auto"/>
        <w:jc w:val="both"/>
        <w:rPr>
          <w:rFonts w:asciiTheme="majorBidi" w:hAnsiTheme="majorBidi" w:cstheme="majorBidi"/>
          <w:sz w:val="20"/>
          <w:szCs w:val="20"/>
        </w:rPr>
      </w:pPr>
      <w:r w:rsidRPr="00EB0215">
        <w:rPr>
          <w:rFonts w:asciiTheme="majorBidi" w:hAnsiTheme="majorBidi" w:cstheme="majorBidi"/>
          <w:sz w:val="20"/>
          <w:szCs w:val="20"/>
        </w:rPr>
        <w:t xml:space="preserve">Step </w:t>
      </w:r>
      <w:r w:rsidR="00087A71">
        <w:rPr>
          <w:rFonts w:asciiTheme="majorBidi" w:hAnsiTheme="majorBidi" w:cstheme="majorBidi"/>
          <w:sz w:val="20"/>
          <w:szCs w:val="20"/>
        </w:rPr>
        <w:t>3</w:t>
      </w:r>
      <w:r w:rsidRPr="00EB0215">
        <w:rPr>
          <w:rFonts w:asciiTheme="majorBidi" w:hAnsiTheme="majorBidi" w:cstheme="majorBidi"/>
          <w:sz w:val="20"/>
          <w:szCs w:val="20"/>
        </w:rPr>
        <w:t xml:space="preserve">: Solve </w:t>
      </w:r>
      <w:r w:rsidRPr="00EB0215">
        <w:rPr>
          <w:rFonts w:asciiTheme="majorBidi" w:hAnsiTheme="majorBidi" w:cstheme="majorBidi"/>
          <w:i/>
          <w:iCs/>
          <w:sz w:val="20"/>
          <w:szCs w:val="20"/>
        </w:rPr>
        <w:t>N</w:t>
      </w:r>
      <w:r w:rsidRPr="00EB0215">
        <w:rPr>
          <w:rFonts w:asciiTheme="majorBidi" w:hAnsiTheme="majorBidi" w:cstheme="majorBidi"/>
          <w:sz w:val="20"/>
          <w:szCs w:val="20"/>
        </w:rPr>
        <w:t xml:space="preserve"> sub problems substituting given </w:t>
      </w:r>
      <w:r w:rsidRPr="00EB0215">
        <w:rPr>
          <w:rFonts w:asciiTheme="majorBidi" w:hAnsiTheme="majorBidi" w:cstheme="majorBidi"/>
          <w:i/>
          <w:iCs/>
          <w:sz w:val="20"/>
          <w:szCs w:val="20"/>
        </w:rPr>
        <w:t>BS</w:t>
      </w:r>
      <w:r w:rsidRPr="00EB0215">
        <w:rPr>
          <w:rFonts w:asciiTheme="majorBidi" w:hAnsiTheme="majorBidi" w:cstheme="majorBidi"/>
          <w:i/>
          <w:iCs/>
          <w:sz w:val="20"/>
          <w:szCs w:val="20"/>
          <w:vertAlign w:val="subscript"/>
        </w:rPr>
        <w:t>i'</w:t>
      </w:r>
      <w:r w:rsidR="00E504B4">
        <w:rPr>
          <w:rFonts w:asciiTheme="majorBidi" w:hAnsiTheme="majorBidi" w:cstheme="majorBidi"/>
          <w:sz w:val="20"/>
          <w:szCs w:val="20"/>
        </w:rPr>
        <w:t xml:space="preserve"> </w:t>
      </w:r>
      <w:r w:rsidRPr="00EB0215">
        <w:rPr>
          <w:rFonts w:asciiTheme="majorBidi" w:hAnsiTheme="majorBidi" w:cstheme="majorBidi"/>
          <w:sz w:val="20"/>
          <w:szCs w:val="20"/>
        </w:rPr>
        <w:t>in the related sub problem</w:t>
      </w:r>
      <w:r w:rsidR="00E504B4">
        <w:rPr>
          <w:rFonts w:asciiTheme="majorBidi" w:hAnsiTheme="majorBidi" w:cstheme="majorBidi"/>
          <w:sz w:val="20"/>
          <w:szCs w:val="20"/>
        </w:rPr>
        <w:t xml:space="preserve"> (for example</w:t>
      </w:r>
      <w:r w:rsidR="00E504B4" w:rsidRPr="00412A5A">
        <w:rPr>
          <w:position w:val="-14"/>
        </w:rPr>
        <w:object w:dxaOrig="279" w:dyaOrig="380">
          <v:shape id="_x0000_i1128" type="#_x0000_t75" style="width:14.25pt;height:18.75pt" o:ole="">
            <v:imagedata r:id="rId213" o:title=""/>
          </v:shape>
          <o:OLEObject Type="Embed" ProgID="Equation.3" ShapeID="_x0000_i1128" DrawAspect="Content" ObjectID="_1389289096" r:id="rId214"/>
        </w:object>
      </w:r>
      <w:r w:rsidR="00E504B4" w:rsidRPr="00E504B4">
        <w:rPr>
          <w:rFonts w:asciiTheme="majorBidi" w:hAnsiTheme="majorBidi" w:cstheme="majorBidi"/>
          <w:sz w:val="20"/>
          <w:szCs w:val="20"/>
        </w:rPr>
        <w:t>in sub problem)</w:t>
      </w:r>
      <w:r w:rsidR="00E504B4" w:rsidRPr="00EB0215">
        <w:rPr>
          <w:rFonts w:asciiTheme="majorBidi" w:hAnsiTheme="majorBidi" w:cstheme="majorBidi"/>
          <w:sz w:val="20"/>
          <w:szCs w:val="20"/>
        </w:rPr>
        <w:t xml:space="preserve"> </w:t>
      </w:r>
      <w:r w:rsidRPr="00EB0215">
        <w:rPr>
          <w:rFonts w:asciiTheme="majorBidi" w:hAnsiTheme="majorBidi" w:cstheme="majorBidi"/>
          <w:sz w:val="20"/>
          <w:szCs w:val="20"/>
        </w:rPr>
        <w:t xml:space="preserve">and corresponding to </w:t>
      </w:r>
      <w:r w:rsidR="00C85385" w:rsidRPr="00EB0215">
        <w:rPr>
          <w:rFonts w:asciiTheme="majorBidi" w:hAnsiTheme="majorBidi" w:cstheme="majorBidi"/>
          <w:position w:val="-10"/>
          <w:sz w:val="20"/>
          <w:szCs w:val="20"/>
        </w:rPr>
        <w:object w:dxaOrig="1460" w:dyaOrig="340">
          <v:shape id="_x0000_i1129" type="#_x0000_t75" style="width:72.75pt;height:17.25pt" o:ole="">
            <v:imagedata r:id="rId215" o:title=""/>
          </v:shape>
          <o:OLEObject Type="Embed" ProgID="Equation.3" ShapeID="_x0000_i1129" DrawAspect="Content" ObjectID="_1389289097" r:id="rId216"/>
        </w:object>
      </w:r>
      <w:r w:rsidRPr="00EB0215">
        <w:rPr>
          <w:rFonts w:asciiTheme="majorBidi" w:hAnsiTheme="majorBidi" w:cstheme="majorBidi"/>
          <w:sz w:val="20"/>
          <w:szCs w:val="20"/>
        </w:rPr>
        <w:t xml:space="preserve"> for </w:t>
      </w:r>
      <w:r w:rsidRPr="00EB0215">
        <w:rPr>
          <w:rFonts w:asciiTheme="majorBidi" w:hAnsiTheme="majorBidi" w:cstheme="majorBidi"/>
          <w:i/>
          <w:iCs/>
          <w:sz w:val="20"/>
          <w:szCs w:val="20"/>
        </w:rPr>
        <w:t>n=1, ...,N</w:t>
      </w:r>
      <w:r w:rsidRPr="00EB0215">
        <w:rPr>
          <w:rFonts w:asciiTheme="majorBidi" w:hAnsiTheme="majorBidi" w:cstheme="majorBidi"/>
          <w:sz w:val="20"/>
          <w:szCs w:val="20"/>
        </w:rPr>
        <w:t xml:space="preserve">. Then, set </w:t>
      </w:r>
      <w:r w:rsidR="00E02803" w:rsidRPr="00EB0215">
        <w:rPr>
          <w:position w:val="-10"/>
          <w:sz w:val="20"/>
          <w:szCs w:val="20"/>
        </w:rPr>
        <w:object w:dxaOrig="1200" w:dyaOrig="340">
          <v:shape id="_x0000_i1130" type="#_x0000_t75" style="width:60pt;height:17.25pt" o:ole="">
            <v:imagedata r:id="rId217" o:title=""/>
          </v:shape>
          <o:OLEObject Type="Embed" ProgID="Equation.3" ShapeID="_x0000_i1130" DrawAspect="Content" ObjectID="_1389289098" r:id="rId218"/>
        </w:object>
      </w:r>
      <w:r w:rsidRPr="00EB0215">
        <w:rPr>
          <w:rFonts w:asciiTheme="majorBidi" w:hAnsiTheme="majorBidi" w:cstheme="majorBidi"/>
          <w:sz w:val="20"/>
          <w:szCs w:val="20"/>
        </w:rPr>
        <w:t xml:space="preserve"> if </w:t>
      </w:r>
      <w:r w:rsidRPr="00EB0215">
        <w:rPr>
          <w:rFonts w:asciiTheme="majorBidi" w:hAnsiTheme="majorBidi" w:cstheme="majorBidi"/>
          <w:i/>
          <w:iCs/>
          <w:sz w:val="20"/>
          <w:szCs w:val="20"/>
        </w:rPr>
        <w:t>ub</w:t>
      </w:r>
      <w:r w:rsidRPr="00EB0215">
        <w:rPr>
          <w:rFonts w:asciiTheme="majorBidi" w:hAnsiTheme="majorBidi" w:cstheme="majorBidi"/>
          <w:sz w:val="20"/>
          <w:szCs w:val="20"/>
        </w:rPr>
        <w:t xml:space="preserve"> is greater than </w:t>
      </w:r>
      <w:r w:rsidR="00E02803" w:rsidRPr="00EB0215">
        <w:rPr>
          <w:position w:val="-10"/>
          <w:sz w:val="20"/>
          <w:szCs w:val="20"/>
        </w:rPr>
        <w:object w:dxaOrig="780" w:dyaOrig="340">
          <v:shape id="_x0000_i1131" type="#_x0000_t75" style="width:39.75pt;height:17.25pt" o:ole="">
            <v:imagedata r:id="rId219" o:title=""/>
          </v:shape>
          <o:OLEObject Type="Embed" ProgID="Equation.3" ShapeID="_x0000_i1131" DrawAspect="Content" ObjectID="_1389289099" r:id="rId220"/>
        </w:object>
      </w:r>
      <w:r w:rsidRPr="00EB0215">
        <w:rPr>
          <w:rFonts w:asciiTheme="majorBidi" w:hAnsiTheme="majorBidi" w:cstheme="majorBidi"/>
          <w:sz w:val="20"/>
          <w:szCs w:val="20"/>
        </w:rPr>
        <w:t xml:space="preserve">. Also, save </w:t>
      </w:r>
      <w:r w:rsidRPr="00EB0215">
        <w:rPr>
          <w:rFonts w:asciiTheme="majorBidi" w:hAnsiTheme="majorBidi" w:cstheme="majorBidi"/>
          <w:i/>
          <w:iCs/>
          <w:sz w:val="20"/>
          <w:szCs w:val="20"/>
        </w:rPr>
        <w:t>BS</w:t>
      </w:r>
      <w:r w:rsidRPr="00EB0215">
        <w:rPr>
          <w:rFonts w:asciiTheme="majorBidi" w:hAnsiTheme="majorBidi" w:cstheme="majorBidi"/>
          <w:i/>
          <w:iCs/>
          <w:sz w:val="20"/>
          <w:szCs w:val="20"/>
          <w:vertAlign w:val="superscript"/>
        </w:rPr>
        <w:t xml:space="preserve">i' </w:t>
      </w:r>
      <w:r w:rsidRPr="00EB0215">
        <w:rPr>
          <w:rFonts w:asciiTheme="majorBidi" w:hAnsiTheme="majorBidi" w:cstheme="majorBidi"/>
          <w:sz w:val="20"/>
          <w:szCs w:val="20"/>
        </w:rPr>
        <w:t xml:space="preserve">in </w:t>
      </w:r>
      <w:r w:rsidRPr="00EB0215">
        <w:rPr>
          <w:rFonts w:asciiTheme="majorBidi" w:hAnsiTheme="majorBidi" w:cstheme="majorBidi"/>
          <w:i/>
          <w:iCs/>
          <w:sz w:val="20"/>
          <w:szCs w:val="20"/>
        </w:rPr>
        <w:t>BS</w:t>
      </w:r>
      <w:r w:rsidRPr="00EB0215">
        <w:rPr>
          <w:rFonts w:asciiTheme="majorBidi" w:hAnsiTheme="majorBidi" w:cstheme="majorBidi"/>
          <w:i/>
          <w:iCs/>
          <w:sz w:val="20"/>
          <w:szCs w:val="20"/>
          <w:vertAlign w:val="superscript"/>
        </w:rPr>
        <w:t>*</w:t>
      </w:r>
      <w:r w:rsidRPr="00EB0215">
        <w:rPr>
          <w:rFonts w:asciiTheme="majorBidi" w:hAnsiTheme="majorBidi" w:cstheme="majorBidi"/>
          <w:sz w:val="20"/>
          <w:szCs w:val="20"/>
        </w:rPr>
        <w:t xml:space="preserve"> (optimum solution up to now).</w:t>
      </w:r>
    </w:p>
    <w:p w:rsidR="00EB0215" w:rsidRDefault="00C85385" w:rsidP="000137C9">
      <w:pPr>
        <w:autoSpaceDE w:val="0"/>
        <w:autoSpaceDN w:val="0"/>
        <w:bidi w:val="0"/>
        <w:adjustRightInd w:val="0"/>
        <w:spacing w:after="0" w:line="240" w:lineRule="auto"/>
        <w:jc w:val="both"/>
        <w:rPr>
          <w:rFonts w:asciiTheme="majorBidi" w:hAnsiTheme="majorBidi" w:cstheme="majorBidi"/>
        </w:rPr>
      </w:pPr>
      <w:r w:rsidRPr="00C85385">
        <w:rPr>
          <w:rFonts w:asciiTheme="majorBidi" w:hAnsiTheme="majorBidi" w:cstheme="majorBidi"/>
          <w:position w:val="-24"/>
        </w:rPr>
        <w:object w:dxaOrig="3379" w:dyaOrig="580">
          <v:shape id="_x0000_i1132" type="#_x0000_t75" style="width:168.75pt;height:28.5pt" o:ole="">
            <v:imagedata r:id="rId221" o:title=""/>
          </v:shape>
          <o:OLEObject Type="Embed" ProgID="Equation.3" ShapeID="_x0000_i1132" DrawAspect="Content" ObjectID="_1389289100" r:id="rId222"/>
        </w:object>
      </w:r>
      <w:r w:rsidR="00EB0215">
        <w:rPr>
          <w:rFonts w:asciiTheme="majorBidi" w:hAnsiTheme="majorBidi" w:cstheme="majorBidi"/>
        </w:rPr>
        <w:t xml:space="preserve">                    </w:t>
      </w:r>
      <w:r w:rsidR="00EB0215" w:rsidRPr="00066B5D">
        <w:rPr>
          <w:rFonts w:asciiTheme="majorBidi" w:hAnsiTheme="majorBidi" w:cstheme="majorBidi"/>
          <w:sz w:val="20"/>
          <w:szCs w:val="20"/>
        </w:rPr>
        <w:t>(</w:t>
      </w:r>
      <w:r w:rsidR="000137C9">
        <w:rPr>
          <w:rFonts w:asciiTheme="majorBidi" w:hAnsiTheme="majorBidi" w:cstheme="majorBidi"/>
          <w:sz w:val="20"/>
          <w:szCs w:val="20"/>
        </w:rPr>
        <w:t>17</w:t>
      </w:r>
      <w:r w:rsidR="00EB0215" w:rsidRPr="00066B5D">
        <w:rPr>
          <w:rFonts w:asciiTheme="majorBidi" w:hAnsiTheme="majorBidi" w:cstheme="majorBidi"/>
          <w:sz w:val="20"/>
          <w:szCs w:val="20"/>
        </w:rPr>
        <w:t>)</w:t>
      </w:r>
    </w:p>
    <w:p w:rsidR="00EB0215" w:rsidRPr="004462F6" w:rsidRDefault="00EB0215" w:rsidP="009B4F3E">
      <w:pPr>
        <w:autoSpaceDE w:val="0"/>
        <w:autoSpaceDN w:val="0"/>
        <w:bidi w:val="0"/>
        <w:adjustRightInd w:val="0"/>
        <w:spacing w:after="0" w:line="240" w:lineRule="auto"/>
        <w:jc w:val="both"/>
        <w:rPr>
          <w:rFonts w:asciiTheme="majorBidi" w:hAnsiTheme="majorBidi" w:cstheme="majorBidi"/>
          <w:sz w:val="20"/>
          <w:szCs w:val="20"/>
        </w:rPr>
      </w:pPr>
      <w:r w:rsidRPr="004462F6">
        <w:rPr>
          <w:rFonts w:asciiTheme="majorBidi" w:hAnsiTheme="majorBidi" w:cstheme="majorBidi"/>
          <w:sz w:val="20"/>
          <w:szCs w:val="20"/>
        </w:rPr>
        <w:t xml:space="preserve">Where, </w:t>
      </w:r>
      <w:r w:rsidR="00C85385" w:rsidRPr="00C85385">
        <w:rPr>
          <w:rFonts w:asciiTheme="majorBidi" w:hAnsiTheme="majorBidi" w:cstheme="majorBidi"/>
          <w:position w:val="-10"/>
          <w:sz w:val="20"/>
          <w:szCs w:val="20"/>
        </w:rPr>
        <w:object w:dxaOrig="380" w:dyaOrig="340">
          <v:shape id="_x0000_i1133" type="#_x0000_t75" style="width:18.75pt;height:17.25pt" o:ole="">
            <v:imagedata r:id="rId223" o:title=""/>
          </v:shape>
          <o:OLEObject Type="Embed" ProgID="Equation.3" ShapeID="_x0000_i1133" DrawAspect="Content" ObjectID="_1389289101" r:id="rId224"/>
        </w:object>
      </w:r>
      <w:r w:rsidRPr="004462F6">
        <w:rPr>
          <w:rFonts w:asciiTheme="majorBidi" w:hAnsiTheme="majorBidi" w:cstheme="majorBidi"/>
          <w:sz w:val="20"/>
          <w:szCs w:val="20"/>
        </w:rPr>
        <w:t xml:space="preserve"> is cost coefficients of each binary solution obtained in master problem such as</w:t>
      </w:r>
      <w:r w:rsidRPr="004462F6">
        <w:rPr>
          <w:rFonts w:asciiTheme="majorBidi" w:hAnsiTheme="majorBidi" w:cstheme="majorBidi"/>
          <w:position w:val="-10"/>
          <w:sz w:val="20"/>
          <w:szCs w:val="20"/>
        </w:rPr>
        <w:object w:dxaOrig="360" w:dyaOrig="340">
          <v:shape id="_x0000_i1134" type="#_x0000_t75" style="width:18pt;height:17.25pt" o:ole="">
            <v:imagedata r:id="rId225" o:title=""/>
          </v:shape>
          <o:OLEObject Type="Embed" ProgID="Equation.3" ShapeID="_x0000_i1134" DrawAspect="Content" ObjectID="_1389289102" r:id="rId226"/>
        </w:object>
      </w:r>
      <w:r w:rsidRPr="004462F6">
        <w:rPr>
          <w:rFonts w:asciiTheme="majorBidi" w:hAnsiTheme="majorBidi" w:cstheme="majorBidi"/>
          <w:sz w:val="20"/>
          <w:szCs w:val="20"/>
        </w:rPr>
        <w:t>,</w:t>
      </w:r>
      <w:r w:rsidRPr="004462F6">
        <w:rPr>
          <w:rFonts w:asciiTheme="majorBidi" w:hAnsiTheme="majorBidi" w:cstheme="majorBidi"/>
          <w:position w:val="-10"/>
          <w:sz w:val="20"/>
          <w:szCs w:val="20"/>
        </w:rPr>
        <w:object w:dxaOrig="300" w:dyaOrig="340">
          <v:shape id="_x0000_i1135" type="#_x0000_t75" style="width:15pt;height:17.25pt" o:ole="">
            <v:imagedata r:id="rId227" o:title=""/>
          </v:shape>
          <o:OLEObject Type="Embed" ProgID="Equation.3" ShapeID="_x0000_i1135" DrawAspect="Content" ObjectID="_1389289103" r:id="rId228"/>
        </w:object>
      </w:r>
      <w:r w:rsidRPr="004462F6">
        <w:rPr>
          <w:rFonts w:asciiTheme="majorBidi" w:hAnsiTheme="majorBidi" w:cstheme="majorBidi"/>
          <w:sz w:val="20"/>
          <w:szCs w:val="20"/>
        </w:rPr>
        <w:t xml:space="preserve"> and etc</w:t>
      </w:r>
      <w:r w:rsidR="009B4F3E">
        <w:rPr>
          <w:rFonts w:asciiTheme="majorBidi" w:hAnsiTheme="majorBidi" w:cstheme="majorBidi"/>
          <w:sz w:val="20"/>
          <w:szCs w:val="20"/>
        </w:rPr>
        <w:t>.</w:t>
      </w:r>
      <w:r w:rsidRPr="004462F6">
        <w:rPr>
          <w:rFonts w:asciiTheme="majorBidi" w:hAnsiTheme="majorBidi" w:cstheme="majorBidi"/>
          <w:sz w:val="20"/>
          <w:szCs w:val="20"/>
        </w:rPr>
        <w:t xml:space="preserve"> </w:t>
      </w:r>
    </w:p>
    <w:p w:rsidR="00EB0215" w:rsidRPr="004462F6" w:rsidRDefault="00087A71" w:rsidP="00EB0215">
      <w:pPr>
        <w:autoSpaceDE w:val="0"/>
        <w:autoSpaceDN w:val="0"/>
        <w:bidi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Step 4</w:t>
      </w:r>
      <w:r w:rsidR="00EB0215" w:rsidRPr="004462F6">
        <w:rPr>
          <w:rFonts w:asciiTheme="majorBidi" w:hAnsiTheme="majorBidi" w:cstheme="majorBidi"/>
          <w:sz w:val="20"/>
          <w:szCs w:val="20"/>
        </w:rPr>
        <w:t xml:space="preserve">: Check the convergence test for attained solution. If </w:t>
      </w:r>
      <w:r w:rsidR="00EB0215" w:rsidRPr="004462F6">
        <w:rPr>
          <w:rFonts w:asciiTheme="majorBidi" w:hAnsiTheme="majorBidi" w:cstheme="majorBidi"/>
          <w:position w:val="-6"/>
          <w:sz w:val="20"/>
          <w:szCs w:val="20"/>
        </w:rPr>
        <w:object w:dxaOrig="940" w:dyaOrig="260">
          <v:shape id="_x0000_i1136" type="#_x0000_t75" style="width:47.25pt;height:12.75pt" o:ole="">
            <v:imagedata r:id="rId229" o:title=""/>
          </v:shape>
          <o:OLEObject Type="Embed" ProgID="Equation.3" ShapeID="_x0000_i1136" DrawAspect="Content" ObjectID="_1389289104" r:id="rId230"/>
        </w:object>
      </w:r>
      <w:r w:rsidR="00EB0215" w:rsidRPr="004462F6">
        <w:rPr>
          <w:rFonts w:asciiTheme="majorBidi" w:hAnsiTheme="majorBidi" w:cstheme="majorBidi"/>
          <w:sz w:val="20"/>
          <w:szCs w:val="20"/>
        </w:rPr>
        <w:t xml:space="preserve"> (</w:t>
      </w:r>
      <w:r w:rsidR="00E02803" w:rsidRPr="004462F6">
        <w:rPr>
          <w:rFonts w:asciiTheme="majorBidi" w:hAnsiTheme="majorBidi" w:cstheme="majorBidi"/>
          <w:i/>
          <w:iCs/>
          <w:position w:val="-6"/>
          <w:sz w:val="20"/>
          <w:szCs w:val="20"/>
        </w:rPr>
        <w:object w:dxaOrig="180" w:dyaOrig="200">
          <v:shape id="_x0000_i1137" type="#_x0000_t75" style="width:9pt;height:10.5pt" o:ole="">
            <v:imagedata r:id="rId231" o:title=""/>
          </v:shape>
          <o:OLEObject Type="Embed" ProgID="Equation.3" ShapeID="_x0000_i1137" DrawAspect="Content" ObjectID="_1389289105" r:id="rId232"/>
        </w:object>
      </w:r>
      <w:r w:rsidR="00EB0215" w:rsidRPr="004462F6">
        <w:rPr>
          <w:rFonts w:asciiTheme="majorBidi" w:hAnsiTheme="majorBidi" w:cstheme="majorBidi"/>
          <w:i/>
          <w:iCs/>
          <w:sz w:val="20"/>
          <w:szCs w:val="20"/>
        </w:rPr>
        <w:t xml:space="preserve"> </w:t>
      </w:r>
      <w:r w:rsidR="00EB0215" w:rsidRPr="004462F6">
        <w:rPr>
          <w:rFonts w:asciiTheme="majorBidi" w:hAnsiTheme="majorBidi" w:cstheme="majorBidi"/>
          <w:sz w:val="20"/>
          <w:szCs w:val="20"/>
        </w:rPr>
        <w:t xml:space="preserve">is desired gap for accepting the solutions) stop and return </w:t>
      </w:r>
      <w:r w:rsidR="00EB0215" w:rsidRPr="004462F6">
        <w:rPr>
          <w:rFonts w:asciiTheme="majorBidi" w:hAnsiTheme="majorBidi" w:cstheme="majorBidi"/>
          <w:i/>
          <w:iCs/>
          <w:sz w:val="20"/>
          <w:szCs w:val="20"/>
        </w:rPr>
        <w:t>BS</w:t>
      </w:r>
      <w:r w:rsidR="00EB0215" w:rsidRPr="004462F6">
        <w:rPr>
          <w:rFonts w:asciiTheme="majorBidi" w:hAnsiTheme="majorBidi" w:cstheme="majorBidi"/>
          <w:i/>
          <w:iCs/>
          <w:sz w:val="20"/>
          <w:szCs w:val="20"/>
          <w:vertAlign w:val="superscript"/>
        </w:rPr>
        <w:t>*</w:t>
      </w:r>
      <w:r w:rsidR="00EB0215" w:rsidRPr="004462F6">
        <w:rPr>
          <w:rFonts w:asciiTheme="majorBidi" w:hAnsiTheme="majorBidi" w:cstheme="majorBidi"/>
          <w:sz w:val="20"/>
          <w:szCs w:val="20"/>
        </w:rPr>
        <w:t xml:space="preserve"> as optimal reconfiguration decisions and upper bound as optimal objective function value, othe</w:t>
      </w:r>
      <w:r>
        <w:rPr>
          <w:rFonts w:asciiTheme="majorBidi" w:hAnsiTheme="majorBidi" w:cstheme="majorBidi"/>
          <w:sz w:val="20"/>
          <w:szCs w:val="20"/>
        </w:rPr>
        <w:t>rwise, go to step 5</w:t>
      </w:r>
      <w:r w:rsidR="00EB0215" w:rsidRPr="004462F6">
        <w:rPr>
          <w:rFonts w:asciiTheme="majorBidi" w:hAnsiTheme="majorBidi" w:cstheme="majorBidi"/>
          <w:sz w:val="20"/>
          <w:szCs w:val="20"/>
        </w:rPr>
        <w:t>.</w:t>
      </w:r>
    </w:p>
    <w:p w:rsidR="00EB0215" w:rsidRPr="004462F6" w:rsidRDefault="00087A71" w:rsidP="00C85385">
      <w:pPr>
        <w:autoSpaceDE w:val="0"/>
        <w:autoSpaceDN w:val="0"/>
        <w:bidi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Step 5</w:t>
      </w:r>
      <w:r w:rsidR="00EB0215" w:rsidRPr="004462F6">
        <w:rPr>
          <w:rFonts w:asciiTheme="majorBidi" w:hAnsiTheme="majorBidi" w:cstheme="majorBidi"/>
          <w:sz w:val="20"/>
          <w:szCs w:val="20"/>
        </w:rPr>
        <w:t>: For each generated scenario (</w:t>
      </w:r>
      <w:r w:rsidR="00EB0215" w:rsidRPr="004462F6">
        <w:rPr>
          <w:rFonts w:asciiTheme="majorBidi" w:hAnsiTheme="majorBidi" w:cstheme="majorBidi"/>
          <w:i/>
          <w:iCs/>
          <w:sz w:val="20"/>
          <w:szCs w:val="20"/>
        </w:rPr>
        <w:t>n=1,…,N</w:t>
      </w:r>
      <w:r w:rsidR="00EB0215" w:rsidRPr="004462F6">
        <w:rPr>
          <w:rFonts w:asciiTheme="majorBidi" w:hAnsiTheme="majorBidi" w:cstheme="majorBidi"/>
          <w:sz w:val="20"/>
          <w:szCs w:val="20"/>
        </w:rPr>
        <w:t xml:space="preserve">), </w:t>
      </w:r>
      <w:r w:rsidR="00EB0215" w:rsidRPr="004462F6">
        <w:rPr>
          <w:rFonts w:asciiTheme="majorBidi" w:hAnsiTheme="majorBidi" w:cstheme="majorBidi"/>
          <w:position w:val="-10"/>
          <w:sz w:val="20"/>
          <w:szCs w:val="20"/>
        </w:rPr>
        <w:object w:dxaOrig="2500" w:dyaOrig="340">
          <v:shape id="_x0000_i1138" type="#_x0000_t75" style="width:125.25pt;height:17.25pt" o:ole="">
            <v:imagedata r:id="rId233" o:title=""/>
          </v:shape>
          <o:OLEObject Type="Embed" ProgID="Equation.3" ShapeID="_x0000_i1138" DrawAspect="Content" ObjectID="_1389289106" r:id="rId234"/>
        </w:object>
      </w:r>
      <w:r w:rsidR="00EB0215" w:rsidRPr="004462F6">
        <w:rPr>
          <w:rFonts w:asciiTheme="majorBidi" w:hAnsiTheme="majorBidi" w:cstheme="majorBidi"/>
          <w:sz w:val="20"/>
          <w:szCs w:val="20"/>
        </w:rPr>
        <w:t xml:space="preserve">denote the optimal dual solutions for the sub problem (constraints (3),(5),(6),(7),(8),(9)) corresponding to iteration </w:t>
      </w:r>
      <w:r w:rsidR="00EB0215" w:rsidRPr="004462F6">
        <w:rPr>
          <w:rFonts w:asciiTheme="majorBidi" w:hAnsiTheme="majorBidi" w:cstheme="majorBidi"/>
          <w:i/>
          <w:iCs/>
          <w:sz w:val="20"/>
          <w:szCs w:val="20"/>
        </w:rPr>
        <w:t>i'</w:t>
      </w:r>
      <w:r w:rsidR="00EB0215" w:rsidRPr="004462F6">
        <w:rPr>
          <w:rFonts w:asciiTheme="majorBidi" w:hAnsiTheme="majorBidi" w:cstheme="majorBidi"/>
          <w:sz w:val="20"/>
          <w:szCs w:val="20"/>
        </w:rPr>
        <w:t xml:space="preserve">, </w:t>
      </w:r>
      <w:r w:rsidR="00EB0215" w:rsidRPr="004462F6">
        <w:rPr>
          <w:rFonts w:asciiTheme="majorBidi" w:hAnsiTheme="majorBidi" w:cstheme="majorBidi"/>
          <w:i/>
          <w:iCs/>
          <w:sz w:val="20"/>
          <w:szCs w:val="20"/>
        </w:rPr>
        <w:t>BS</w:t>
      </w:r>
      <w:r w:rsidR="00EB0215" w:rsidRPr="004462F6">
        <w:rPr>
          <w:rFonts w:asciiTheme="majorBidi" w:hAnsiTheme="majorBidi" w:cstheme="majorBidi"/>
          <w:i/>
          <w:iCs/>
          <w:sz w:val="20"/>
          <w:szCs w:val="20"/>
          <w:vertAlign w:val="superscript"/>
        </w:rPr>
        <w:t>i'</w:t>
      </w:r>
      <w:r w:rsidR="00EB0215" w:rsidRPr="004462F6">
        <w:rPr>
          <w:rFonts w:asciiTheme="majorBidi" w:hAnsiTheme="majorBidi" w:cstheme="majorBidi"/>
          <w:sz w:val="20"/>
          <w:szCs w:val="20"/>
        </w:rPr>
        <w:t xml:space="preserve"> and </w:t>
      </w:r>
      <w:r w:rsidR="00EB0215" w:rsidRPr="004462F6">
        <w:rPr>
          <w:rFonts w:asciiTheme="majorBidi" w:hAnsiTheme="majorBidi" w:cstheme="majorBidi"/>
          <w:position w:val="-10"/>
          <w:sz w:val="20"/>
          <w:szCs w:val="20"/>
        </w:rPr>
        <w:object w:dxaOrig="279" w:dyaOrig="340">
          <v:shape id="_x0000_i1139" type="#_x0000_t75" style="width:14.25pt;height:16.5pt" o:ole="">
            <v:imagedata r:id="rId207" o:title=""/>
          </v:shape>
          <o:OLEObject Type="Embed" ProgID="Equation.3" ShapeID="_x0000_i1139" DrawAspect="Content" ObjectID="_1389289107" r:id="rId235"/>
        </w:object>
      </w:r>
      <w:r w:rsidR="00EB0215" w:rsidRPr="004462F6">
        <w:rPr>
          <w:rFonts w:asciiTheme="majorBidi" w:hAnsiTheme="majorBidi" w:cstheme="majorBidi"/>
          <w:sz w:val="20"/>
          <w:szCs w:val="20"/>
        </w:rPr>
        <w:t>computed in step 2</w:t>
      </w:r>
      <w:r>
        <w:rPr>
          <w:rFonts w:asciiTheme="majorBidi" w:hAnsiTheme="majorBidi" w:cstheme="majorBidi"/>
          <w:sz w:val="20"/>
          <w:szCs w:val="20"/>
        </w:rPr>
        <w:t xml:space="preserve"> and 3</w:t>
      </w:r>
      <w:r w:rsidR="00EB0215" w:rsidRPr="004462F6">
        <w:rPr>
          <w:rFonts w:asciiTheme="majorBidi" w:hAnsiTheme="majorBidi" w:cstheme="majorBidi"/>
          <w:sz w:val="20"/>
          <w:szCs w:val="20"/>
        </w:rPr>
        <w:t xml:space="preserve">. Therefore, cut constant term and coefficient term </w:t>
      </w:r>
      <w:r w:rsidR="00C85385">
        <w:rPr>
          <w:rFonts w:asciiTheme="majorBidi" w:hAnsiTheme="majorBidi" w:cstheme="majorBidi"/>
          <w:sz w:val="20"/>
          <w:szCs w:val="20"/>
        </w:rPr>
        <w:t>for</w:t>
      </w:r>
      <w:r w:rsidR="00EB0215" w:rsidRPr="004462F6">
        <w:rPr>
          <w:rFonts w:asciiTheme="majorBidi" w:hAnsiTheme="majorBidi" w:cstheme="majorBidi"/>
          <w:sz w:val="20"/>
          <w:szCs w:val="20"/>
        </w:rPr>
        <w:t xml:space="preserve"> add</w:t>
      </w:r>
      <w:r w:rsidR="00C85385">
        <w:rPr>
          <w:rFonts w:asciiTheme="majorBidi" w:hAnsiTheme="majorBidi" w:cstheme="majorBidi"/>
          <w:sz w:val="20"/>
          <w:szCs w:val="20"/>
        </w:rPr>
        <w:t>ing</w:t>
      </w:r>
      <w:r w:rsidR="00EB0215" w:rsidRPr="004462F6">
        <w:rPr>
          <w:rFonts w:asciiTheme="majorBidi" w:hAnsiTheme="majorBidi" w:cstheme="majorBidi"/>
          <w:sz w:val="20"/>
          <w:szCs w:val="20"/>
        </w:rPr>
        <w:t xml:space="preserve"> the new optimality cut</w:t>
      </w:r>
      <w:r w:rsidR="00C85385">
        <w:rPr>
          <w:rFonts w:asciiTheme="majorBidi" w:hAnsiTheme="majorBidi" w:cstheme="majorBidi"/>
          <w:sz w:val="20"/>
          <w:szCs w:val="20"/>
        </w:rPr>
        <w:t xml:space="preserve"> to master problem</w:t>
      </w:r>
      <w:r w:rsidR="00EB0215" w:rsidRPr="004462F6">
        <w:rPr>
          <w:rFonts w:asciiTheme="majorBidi" w:hAnsiTheme="majorBidi" w:cstheme="majorBidi"/>
          <w:sz w:val="20"/>
          <w:szCs w:val="20"/>
        </w:rPr>
        <w:t xml:space="preserve"> are presented as follows:</w:t>
      </w:r>
    </w:p>
    <w:tbl>
      <w:tblPr>
        <w:tblStyle w:val="TableGrid"/>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67"/>
      </w:tblGrid>
      <w:tr w:rsidR="00EB0215" w:rsidRPr="004462F6" w:rsidTr="00DC65B3">
        <w:tc>
          <w:tcPr>
            <w:tcW w:w="4503" w:type="dxa"/>
            <w:vAlign w:val="center"/>
          </w:tcPr>
          <w:p w:rsidR="00EB0215" w:rsidRPr="004462F6" w:rsidRDefault="00EB0215" w:rsidP="00087A71">
            <w:pPr>
              <w:autoSpaceDE w:val="0"/>
              <w:autoSpaceDN w:val="0"/>
              <w:bidi w:val="0"/>
              <w:adjustRightInd w:val="0"/>
              <w:rPr>
                <w:rFonts w:asciiTheme="majorBidi" w:hAnsiTheme="majorBidi" w:cstheme="majorBidi"/>
                <w:sz w:val="20"/>
                <w:szCs w:val="20"/>
              </w:rPr>
            </w:pPr>
            <w:r w:rsidRPr="004462F6">
              <w:rPr>
                <w:rFonts w:asciiTheme="majorBidi" w:hAnsiTheme="majorBidi" w:cstheme="majorBidi"/>
                <w:sz w:val="20"/>
                <w:szCs w:val="20"/>
              </w:rPr>
              <w:t>Cut constant for iteration (</w:t>
            </w:r>
            <w:r w:rsidRPr="004462F6">
              <w:rPr>
                <w:rFonts w:asciiTheme="majorBidi" w:hAnsiTheme="majorBidi" w:cstheme="majorBidi"/>
                <w:i/>
                <w:iCs/>
                <w:sz w:val="20"/>
                <w:szCs w:val="20"/>
              </w:rPr>
              <w:t>i'+1</w:t>
            </w:r>
            <w:r w:rsidRPr="004462F6">
              <w:rPr>
                <w:rFonts w:asciiTheme="majorBidi" w:hAnsiTheme="majorBidi" w:cstheme="majorBidi"/>
                <w:sz w:val="20"/>
                <w:szCs w:val="20"/>
              </w:rPr>
              <w:t>):</w:t>
            </w:r>
          </w:p>
          <w:p w:rsidR="00EB0215" w:rsidRPr="004462F6" w:rsidRDefault="00EB0215" w:rsidP="00EB0215">
            <w:pPr>
              <w:autoSpaceDE w:val="0"/>
              <w:autoSpaceDN w:val="0"/>
              <w:bidi w:val="0"/>
              <w:adjustRightInd w:val="0"/>
              <w:rPr>
                <w:rFonts w:asciiTheme="majorBidi" w:hAnsiTheme="majorBidi" w:cstheme="majorBidi"/>
                <w:sz w:val="20"/>
                <w:szCs w:val="20"/>
              </w:rPr>
            </w:pPr>
            <w:r w:rsidRPr="004462F6">
              <w:rPr>
                <w:rFonts w:asciiTheme="majorBidi" w:hAnsiTheme="majorBidi" w:cstheme="majorBidi"/>
                <w:position w:val="-26"/>
                <w:sz w:val="20"/>
                <w:szCs w:val="20"/>
              </w:rPr>
              <w:object w:dxaOrig="3180" w:dyaOrig="620">
                <v:shape id="_x0000_i1140" type="#_x0000_t75" style="width:159pt;height:30.75pt" o:ole="">
                  <v:imagedata r:id="rId236" o:title=""/>
                </v:shape>
                <o:OLEObject Type="Embed" ProgID="Equation.3" ShapeID="_x0000_i1140" DrawAspect="Content" ObjectID="_1389289108" r:id="rId237"/>
              </w:object>
            </w:r>
          </w:p>
        </w:tc>
        <w:tc>
          <w:tcPr>
            <w:tcW w:w="567" w:type="dxa"/>
            <w:vAlign w:val="center"/>
          </w:tcPr>
          <w:p w:rsidR="00EB0215" w:rsidRPr="004462F6" w:rsidRDefault="00EB0215" w:rsidP="000137C9">
            <w:pPr>
              <w:autoSpaceDE w:val="0"/>
              <w:autoSpaceDN w:val="0"/>
              <w:bidi w:val="0"/>
              <w:adjustRightInd w:val="0"/>
              <w:ind w:left="-108"/>
              <w:jc w:val="right"/>
              <w:rPr>
                <w:rFonts w:asciiTheme="majorBidi" w:hAnsiTheme="majorBidi" w:cstheme="majorBidi"/>
                <w:sz w:val="20"/>
                <w:szCs w:val="20"/>
              </w:rPr>
            </w:pPr>
            <w:r w:rsidRPr="004462F6">
              <w:rPr>
                <w:rFonts w:asciiTheme="majorBidi" w:hAnsiTheme="majorBidi" w:cstheme="majorBidi"/>
                <w:sz w:val="20"/>
                <w:szCs w:val="20"/>
              </w:rPr>
              <w:t xml:space="preserve">                                 (</w:t>
            </w:r>
            <w:r w:rsidR="000137C9">
              <w:rPr>
                <w:rFonts w:asciiTheme="majorBidi" w:hAnsiTheme="majorBidi" w:cstheme="majorBidi"/>
                <w:sz w:val="20"/>
                <w:szCs w:val="20"/>
              </w:rPr>
              <w:t>18</w:t>
            </w:r>
            <w:r w:rsidRPr="004462F6">
              <w:rPr>
                <w:rFonts w:asciiTheme="majorBidi" w:hAnsiTheme="majorBidi" w:cstheme="majorBidi"/>
                <w:sz w:val="20"/>
                <w:szCs w:val="20"/>
              </w:rPr>
              <w:t xml:space="preserve">)                 </w:t>
            </w:r>
          </w:p>
        </w:tc>
      </w:tr>
      <w:tr w:rsidR="00EB0215" w:rsidTr="00DC65B3">
        <w:tc>
          <w:tcPr>
            <w:tcW w:w="4503" w:type="dxa"/>
            <w:vAlign w:val="center"/>
          </w:tcPr>
          <w:p w:rsidR="00EB0215" w:rsidRDefault="00EB0215" w:rsidP="00EB0215">
            <w:pPr>
              <w:autoSpaceDE w:val="0"/>
              <w:autoSpaceDN w:val="0"/>
              <w:bidi w:val="0"/>
              <w:adjustRightInd w:val="0"/>
              <w:rPr>
                <w:rFonts w:asciiTheme="majorBidi" w:hAnsiTheme="majorBidi" w:cstheme="majorBidi"/>
                <w:sz w:val="20"/>
                <w:szCs w:val="20"/>
              </w:rPr>
            </w:pPr>
            <w:r w:rsidRPr="00087A71">
              <w:rPr>
                <w:rFonts w:asciiTheme="majorBidi" w:hAnsiTheme="majorBidi" w:cstheme="majorBidi"/>
                <w:sz w:val="20"/>
                <w:szCs w:val="20"/>
              </w:rPr>
              <w:t>Cut coefficient for iteration   (</w:t>
            </w:r>
            <w:r w:rsidRPr="00087A71">
              <w:rPr>
                <w:rFonts w:asciiTheme="majorBidi" w:hAnsiTheme="majorBidi" w:cstheme="majorBidi"/>
                <w:i/>
                <w:iCs/>
                <w:sz w:val="20"/>
                <w:szCs w:val="20"/>
              </w:rPr>
              <w:t>i'+1</w:t>
            </w:r>
            <w:r w:rsidRPr="00087A71">
              <w:rPr>
                <w:rFonts w:asciiTheme="majorBidi" w:hAnsiTheme="majorBidi" w:cstheme="majorBidi"/>
                <w:sz w:val="20"/>
                <w:szCs w:val="20"/>
              </w:rPr>
              <w:t>):</w:t>
            </w:r>
          </w:p>
          <w:p w:rsidR="00DC65B3" w:rsidRPr="00087A71" w:rsidRDefault="00F14823" w:rsidP="00DC65B3">
            <w:pPr>
              <w:autoSpaceDE w:val="0"/>
              <w:autoSpaceDN w:val="0"/>
              <w:bidi w:val="0"/>
              <w:adjustRightInd w:val="0"/>
              <w:rPr>
                <w:rFonts w:asciiTheme="majorBidi" w:hAnsiTheme="majorBidi" w:cstheme="majorBidi"/>
                <w:sz w:val="20"/>
                <w:szCs w:val="20"/>
              </w:rPr>
            </w:pPr>
            <w:r w:rsidRPr="00F14823">
              <w:rPr>
                <w:position w:val="-32"/>
              </w:rPr>
              <w:object w:dxaOrig="4900" w:dyaOrig="740">
                <v:shape id="_x0000_i1141" type="#_x0000_t75" style="width:219.75pt;height:33pt" o:ole="">
                  <v:imagedata r:id="rId238" o:title=""/>
                </v:shape>
                <o:OLEObject Type="Embed" ProgID="Equation.3" ShapeID="_x0000_i1141" DrawAspect="Content" ObjectID="_1389289109" r:id="rId239"/>
              </w:object>
            </w:r>
          </w:p>
          <w:p w:rsidR="00EB0215" w:rsidRPr="0002142E" w:rsidRDefault="003C3263" w:rsidP="00EB0215">
            <w:pPr>
              <w:autoSpaceDE w:val="0"/>
              <w:autoSpaceDN w:val="0"/>
              <w:bidi w:val="0"/>
              <w:adjustRightInd w:val="0"/>
              <w:rPr>
                <w:rFonts w:asciiTheme="majorBidi" w:hAnsiTheme="majorBidi" w:cstheme="majorBidi"/>
              </w:rPr>
            </w:pPr>
            <w:r w:rsidRPr="00F51BA1">
              <w:rPr>
                <w:rFonts w:asciiTheme="majorBidi" w:hAnsiTheme="majorBidi" w:cstheme="majorBidi"/>
                <w:position w:val="-66"/>
                <w:sz w:val="20"/>
                <w:szCs w:val="20"/>
              </w:rPr>
              <w:object w:dxaOrig="4380" w:dyaOrig="1420">
                <v:shape id="_x0000_i1142" type="#_x0000_t75" style="width:207pt;height:70.5pt" o:ole="">
                  <v:imagedata r:id="rId240" o:title=""/>
                </v:shape>
                <o:OLEObject Type="Embed" ProgID="Equation.3" ShapeID="_x0000_i1142" DrawAspect="Content" ObjectID="_1389289110" r:id="rId241"/>
              </w:object>
            </w:r>
          </w:p>
        </w:tc>
        <w:tc>
          <w:tcPr>
            <w:tcW w:w="567" w:type="dxa"/>
            <w:vAlign w:val="center"/>
          </w:tcPr>
          <w:p w:rsidR="00EB0215" w:rsidRPr="004462F6" w:rsidRDefault="00EB0215" w:rsidP="000137C9">
            <w:pPr>
              <w:autoSpaceDE w:val="0"/>
              <w:autoSpaceDN w:val="0"/>
              <w:bidi w:val="0"/>
              <w:adjustRightInd w:val="0"/>
              <w:jc w:val="right"/>
              <w:rPr>
                <w:rFonts w:asciiTheme="majorBidi" w:hAnsiTheme="majorBidi" w:cstheme="majorBidi"/>
                <w:sz w:val="20"/>
                <w:szCs w:val="20"/>
              </w:rPr>
            </w:pPr>
            <w:r w:rsidRPr="004462F6">
              <w:rPr>
                <w:rFonts w:asciiTheme="majorBidi" w:hAnsiTheme="majorBidi" w:cstheme="majorBidi"/>
                <w:sz w:val="20"/>
                <w:szCs w:val="20"/>
              </w:rPr>
              <w:t xml:space="preserve">                           </w:t>
            </w:r>
            <w:r w:rsidR="00DC65B3">
              <w:rPr>
                <w:rFonts w:asciiTheme="majorBidi" w:hAnsiTheme="majorBidi" w:cstheme="majorBidi"/>
                <w:sz w:val="20"/>
                <w:szCs w:val="20"/>
              </w:rPr>
              <w:t xml:space="preserve">                              (</w:t>
            </w:r>
            <w:r w:rsidR="000137C9">
              <w:rPr>
                <w:rFonts w:asciiTheme="majorBidi" w:hAnsiTheme="majorBidi" w:cstheme="majorBidi"/>
                <w:sz w:val="20"/>
                <w:szCs w:val="20"/>
              </w:rPr>
              <w:t>19</w:t>
            </w:r>
            <w:r w:rsidRPr="004462F6">
              <w:rPr>
                <w:rFonts w:asciiTheme="majorBidi" w:hAnsiTheme="majorBidi" w:cstheme="majorBidi"/>
                <w:sz w:val="20"/>
                <w:szCs w:val="20"/>
              </w:rPr>
              <w:t>)</w:t>
            </w:r>
          </w:p>
        </w:tc>
      </w:tr>
    </w:tbl>
    <w:p w:rsidR="00181239" w:rsidRDefault="00181239" w:rsidP="00181239">
      <w:pPr>
        <w:autoSpaceDE w:val="0"/>
        <w:autoSpaceDN w:val="0"/>
        <w:bidi w:val="0"/>
        <w:adjustRightInd w:val="0"/>
        <w:spacing w:after="0" w:line="240" w:lineRule="auto"/>
        <w:jc w:val="both"/>
        <w:rPr>
          <w:rFonts w:asciiTheme="majorBidi" w:hAnsiTheme="majorBidi" w:cstheme="majorBidi"/>
          <w:sz w:val="20"/>
          <w:szCs w:val="20"/>
        </w:rPr>
      </w:pPr>
      <w:r w:rsidRPr="00E02803">
        <w:rPr>
          <w:rFonts w:asciiTheme="majorBidi" w:hAnsiTheme="majorBidi" w:cstheme="majorBidi"/>
          <w:sz w:val="20"/>
          <w:szCs w:val="20"/>
        </w:rPr>
        <w:t xml:space="preserve">Update iteration number </w:t>
      </w:r>
      <w:r w:rsidRPr="00E02803">
        <w:rPr>
          <w:rFonts w:asciiTheme="majorBidi" w:hAnsiTheme="majorBidi" w:cstheme="majorBidi"/>
          <w:i/>
          <w:iCs/>
          <w:sz w:val="20"/>
          <w:szCs w:val="20"/>
        </w:rPr>
        <w:t>i</w:t>
      </w:r>
      <w:r w:rsidR="00E02803" w:rsidRPr="00E02803">
        <w:rPr>
          <w:rFonts w:asciiTheme="majorBidi" w:hAnsiTheme="majorBidi" w:cstheme="majorBidi"/>
          <w:i/>
          <w:iCs/>
          <w:sz w:val="20"/>
          <w:szCs w:val="20"/>
        </w:rPr>
        <w:t>'</w:t>
      </w:r>
      <w:r w:rsidRPr="00E02803">
        <w:rPr>
          <w:rFonts w:asciiTheme="majorBidi" w:hAnsiTheme="majorBidi" w:cstheme="majorBidi"/>
          <w:i/>
          <w:iCs/>
          <w:sz w:val="20"/>
          <w:szCs w:val="20"/>
        </w:rPr>
        <w:t>=i</w:t>
      </w:r>
      <w:r w:rsidR="00E02803" w:rsidRPr="00E02803">
        <w:rPr>
          <w:rFonts w:asciiTheme="majorBidi" w:hAnsiTheme="majorBidi" w:cstheme="majorBidi"/>
          <w:i/>
          <w:iCs/>
          <w:sz w:val="20"/>
          <w:szCs w:val="20"/>
        </w:rPr>
        <w:t>'</w:t>
      </w:r>
      <w:r w:rsidRPr="00E02803">
        <w:rPr>
          <w:rFonts w:asciiTheme="majorBidi" w:hAnsiTheme="majorBidi" w:cstheme="majorBidi"/>
          <w:i/>
          <w:iCs/>
          <w:sz w:val="20"/>
          <w:szCs w:val="20"/>
        </w:rPr>
        <w:t>+1</w:t>
      </w:r>
      <w:r w:rsidR="00087A71">
        <w:rPr>
          <w:rFonts w:asciiTheme="majorBidi" w:hAnsiTheme="majorBidi" w:cstheme="majorBidi"/>
          <w:sz w:val="20"/>
          <w:szCs w:val="20"/>
        </w:rPr>
        <w:t xml:space="preserve"> and go to step 2</w:t>
      </w:r>
      <w:r w:rsidRPr="00E02803">
        <w:rPr>
          <w:rFonts w:asciiTheme="majorBidi" w:hAnsiTheme="majorBidi" w:cstheme="majorBidi"/>
          <w:sz w:val="20"/>
          <w:szCs w:val="20"/>
        </w:rPr>
        <w:t>.</w:t>
      </w:r>
    </w:p>
    <w:p w:rsidR="009B4F3E" w:rsidRPr="00E02803" w:rsidRDefault="009B4F3E" w:rsidP="009B4F3E">
      <w:pPr>
        <w:autoSpaceDE w:val="0"/>
        <w:autoSpaceDN w:val="0"/>
        <w:bidi w:val="0"/>
        <w:adjustRightInd w:val="0"/>
        <w:spacing w:after="0" w:line="240" w:lineRule="auto"/>
        <w:jc w:val="both"/>
        <w:rPr>
          <w:rFonts w:asciiTheme="majorBidi" w:hAnsiTheme="majorBidi" w:cstheme="majorBidi"/>
          <w:sz w:val="20"/>
          <w:szCs w:val="20"/>
        </w:rPr>
      </w:pPr>
    </w:p>
    <w:p w:rsidR="00181239" w:rsidRDefault="00181239" w:rsidP="00087A71">
      <w:pPr>
        <w:autoSpaceDE w:val="0"/>
        <w:autoSpaceDN w:val="0"/>
        <w:bidi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For obtaining the solution </w:t>
      </w:r>
      <w:r w:rsidR="00C85385">
        <w:rPr>
          <w:rFonts w:asciiTheme="majorBidi" w:hAnsiTheme="majorBidi" w:cstheme="majorBidi"/>
          <w:sz w:val="20"/>
          <w:szCs w:val="20"/>
        </w:rPr>
        <w:t>gap,</w:t>
      </w:r>
      <w:r>
        <w:rPr>
          <w:rFonts w:asciiTheme="majorBidi" w:hAnsiTheme="majorBidi" w:cstheme="majorBidi"/>
          <w:sz w:val="20"/>
          <w:szCs w:val="20"/>
        </w:rPr>
        <w:t xml:space="preserve"> we can apply statistical relation</w:t>
      </w:r>
      <w:r w:rsidR="00087A71">
        <w:rPr>
          <w:rFonts w:asciiTheme="majorBidi" w:hAnsiTheme="majorBidi" w:cstheme="majorBidi"/>
          <w:sz w:val="20"/>
          <w:szCs w:val="20"/>
        </w:rPr>
        <w:t>s</w:t>
      </w:r>
      <w:r>
        <w:rPr>
          <w:rFonts w:asciiTheme="majorBidi" w:hAnsiTheme="majorBidi" w:cstheme="majorBidi"/>
          <w:sz w:val="20"/>
          <w:szCs w:val="20"/>
        </w:rPr>
        <w:t xml:space="preserve"> derived from SAA (for more realization see [</w:t>
      </w:r>
      <w:r w:rsidR="00087A71">
        <w:rPr>
          <w:rFonts w:asciiTheme="majorBidi" w:hAnsiTheme="majorBidi" w:cstheme="majorBidi"/>
          <w:sz w:val="20"/>
          <w:szCs w:val="20"/>
        </w:rPr>
        <w:t>3</w:t>
      </w:r>
      <w:r>
        <w:rPr>
          <w:rFonts w:asciiTheme="majorBidi" w:hAnsiTheme="majorBidi" w:cstheme="majorBidi"/>
          <w:sz w:val="20"/>
          <w:szCs w:val="20"/>
        </w:rPr>
        <w:t>],</w:t>
      </w:r>
      <w:r w:rsidR="009B4F3E">
        <w:rPr>
          <w:rFonts w:asciiTheme="majorBidi" w:hAnsiTheme="majorBidi" w:cstheme="majorBidi"/>
          <w:sz w:val="20"/>
          <w:szCs w:val="20"/>
        </w:rPr>
        <w:t xml:space="preserve"> [5],</w:t>
      </w:r>
      <w:r>
        <w:rPr>
          <w:rFonts w:asciiTheme="majorBidi" w:hAnsiTheme="majorBidi" w:cstheme="majorBidi"/>
          <w:sz w:val="20"/>
          <w:szCs w:val="20"/>
        </w:rPr>
        <w:t xml:space="preserve"> [2</w:t>
      </w:r>
      <w:r w:rsidR="00087A71">
        <w:rPr>
          <w:rFonts w:asciiTheme="majorBidi" w:hAnsiTheme="majorBidi" w:cstheme="majorBidi"/>
          <w:sz w:val="20"/>
          <w:szCs w:val="20"/>
        </w:rPr>
        <w:t>1</w:t>
      </w:r>
      <w:r>
        <w:rPr>
          <w:rFonts w:asciiTheme="majorBidi" w:hAnsiTheme="majorBidi" w:cstheme="majorBidi"/>
          <w:sz w:val="20"/>
          <w:szCs w:val="20"/>
        </w:rPr>
        <w:t xml:space="preserve">]). For this purpose, let us to introduce the calculation procedure of optimality gap and its variance as follows:  </w:t>
      </w:r>
    </w:p>
    <w:p w:rsidR="00181239" w:rsidRPr="00C85385" w:rsidRDefault="00181239" w:rsidP="00181239">
      <w:pPr>
        <w:autoSpaceDE w:val="0"/>
        <w:autoSpaceDN w:val="0"/>
        <w:bidi w:val="0"/>
        <w:adjustRightInd w:val="0"/>
        <w:spacing w:after="0" w:line="240" w:lineRule="auto"/>
        <w:jc w:val="both"/>
        <w:rPr>
          <w:rFonts w:asciiTheme="majorBidi" w:hAnsiTheme="majorBidi" w:cstheme="majorBidi"/>
          <w:sz w:val="20"/>
          <w:szCs w:val="20"/>
        </w:rPr>
      </w:pPr>
      <w:r w:rsidRPr="00C85385">
        <w:rPr>
          <w:rFonts w:asciiTheme="majorBidi" w:hAnsiTheme="majorBidi" w:cstheme="majorBidi"/>
          <w:sz w:val="20"/>
          <w:szCs w:val="20"/>
        </w:rPr>
        <w:t xml:space="preserve">Step 0: Determine </w:t>
      </w:r>
      <w:r w:rsidRPr="00C85385">
        <w:rPr>
          <w:rFonts w:asciiTheme="majorBidi" w:hAnsiTheme="majorBidi" w:cstheme="majorBidi"/>
          <w:i/>
          <w:iCs/>
          <w:sz w:val="20"/>
          <w:szCs w:val="20"/>
        </w:rPr>
        <w:t>N</w:t>
      </w:r>
      <w:r w:rsidRPr="00C85385">
        <w:rPr>
          <w:rFonts w:asciiTheme="majorBidi" w:hAnsiTheme="majorBidi" w:cstheme="majorBidi"/>
          <w:sz w:val="20"/>
          <w:szCs w:val="20"/>
        </w:rPr>
        <w:t xml:space="preserve"> and </w:t>
      </w:r>
      <w:r w:rsidRPr="00C85385">
        <w:rPr>
          <w:rFonts w:asciiTheme="majorBidi" w:hAnsiTheme="majorBidi" w:cstheme="majorBidi"/>
          <w:i/>
          <w:iCs/>
          <w:sz w:val="20"/>
          <w:szCs w:val="20"/>
        </w:rPr>
        <w:t>M</w:t>
      </w:r>
      <w:r w:rsidRPr="00C85385">
        <w:rPr>
          <w:rFonts w:asciiTheme="majorBidi" w:hAnsiTheme="majorBidi" w:cstheme="majorBidi"/>
          <w:sz w:val="20"/>
          <w:szCs w:val="20"/>
        </w:rPr>
        <w:t xml:space="preserve"> value so that </w:t>
      </w:r>
      <w:r w:rsidRPr="00C85385">
        <w:rPr>
          <w:rFonts w:asciiTheme="majorBidi" w:hAnsiTheme="majorBidi" w:cstheme="majorBidi"/>
          <w:i/>
          <w:iCs/>
          <w:sz w:val="20"/>
          <w:szCs w:val="20"/>
        </w:rPr>
        <w:t>N</w:t>
      </w:r>
      <w:r w:rsidRPr="00C85385">
        <w:rPr>
          <w:rFonts w:asciiTheme="majorBidi" w:hAnsiTheme="majorBidi" w:cstheme="majorBidi"/>
          <w:sz w:val="20"/>
          <w:szCs w:val="20"/>
        </w:rPr>
        <w:t xml:space="preserve"> is the number of samples and </w:t>
      </w:r>
      <w:r w:rsidRPr="00EC4417">
        <w:rPr>
          <w:rFonts w:asciiTheme="majorBidi" w:hAnsiTheme="majorBidi" w:cstheme="majorBidi"/>
          <w:i/>
          <w:iCs/>
          <w:sz w:val="20"/>
          <w:szCs w:val="20"/>
        </w:rPr>
        <w:t>M</w:t>
      </w:r>
      <w:r w:rsidRPr="00C85385">
        <w:rPr>
          <w:rFonts w:asciiTheme="majorBidi" w:hAnsiTheme="majorBidi" w:cstheme="majorBidi"/>
          <w:sz w:val="20"/>
          <w:szCs w:val="20"/>
        </w:rPr>
        <w:t xml:space="preserve"> is the number of independent sample</w:t>
      </w:r>
      <w:r w:rsidR="009B4F3E">
        <w:rPr>
          <w:rFonts w:asciiTheme="majorBidi" w:hAnsiTheme="majorBidi" w:cstheme="majorBidi"/>
          <w:sz w:val="20"/>
          <w:szCs w:val="20"/>
        </w:rPr>
        <w:t>s</w:t>
      </w:r>
      <w:r w:rsidRPr="00C85385">
        <w:rPr>
          <w:rFonts w:asciiTheme="majorBidi" w:hAnsiTheme="majorBidi" w:cstheme="majorBidi"/>
          <w:sz w:val="20"/>
          <w:szCs w:val="20"/>
        </w:rPr>
        <w:t xml:space="preserve"> each of size </w:t>
      </w:r>
      <w:r w:rsidRPr="00C85385">
        <w:rPr>
          <w:rFonts w:asciiTheme="majorBidi" w:hAnsiTheme="majorBidi" w:cstheme="majorBidi"/>
          <w:i/>
          <w:iCs/>
          <w:sz w:val="20"/>
          <w:szCs w:val="20"/>
        </w:rPr>
        <w:t>N</w:t>
      </w:r>
      <w:r w:rsidRPr="00C85385">
        <w:rPr>
          <w:rFonts w:asciiTheme="majorBidi" w:hAnsiTheme="majorBidi" w:cstheme="majorBidi"/>
          <w:sz w:val="20"/>
          <w:szCs w:val="20"/>
        </w:rPr>
        <w:t>.</w:t>
      </w:r>
    </w:p>
    <w:p w:rsidR="00181239" w:rsidRPr="00C85385" w:rsidRDefault="00181239" w:rsidP="00181239">
      <w:pPr>
        <w:autoSpaceDE w:val="0"/>
        <w:autoSpaceDN w:val="0"/>
        <w:bidi w:val="0"/>
        <w:adjustRightInd w:val="0"/>
        <w:spacing w:after="0" w:line="240" w:lineRule="auto"/>
        <w:rPr>
          <w:rFonts w:asciiTheme="majorBidi" w:hAnsiTheme="majorBidi" w:cstheme="majorBidi"/>
          <w:sz w:val="20"/>
          <w:szCs w:val="20"/>
        </w:rPr>
      </w:pPr>
      <w:r w:rsidRPr="00C85385">
        <w:rPr>
          <w:rFonts w:asciiTheme="majorBidi" w:hAnsiTheme="majorBidi" w:cstheme="majorBidi"/>
          <w:sz w:val="20"/>
          <w:szCs w:val="20"/>
        </w:rPr>
        <w:t xml:space="preserve">Step 1: Generate </w:t>
      </w:r>
      <w:r w:rsidRPr="00EC4417">
        <w:rPr>
          <w:rFonts w:asciiTheme="majorBidi" w:hAnsiTheme="majorBidi" w:cstheme="majorBidi"/>
          <w:i/>
          <w:iCs/>
          <w:sz w:val="20"/>
          <w:szCs w:val="20"/>
        </w:rPr>
        <w:t>M</w:t>
      </w:r>
      <w:r w:rsidRPr="00C85385">
        <w:rPr>
          <w:rFonts w:asciiTheme="majorBidi" w:hAnsiTheme="majorBidi" w:cstheme="majorBidi"/>
          <w:sz w:val="20"/>
          <w:szCs w:val="20"/>
        </w:rPr>
        <w:t xml:space="preserve"> independent samples: </w:t>
      </w:r>
      <w:r w:rsidR="00C85385" w:rsidRPr="00C85385">
        <w:rPr>
          <w:rFonts w:asciiTheme="majorBidi" w:hAnsiTheme="majorBidi" w:cstheme="majorBidi"/>
          <w:position w:val="-12"/>
          <w:sz w:val="20"/>
          <w:szCs w:val="20"/>
        </w:rPr>
        <w:object w:dxaOrig="1120" w:dyaOrig="360">
          <v:shape id="_x0000_i1143" type="#_x0000_t75" style="width:55.5pt;height:18.75pt" o:ole="">
            <v:imagedata r:id="rId242" o:title=""/>
          </v:shape>
          <o:OLEObject Type="Embed" ProgID="Equation.3" ShapeID="_x0000_i1143" DrawAspect="Content" ObjectID="_1389289111" r:id="rId243"/>
        </w:object>
      </w:r>
      <w:r w:rsidRPr="00C85385">
        <w:rPr>
          <w:rFonts w:asciiTheme="majorBidi" w:hAnsiTheme="majorBidi" w:cstheme="majorBidi"/>
          <w:sz w:val="20"/>
          <w:szCs w:val="20"/>
        </w:rPr>
        <w:t xml:space="preserve">for </w:t>
      </w:r>
      <w:r w:rsidRPr="00C85385">
        <w:rPr>
          <w:rFonts w:asciiTheme="majorBidi" w:hAnsiTheme="majorBidi" w:cstheme="majorBidi"/>
          <w:i/>
          <w:iCs/>
          <w:sz w:val="20"/>
          <w:szCs w:val="20"/>
        </w:rPr>
        <w:t>j=1,…,</w:t>
      </w:r>
      <w:r w:rsidR="000137C9">
        <w:rPr>
          <w:rFonts w:asciiTheme="majorBidi" w:hAnsiTheme="majorBidi" w:cstheme="majorBidi"/>
          <w:i/>
          <w:iCs/>
          <w:sz w:val="20"/>
          <w:szCs w:val="20"/>
        </w:rPr>
        <w:t xml:space="preserve"> </w:t>
      </w:r>
      <w:r w:rsidRPr="00C85385">
        <w:rPr>
          <w:rFonts w:asciiTheme="majorBidi" w:hAnsiTheme="majorBidi" w:cstheme="majorBidi"/>
          <w:i/>
          <w:iCs/>
          <w:sz w:val="20"/>
          <w:szCs w:val="20"/>
        </w:rPr>
        <w:t>M</w:t>
      </w:r>
      <w:r w:rsidRPr="00C85385">
        <w:rPr>
          <w:rFonts w:asciiTheme="majorBidi" w:hAnsiTheme="majorBidi" w:cstheme="majorBidi"/>
          <w:sz w:val="20"/>
          <w:szCs w:val="20"/>
        </w:rPr>
        <w:t>.</w:t>
      </w:r>
    </w:p>
    <w:p w:rsidR="00181239" w:rsidRPr="00C85385" w:rsidRDefault="00181239" w:rsidP="00181239">
      <w:pPr>
        <w:autoSpaceDE w:val="0"/>
        <w:autoSpaceDN w:val="0"/>
        <w:bidi w:val="0"/>
        <w:adjustRightInd w:val="0"/>
        <w:spacing w:after="0" w:line="240" w:lineRule="auto"/>
        <w:jc w:val="both"/>
        <w:rPr>
          <w:rFonts w:asciiTheme="majorBidi" w:hAnsiTheme="majorBidi" w:cstheme="majorBidi"/>
          <w:sz w:val="20"/>
          <w:szCs w:val="20"/>
        </w:rPr>
      </w:pPr>
      <w:r w:rsidRPr="00C85385">
        <w:rPr>
          <w:rFonts w:asciiTheme="majorBidi" w:hAnsiTheme="majorBidi" w:cstheme="majorBidi"/>
          <w:sz w:val="20"/>
          <w:szCs w:val="20"/>
        </w:rPr>
        <w:t xml:space="preserve">For each j compute: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4"/>
      </w:tblGrid>
      <w:tr w:rsidR="00181239" w:rsidRPr="009A4D13" w:rsidTr="00E2168A">
        <w:tc>
          <w:tcPr>
            <w:tcW w:w="8720" w:type="dxa"/>
            <w:vAlign w:val="center"/>
          </w:tcPr>
          <w:p w:rsidR="00181239" w:rsidRPr="009A4D13" w:rsidRDefault="009B4F3E" w:rsidP="000137C9">
            <w:pPr>
              <w:autoSpaceDE w:val="0"/>
              <w:autoSpaceDN w:val="0"/>
              <w:bidi w:val="0"/>
              <w:adjustRightInd w:val="0"/>
              <w:rPr>
                <w:rFonts w:asciiTheme="majorBidi" w:hAnsiTheme="majorBidi" w:cstheme="majorBidi"/>
                <w:sz w:val="20"/>
                <w:szCs w:val="20"/>
              </w:rPr>
            </w:pPr>
            <w:r w:rsidRPr="00285910">
              <w:rPr>
                <w:rFonts w:asciiTheme="majorBidi" w:hAnsiTheme="majorBidi" w:cstheme="majorBidi"/>
                <w:position w:val="-26"/>
                <w:sz w:val="20"/>
                <w:szCs w:val="20"/>
              </w:rPr>
              <w:object w:dxaOrig="3700" w:dyaOrig="639">
                <v:shape id="_x0000_i1144" type="#_x0000_t75" style="width:185.25pt;height:31.5pt" o:ole="">
                  <v:imagedata r:id="rId244" o:title=""/>
                </v:shape>
                <o:OLEObject Type="Embed" ProgID="Equation.3" ShapeID="_x0000_i1144" DrawAspect="Content" ObjectID="_1389289112" r:id="rId245"/>
              </w:object>
            </w:r>
            <w:r w:rsidR="000C1CD0">
              <w:rPr>
                <w:rFonts w:asciiTheme="majorBidi" w:hAnsiTheme="majorBidi" w:cstheme="majorBidi"/>
                <w:sz w:val="20"/>
                <w:szCs w:val="20"/>
              </w:rPr>
              <w:t xml:space="preserve">          </w:t>
            </w:r>
            <w:r w:rsidR="00181239">
              <w:rPr>
                <w:rFonts w:asciiTheme="majorBidi" w:hAnsiTheme="majorBidi" w:cstheme="majorBidi"/>
                <w:sz w:val="20"/>
                <w:szCs w:val="20"/>
              </w:rPr>
              <w:t xml:space="preserve">  </w:t>
            </w:r>
            <w:r w:rsidR="00E02803">
              <w:rPr>
                <w:rFonts w:asciiTheme="majorBidi" w:hAnsiTheme="majorBidi" w:cstheme="majorBidi"/>
                <w:sz w:val="20"/>
                <w:szCs w:val="20"/>
              </w:rPr>
              <w:t xml:space="preserve">   </w:t>
            </w:r>
            <w:r w:rsidR="000C1CD0">
              <w:rPr>
                <w:rFonts w:asciiTheme="majorBidi" w:hAnsiTheme="majorBidi" w:cstheme="majorBidi"/>
                <w:sz w:val="20"/>
                <w:szCs w:val="20"/>
              </w:rPr>
              <w:t xml:space="preserve">   (</w:t>
            </w:r>
            <w:r w:rsidR="000137C9">
              <w:rPr>
                <w:rFonts w:asciiTheme="majorBidi" w:hAnsiTheme="majorBidi" w:cstheme="majorBidi"/>
                <w:sz w:val="20"/>
                <w:szCs w:val="20"/>
              </w:rPr>
              <w:t>20</w:t>
            </w:r>
            <w:r w:rsidR="000C1CD0">
              <w:rPr>
                <w:rFonts w:asciiTheme="majorBidi" w:hAnsiTheme="majorBidi" w:cstheme="majorBidi"/>
                <w:sz w:val="20"/>
                <w:szCs w:val="20"/>
              </w:rPr>
              <w:t xml:space="preserve">)                                         </w:t>
            </w:r>
          </w:p>
        </w:tc>
      </w:tr>
    </w:tbl>
    <w:p w:rsidR="00181239" w:rsidRPr="00E02803" w:rsidRDefault="00181239" w:rsidP="00181239">
      <w:pPr>
        <w:autoSpaceDE w:val="0"/>
        <w:autoSpaceDN w:val="0"/>
        <w:bidi w:val="0"/>
        <w:adjustRightInd w:val="0"/>
        <w:spacing w:after="0" w:line="240" w:lineRule="auto"/>
        <w:jc w:val="both"/>
        <w:rPr>
          <w:rFonts w:asciiTheme="majorBidi" w:hAnsiTheme="majorBidi" w:cstheme="majorBidi"/>
          <w:sz w:val="20"/>
          <w:szCs w:val="20"/>
        </w:rPr>
      </w:pPr>
      <w:r w:rsidRPr="00E02803">
        <w:rPr>
          <w:rFonts w:asciiTheme="majorBidi" w:hAnsiTheme="majorBidi" w:cstheme="majorBidi"/>
          <w:sz w:val="20"/>
          <w:szCs w:val="20"/>
        </w:rPr>
        <w:t xml:space="preserve">Let </w:t>
      </w:r>
      <w:r w:rsidR="00E02803" w:rsidRPr="00E02803">
        <w:rPr>
          <w:rFonts w:asciiTheme="majorBidi" w:hAnsiTheme="majorBidi" w:cstheme="majorBidi"/>
          <w:position w:val="-10"/>
          <w:sz w:val="20"/>
          <w:szCs w:val="20"/>
        </w:rPr>
        <w:object w:dxaOrig="300" w:dyaOrig="340">
          <v:shape id="_x0000_i1145" type="#_x0000_t75" style="width:15pt;height:17.25pt" o:ole="">
            <v:imagedata r:id="rId246" o:title=""/>
          </v:shape>
          <o:OLEObject Type="Embed" ProgID="Equation.3" ShapeID="_x0000_i1145" DrawAspect="Content" ObjectID="_1389289113" r:id="rId247"/>
        </w:object>
      </w:r>
      <w:r w:rsidRPr="00E02803">
        <w:rPr>
          <w:rFonts w:asciiTheme="majorBidi" w:hAnsiTheme="majorBidi" w:cstheme="majorBidi"/>
          <w:sz w:val="20"/>
          <w:szCs w:val="20"/>
        </w:rPr>
        <w:t xml:space="preserve">and </w:t>
      </w:r>
      <w:r w:rsidR="00E02803" w:rsidRPr="00E02803">
        <w:rPr>
          <w:rFonts w:asciiTheme="majorBidi" w:hAnsiTheme="majorBidi" w:cstheme="majorBidi"/>
          <w:position w:val="-10"/>
          <w:sz w:val="20"/>
          <w:szCs w:val="20"/>
        </w:rPr>
        <w:object w:dxaOrig="460" w:dyaOrig="499">
          <v:shape id="_x0000_i1146" type="#_x0000_t75" style="width:24pt;height:26.25pt" o:ole="">
            <v:imagedata r:id="rId248" o:title=""/>
          </v:shape>
          <o:OLEObject Type="Embed" ProgID="Equation.3" ShapeID="_x0000_i1146" DrawAspect="Content" ObjectID="_1389289114" r:id="rId249"/>
        </w:object>
      </w:r>
      <w:r w:rsidRPr="00E02803">
        <w:rPr>
          <w:rFonts w:asciiTheme="majorBidi" w:hAnsiTheme="majorBidi" w:cstheme="majorBidi"/>
          <w:sz w:val="20"/>
          <w:szCs w:val="20"/>
        </w:rPr>
        <w:t xml:space="preserve">be the corresponding optimal objective value and an optimal solution for </w:t>
      </w:r>
      <w:r w:rsidRPr="00E02803">
        <w:rPr>
          <w:rFonts w:asciiTheme="majorBidi" w:hAnsiTheme="majorBidi" w:cstheme="majorBidi"/>
          <w:i/>
          <w:iCs/>
          <w:sz w:val="20"/>
          <w:szCs w:val="20"/>
        </w:rPr>
        <w:t>j=1,…,M</w:t>
      </w:r>
      <w:r w:rsidRPr="00E02803">
        <w:rPr>
          <w:rFonts w:asciiTheme="majorBidi" w:hAnsiTheme="majorBidi" w:cstheme="majorBidi"/>
          <w:sz w:val="20"/>
          <w:szCs w:val="20"/>
        </w:rPr>
        <w:t>, respectively.</w:t>
      </w:r>
    </w:p>
    <w:p w:rsidR="00181239" w:rsidRPr="00E02803" w:rsidRDefault="00181239" w:rsidP="00181239">
      <w:pPr>
        <w:autoSpaceDE w:val="0"/>
        <w:autoSpaceDN w:val="0"/>
        <w:bidi w:val="0"/>
        <w:adjustRightInd w:val="0"/>
        <w:spacing w:after="0" w:line="240" w:lineRule="auto"/>
        <w:jc w:val="both"/>
        <w:rPr>
          <w:rFonts w:asciiTheme="majorBidi" w:hAnsiTheme="majorBidi" w:cstheme="majorBidi"/>
          <w:sz w:val="20"/>
          <w:szCs w:val="20"/>
        </w:rPr>
      </w:pPr>
      <w:r w:rsidRPr="00E02803">
        <w:rPr>
          <w:rFonts w:asciiTheme="majorBidi" w:hAnsiTheme="majorBidi" w:cstheme="majorBidi"/>
          <w:sz w:val="20"/>
          <w:szCs w:val="20"/>
        </w:rPr>
        <w:t xml:space="preserve">Step 2: After calculation of objective functions for </w:t>
      </w:r>
      <w:r w:rsidRPr="00E02803">
        <w:rPr>
          <w:rFonts w:asciiTheme="majorBidi" w:hAnsiTheme="majorBidi" w:cstheme="majorBidi"/>
          <w:i/>
          <w:iCs/>
          <w:sz w:val="20"/>
          <w:szCs w:val="20"/>
        </w:rPr>
        <w:t>j=1,…,M</w:t>
      </w:r>
      <w:r w:rsidRPr="00E02803">
        <w:rPr>
          <w:rFonts w:asciiTheme="majorBidi" w:hAnsiTheme="majorBidi" w:cstheme="majorBidi"/>
          <w:sz w:val="20"/>
          <w:szCs w:val="20"/>
        </w:rPr>
        <w:t xml:space="preserve"> compute: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4"/>
      </w:tblGrid>
      <w:tr w:rsidR="00181239" w:rsidRPr="009A4D13" w:rsidTr="00E2168A">
        <w:tc>
          <w:tcPr>
            <w:tcW w:w="8720" w:type="dxa"/>
            <w:vAlign w:val="center"/>
          </w:tcPr>
          <w:p w:rsidR="00181239" w:rsidRPr="009A4D13" w:rsidRDefault="00E02803" w:rsidP="000137C9">
            <w:pPr>
              <w:autoSpaceDE w:val="0"/>
              <w:autoSpaceDN w:val="0"/>
              <w:bidi w:val="0"/>
              <w:adjustRightInd w:val="0"/>
              <w:rPr>
                <w:rFonts w:asciiTheme="majorBidi" w:hAnsiTheme="majorBidi" w:cstheme="majorBidi"/>
                <w:sz w:val="20"/>
                <w:szCs w:val="20"/>
              </w:rPr>
            </w:pPr>
            <w:r w:rsidRPr="00285910">
              <w:rPr>
                <w:rFonts w:asciiTheme="majorBidi" w:hAnsiTheme="majorBidi" w:cstheme="majorBidi"/>
                <w:position w:val="-26"/>
                <w:sz w:val="20"/>
                <w:szCs w:val="20"/>
                <w:vertAlign w:val="superscript"/>
              </w:rPr>
              <w:object w:dxaOrig="1320" w:dyaOrig="580">
                <v:shape id="_x0000_i1147" type="#_x0000_t75" style="width:66pt;height:29.25pt" o:ole="">
                  <v:imagedata r:id="rId250" o:title=""/>
                </v:shape>
                <o:OLEObject Type="Embed" ProgID="Equation.3" ShapeID="_x0000_i1147" DrawAspect="Content" ObjectID="_1389289115" r:id="rId251"/>
              </w:object>
            </w:r>
            <w:r w:rsidR="00181239">
              <w:rPr>
                <w:rFonts w:asciiTheme="majorBidi" w:hAnsiTheme="majorBidi" w:cstheme="majorBidi"/>
                <w:position w:val="-30"/>
                <w:sz w:val="20"/>
                <w:szCs w:val="20"/>
                <w:vertAlign w:val="superscript"/>
              </w:rPr>
              <w:t xml:space="preserve">                                                                                               </w:t>
            </w:r>
            <w:r>
              <w:rPr>
                <w:rFonts w:asciiTheme="majorBidi" w:hAnsiTheme="majorBidi" w:cstheme="majorBidi"/>
                <w:position w:val="-30"/>
                <w:sz w:val="20"/>
                <w:szCs w:val="20"/>
                <w:vertAlign w:val="superscript"/>
              </w:rPr>
              <w:t xml:space="preserve">   </w:t>
            </w:r>
            <w:r w:rsidR="009B4F3E">
              <w:rPr>
                <w:rFonts w:asciiTheme="majorBidi" w:hAnsiTheme="majorBidi" w:cstheme="majorBidi"/>
                <w:position w:val="-30"/>
                <w:sz w:val="20"/>
                <w:szCs w:val="20"/>
                <w:vertAlign w:val="superscript"/>
              </w:rPr>
              <w:t xml:space="preserve">   </w:t>
            </w:r>
            <w:r w:rsidR="005D2F0E">
              <w:rPr>
                <w:rFonts w:asciiTheme="majorBidi" w:hAnsiTheme="majorBidi" w:cstheme="majorBidi"/>
                <w:sz w:val="20"/>
                <w:szCs w:val="20"/>
              </w:rPr>
              <w:t>(2</w:t>
            </w:r>
            <w:r w:rsidR="000137C9">
              <w:rPr>
                <w:rFonts w:asciiTheme="majorBidi" w:hAnsiTheme="majorBidi" w:cstheme="majorBidi"/>
                <w:sz w:val="20"/>
                <w:szCs w:val="20"/>
              </w:rPr>
              <w:t>1</w:t>
            </w:r>
            <w:r w:rsidR="005D2F0E">
              <w:rPr>
                <w:rFonts w:asciiTheme="majorBidi" w:hAnsiTheme="majorBidi" w:cstheme="majorBidi"/>
                <w:sz w:val="20"/>
                <w:szCs w:val="20"/>
              </w:rPr>
              <w:t>)</w:t>
            </w:r>
          </w:p>
        </w:tc>
      </w:tr>
      <w:tr w:rsidR="00181239" w:rsidRPr="009A4D13" w:rsidTr="00E2168A">
        <w:tc>
          <w:tcPr>
            <w:tcW w:w="8720" w:type="dxa"/>
            <w:vAlign w:val="center"/>
          </w:tcPr>
          <w:p w:rsidR="00181239" w:rsidRDefault="009B4F3E" w:rsidP="000137C9">
            <w:pPr>
              <w:autoSpaceDE w:val="0"/>
              <w:autoSpaceDN w:val="0"/>
              <w:bidi w:val="0"/>
              <w:adjustRightInd w:val="0"/>
              <w:rPr>
                <w:rFonts w:asciiTheme="majorBidi" w:hAnsiTheme="majorBidi" w:cstheme="majorBidi"/>
                <w:sz w:val="20"/>
                <w:szCs w:val="20"/>
              </w:rPr>
            </w:pPr>
            <w:r w:rsidRPr="00285910">
              <w:rPr>
                <w:rFonts w:asciiTheme="majorBidi" w:hAnsiTheme="majorBidi" w:cstheme="majorBidi"/>
                <w:position w:val="-26"/>
                <w:sz w:val="20"/>
                <w:szCs w:val="20"/>
                <w:vertAlign w:val="superscript"/>
              </w:rPr>
              <w:object w:dxaOrig="2920" w:dyaOrig="639">
                <v:shape id="_x0000_i1148" type="#_x0000_t75" style="width:146.25pt;height:32.25pt" o:ole="">
                  <v:imagedata r:id="rId252" o:title=""/>
                </v:shape>
                <o:OLEObject Type="Embed" ProgID="Equation.3" ShapeID="_x0000_i1148" DrawAspect="Content" ObjectID="_1389289116" r:id="rId253"/>
              </w:object>
            </w:r>
            <w:r w:rsidR="00181239">
              <w:rPr>
                <w:rFonts w:asciiTheme="majorBidi" w:hAnsiTheme="majorBidi" w:cstheme="majorBidi"/>
                <w:sz w:val="20"/>
                <w:szCs w:val="20"/>
              </w:rPr>
              <w:t xml:space="preserve">                                </w:t>
            </w:r>
            <w:r w:rsidR="00F51BA1">
              <w:rPr>
                <w:rFonts w:asciiTheme="majorBidi" w:hAnsiTheme="majorBidi" w:cstheme="majorBidi"/>
                <w:sz w:val="20"/>
                <w:szCs w:val="20"/>
              </w:rPr>
              <w:t xml:space="preserve">  </w:t>
            </w:r>
            <w:r>
              <w:rPr>
                <w:rFonts w:asciiTheme="majorBidi" w:hAnsiTheme="majorBidi" w:cstheme="majorBidi"/>
                <w:sz w:val="20"/>
                <w:szCs w:val="20"/>
              </w:rPr>
              <w:t>(2</w:t>
            </w:r>
            <w:r w:rsidR="000137C9">
              <w:rPr>
                <w:rFonts w:asciiTheme="majorBidi" w:hAnsiTheme="majorBidi" w:cstheme="majorBidi"/>
                <w:sz w:val="20"/>
                <w:szCs w:val="20"/>
              </w:rPr>
              <w:t>2</w:t>
            </w:r>
            <w:r>
              <w:rPr>
                <w:rFonts w:asciiTheme="majorBidi" w:hAnsiTheme="majorBidi" w:cstheme="majorBidi"/>
                <w:sz w:val="20"/>
                <w:szCs w:val="20"/>
              </w:rPr>
              <w:t xml:space="preserve">)                     </w:t>
            </w:r>
            <w:r w:rsidR="00181239">
              <w:rPr>
                <w:rFonts w:asciiTheme="majorBidi" w:hAnsiTheme="majorBidi" w:cstheme="majorBidi"/>
                <w:sz w:val="20"/>
                <w:szCs w:val="20"/>
              </w:rPr>
              <w:t xml:space="preserve"> </w:t>
            </w:r>
          </w:p>
        </w:tc>
      </w:tr>
    </w:tbl>
    <w:p w:rsidR="00181239" w:rsidRPr="00E02803" w:rsidRDefault="00181239" w:rsidP="009B4F3E">
      <w:pPr>
        <w:autoSpaceDE w:val="0"/>
        <w:autoSpaceDN w:val="0"/>
        <w:bidi w:val="0"/>
        <w:adjustRightInd w:val="0"/>
        <w:spacing w:before="120" w:after="0" w:line="240" w:lineRule="auto"/>
        <w:jc w:val="both"/>
        <w:rPr>
          <w:rFonts w:asciiTheme="majorBidi" w:hAnsiTheme="majorBidi" w:cstheme="majorBidi"/>
          <w:sz w:val="20"/>
          <w:szCs w:val="20"/>
          <w:lang w:bidi="ar-SA"/>
        </w:rPr>
      </w:pPr>
      <w:r w:rsidRPr="00E02803">
        <w:rPr>
          <w:rFonts w:asciiTheme="majorBidi" w:hAnsiTheme="majorBidi" w:cstheme="majorBidi"/>
          <w:sz w:val="20"/>
          <w:szCs w:val="20"/>
          <w:lang w:bidi="ar-SA"/>
        </w:rPr>
        <w:t>We can say that</w:t>
      </w:r>
      <w:r w:rsidRPr="00E02803">
        <w:rPr>
          <w:rFonts w:asciiTheme="majorBidi" w:hAnsiTheme="majorBidi" w:cstheme="majorBidi"/>
          <w:sz w:val="20"/>
          <w:szCs w:val="20"/>
        </w:rPr>
        <w:t xml:space="preserve"> </w:t>
      </w:r>
      <w:r w:rsidRPr="00E02803">
        <w:rPr>
          <w:rFonts w:asciiTheme="majorBidi" w:hAnsiTheme="majorBidi" w:cstheme="majorBidi"/>
          <w:position w:val="-8"/>
          <w:sz w:val="20"/>
          <w:szCs w:val="20"/>
          <w:lang w:bidi="ar-SA"/>
        </w:rPr>
        <w:object w:dxaOrig="400" w:dyaOrig="380">
          <v:shape id="_x0000_i1149" type="#_x0000_t75" style="width:20.25pt;height:18.75pt" o:ole="">
            <v:imagedata r:id="rId254" o:title=""/>
          </v:shape>
          <o:OLEObject Type="Embed" ProgID="Equation.3" ShapeID="_x0000_i1149" DrawAspect="Content" ObjectID="_1389289117" r:id="rId255"/>
        </w:object>
      </w:r>
      <w:r w:rsidRPr="00E02803">
        <w:rPr>
          <w:rFonts w:asciiTheme="majorBidi" w:hAnsiTheme="majorBidi" w:cstheme="majorBidi"/>
          <w:sz w:val="20"/>
          <w:szCs w:val="20"/>
          <w:lang w:bidi="ar-SA"/>
        </w:rPr>
        <w:t xml:space="preserve"> is a lower bound for optimal</w:t>
      </w:r>
      <w:r w:rsidRPr="00E02803">
        <w:rPr>
          <w:rFonts w:asciiTheme="majorBidi" w:hAnsiTheme="majorBidi" w:cstheme="majorBidi"/>
          <w:sz w:val="20"/>
          <w:szCs w:val="20"/>
        </w:rPr>
        <w:t xml:space="preserve"> </w:t>
      </w:r>
      <w:r w:rsidR="009B4F3E" w:rsidRPr="00172B8E">
        <w:rPr>
          <w:position w:val="-10"/>
        </w:rPr>
        <w:object w:dxaOrig="300" w:dyaOrig="360">
          <v:shape id="_x0000_i1150" type="#_x0000_t75" style="width:15pt;height:18pt" o:ole="">
            <v:imagedata r:id="rId256" o:title=""/>
          </v:shape>
          <o:OLEObject Type="Embed" ProgID="Equation.3" ShapeID="_x0000_i1150" DrawAspect="Content" ObjectID="_1389289118" r:id="rId257"/>
        </w:object>
      </w:r>
      <w:r w:rsidR="00F51BA1">
        <w:rPr>
          <w:rFonts w:asciiTheme="majorBidi" w:hAnsiTheme="majorBidi" w:cstheme="majorBidi"/>
          <w:sz w:val="20"/>
          <w:szCs w:val="20"/>
          <w:lang w:bidi="ar-SA"/>
        </w:rPr>
        <w:t xml:space="preserve">(which is </w:t>
      </w:r>
      <w:r w:rsidR="000137C9">
        <w:rPr>
          <w:rFonts w:asciiTheme="majorBidi" w:hAnsiTheme="majorBidi" w:cstheme="majorBidi"/>
          <w:sz w:val="20"/>
          <w:szCs w:val="20"/>
          <w:lang w:bidi="ar-SA"/>
        </w:rPr>
        <w:t>named</w:t>
      </w:r>
      <w:r w:rsidRPr="00E02803">
        <w:rPr>
          <w:rFonts w:asciiTheme="majorBidi" w:hAnsiTheme="majorBidi" w:cstheme="majorBidi"/>
          <w:position w:val="-6"/>
          <w:sz w:val="20"/>
          <w:szCs w:val="20"/>
          <w:lang w:bidi="ar-SA"/>
        </w:rPr>
        <w:object w:dxaOrig="320" w:dyaOrig="340">
          <v:shape id="_x0000_i1151" type="#_x0000_t75" style="width:15.75pt;height:17.25pt" o:ole="">
            <v:imagedata r:id="rId258" o:title=""/>
          </v:shape>
          <o:OLEObject Type="Embed" ProgID="Equation.3" ShapeID="_x0000_i1151" DrawAspect="Content" ObjectID="_1389289119" r:id="rId259"/>
        </w:object>
      </w:r>
      <w:r w:rsidRPr="00E02803">
        <w:rPr>
          <w:rFonts w:asciiTheme="majorBidi" w:hAnsiTheme="majorBidi" w:cstheme="majorBidi"/>
          <w:sz w:val="20"/>
          <w:szCs w:val="20"/>
          <w:lang w:bidi="ar-SA"/>
        </w:rPr>
        <w:t>)</w:t>
      </w:r>
      <w:r w:rsidR="00F51BA1">
        <w:rPr>
          <w:rFonts w:asciiTheme="majorBidi" w:hAnsiTheme="majorBidi" w:cstheme="majorBidi"/>
          <w:sz w:val="20"/>
          <w:szCs w:val="20"/>
          <w:lang w:bidi="ar-SA"/>
        </w:rPr>
        <w:t xml:space="preserve"> </w:t>
      </w:r>
      <w:r w:rsidRPr="00E02803">
        <w:rPr>
          <w:rFonts w:asciiTheme="majorBidi" w:hAnsiTheme="majorBidi" w:cstheme="majorBidi"/>
          <w:sz w:val="20"/>
          <w:szCs w:val="20"/>
          <w:lang w:bidi="ar-SA"/>
        </w:rPr>
        <w:t>[</w:t>
      </w:r>
      <w:r w:rsidR="00087A71">
        <w:rPr>
          <w:rFonts w:asciiTheme="majorBidi" w:hAnsiTheme="majorBidi" w:cstheme="majorBidi"/>
          <w:sz w:val="20"/>
          <w:szCs w:val="20"/>
          <w:lang w:bidi="ar-SA"/>
        </w:rPr>
        <w:t>22</w:t>
      </w:r>
      <w:r w:rsidRPr="00E02803">
        <w:rPr>
          <w:rFonts w:asciiTheme="majorBidi" w:hAnsiTheme="majorBidi" w:cstheme="majorBidi"/>
          <w:sz w:val="20"/>
          <w:szCs w:val="20"/>
          <w:lang w:bidi="ar-SA"/>
        </w:rPr>
        <w:t xml:space="preserve">]. </w:t>
      </w:r>
    </w:p>
    <w:p w:rsidR="00181239" w:rsidRPr="00E02803" w:rsidRDefault="00181239" w:rsidP="00181239">
      <w:pPr>
        <w:autoSpaceDE w:val="0"/>
        <w:autoSpaceDN w:val="0"/>
        <w:bidi w:val="0"/>
        <w:adjustRightInd w:val="0"/>
        <w:spacing w:after="0" w:line="240" w:lineRule="auto"/>
        <w:jc w:val="both"/>
        <w:rPr>
          <w:rFonts w:asciiTheme="majorBidi" w:hAnsiTheme="majorBidi" w:cstheme="majorBidi"/>
          <w:sz w:val="20"/>
          <w:szCs w:val="20"/>
          <w:lang w:bidi="ar-SA"/>
        </w:rPr>
      </w:pPr>
      <w:r w:rsidRPr="00E02803">
        <w:rPr>
          <w:rFonts w:asciiTheme="majorBidi" w:hAnsiTheme="majorBidi" w:cstheme="majorBidi"/>
          <w:sz w:val="20"/>
          <w:szCs w:val="20"/>
          <w:lang w:bidi="ar-SA"/>
        </w:rPr>
        <w:t xml:space="preserve">Step 3: Estimate true objective function for one of the </w:t>
      </w:r>
      <w:r w:rsidR="00C32294" w:rsidRPr="009B4F3E">
        <w:rPr>
          <w:rFonts w:asciiTheme="majorBidi" w:hAnsiTheme="majorBidi" w:cstheme="majorBidi"/>
          <w:position w:val="-10"/>
          <w:sz w:val="20"/>
          <w:szCs w:val="20"/>
          <w:vertAlign w:val="superscript"/>
        </w:rPr>
        <w:object w:dxaOrig="480" w:dyaOrig="499">
          <v:shape id="_x0000_i1152" type="#_x0000_t75" style="width:23.25pt;height:25.5pt" o:ole="">
            <v:imagedata r:id="rId260" o:title=""/>
          </v:shape>
          <o:OLEObject Type="Embed" ProgID="Equation.3" ShapeID="_x0000_i1152" DrawAspect="Content" ObjectID="_1389289120" r:id="rId261"/>
        </w:object>
      </w:r>
      <w:r w:rsidRPr="00E02803">
        <w:rPr>
          <w:rFonts w:asciiTheme="majorBidi" w:hAnsiTheme="majorBidi" w:cstheme="majorBidi"/>
          <w:sz w:val="20"/>
          <w:szCs w:val="20"/>
          <w:lang w:bidi="ar-SA"/>
        </w:rPr>
        <w:t xml:space="preserve">vector that is obtained in </w:t>
      </w:r>
      <w:r w:rsidRPr="00E02803">
        <w:rPr>
          <w:rFonts w:asciiTheme="majorBidi" w:hAnsiTheme="majorBidi" w:cstheme="majorBidi"/>
          <w:i/>
          <w:iCs/>
          <w:sz w:val="20"/>
          <w:szCs w:val="20"/>
          <w:lang w:bidi="ar-SA"/>
        </w:rPr>
        <w:t>jth</w:t>
      </w:r>
      <w:r w:rsidRPr="00E02803">
        <w:rPr>
          <w:rFonts w:asciiTheme="majorBidi" w:hAnsiTheme="majorBidi" w:cstheme="majorBidi"/>
          <w:sz w:val="20"/>
          <w:szCs w:val="20"/>
          <w:lang w:bidi="ar-SA"/>
        </w:rPr>
        <w:t xml:space="preserve"> problem as follows (for example </w:t>
      </w:r>
      <w:r w:rsidRPr="000137C9">
        <w:rPr>
          <w:rFonts w:asciiTheme="majorBidi" w:hAnsiTheme="majorBidi" w:cstheme="majorBidi"/>
          <w:i/>
          <w:iCs/>
          <w:sz w:val="20"/>
          <w:szCs w:val="20"/>
          <w:lang w:bidi="ar-SA"/>
        </w:rPr>
        <w:t>l</w:t>
      </w:r>
      <w:r w:rsidRPr="00E02803">
        <w:rPr>
          <w:rFonts w:asciiTheme="majorBidi" w:hAnsiTheme="majorBidi" w:cstheme="majorBidi"/>
          <w:sz w:val="20"/>
          <w:szCs w:val="20"/>
          <w:vertAlign w:val="superscript"/>
          <w:lang w:bidi="ar-SA"/>
        </w:rPr>
        <w:t xml:space="preserve">th </w:t>
      </w:r>
      <w:r w:rsidRPr="00E02803">
        <w:rPr>
          <w:rFonts w:asciiTheme="majorBidi" w:hAnsiTheme="majorBidi" w:cstheme="majorBidi"/>
          <w:sz w:val="20"/>
          <w:szCs w:val="20"/>
          <w:lang w:bidi="ar-SA"/>
        </w:rPr>
        <w:t>problem and its solution vector):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4"/>
      </w:tblGrid>
      <w:tr w:rsidR="00181239" w:rsidRPr="009A4D13" w:rsidTr="00E2168A">
        <w:tc>
          <w:tcPr>
            <w:tcW w:w="8720" w:type="dxa"/>
            <w:vAlign w:val="center"/>
          </w:tcPr>
          <w:p w:rsidR="00181239" w:rsidRPr="00B42096" w:rsidRDefault="00181239" w:rsidP="000137C9">
            <w:pPr>
              <w:autoSpaceDE w:val="0"/>
              <w:autoSpaceDN w:val="0"/>
              <w:bidi w:val="0"/>
              <w:adjustRightInd w:val="0"/>
              <w:jc w:val="both"/>
              <w:rPr>
                <w:rFonts w:asciiTheme="majorBidi" w:hAnsiTheme="majorBidi" w:cs="Arial Unicode MS"/>
                <w:sz w:val="20"/>
                <w:szCs w:val="20"/>
                <w:rtl/>
              </w:rPr>
            </w:pPr>
            <w:r>
              <w:rPr>
                <w:rFonts w:asciiTheme="majorBidi" w:hAnsiTheme="majorBidi" w:cstheme="majorBidi"/>
                <w:position w:val="-32"/>
                <w:sz w:val="20"/>
                <w:szCs w:val="20"/>
              </w:rPr>
              <w:lastRenderedPageBreak/>
              <w:t xml:space="preserve">     </w:t>
            </w:r>
            <w:r w:rsidR="00F90393" w:rsidRPr="00CA1DF0">
              <w:rPr>
                <w:rFonts w:asciiTheme="majorBidi" w:hAnsiTheme="majorBidi" w:cstheme="majorBidi"/>
                <w:position w:val="-26"/>
                <w:sz w:val="20"/>
                <w:szCs w:val="20"/>
              </w:rPr>
              <w:object w:dxaOrig="3860" w:dyaOrig="620">
                <v:shape id="_x0000_i1153" type="#_x0000_t75" style="width:194.25pt;height:30.75pt" o:ole="">
                  <v:imagedata r:id="rId262" o:title=""/>
                </v:shape>
                <o:OLEObject Type="Embed" ProgID="Equation.3" ShapeID="_x0000_i1153" DrawAspect="Content" ObjectID="_1389289121" r:id="rId263"/>
              </w:object>
            </w:r>
            <w:r>
              <w:rPr>
                <w:rFonts w:asciiTheme="majorBidi" w:hAnsiTheme="majorBidi" w:cstheme="majorBidi"/>
                <w:sz w:val="20"/>
                <w:szCs w:val="20"/>
              </w:rPr>
              <w:t xml:space="preserve">  </w:t>
            </w:r>
            <w:r w:rsidR="00CA1DF0">
              <w:rPr>
                <w:rFonts w:asciiTheme="majorBidi" w:hAnsiTheme="majorBidi" w:cstheme="majorBidi"/>
                <w:sz w:val="20"/>
                <w:szCs w:val="20"/>
              </w:rPr>
              <w:t xml:space="preserve">     (2</w:t>
            </w:r>
            <w:r w:rsidR="000137C9">
              <w:rPr>
                <w:rFonts w:asciiTheme="majorBidi" w:hAnsiTheme="majorBidi" w:cstheme="majorBidi"/>
                <w:sz w:val="20"/>
                <w:szCs w:val="20"/>
              </w:rPr>
              <w:t>3</w:t>
            </w:r>
            <w:r w:rsidR="00CA1DF0">
              <w:rPr>
                <w:rFonts w:asciiTheme="majorBidi" w:hAnsiTheme="majorBidi" w:cstheme="majorBidi"/>
                <w:sz w:val="20"/>
                <w:szCs w:val="20"/>
              </w:rPr>
              <w:t xml:space="preserve">)                                        </w:t>
            </w:r>
            <w:r>
              <w:rPr>
                <w:rFonts w:asciiTheme="majorBidi" w:hAnsiTheme="majorBidi" w:cstheme="majorBidi"/>
                <w:sz w:val="20"/>
                <w:szCs w:val="20"/>
              </w:rPr>
              <w:t xml:space="preserve">        </w:t>
            </w:r>
          </w:p>
        </w:tc>
      </w:tr>
    </w:tbl>
    <w:p w:rsidR="005D2F0E" w:rsidRDefault="00181239" w:rsidP="00F90393">
      <w:pPr>
        <w:autoSpaceDE w:val="0"/>
        <w:autoSpaceDN w:val="0"/>
        <w:bidi w:val="0"/>
        <w:adjustRightInd w:val="0"/>
        <w:spacing w:before="120" w:after="0" w:line="240" w:lineRule="auto"/>
        <w:jc w:val="both"/>
        <w:rPr>
          <w:rFonts w:asciiTheme="majorBidi" w:hAnsiTheme="majorBidi" w:cstheme="majorBidi"/>
          <w:sz w:val="20"/>
          <w:szCs w:val="20"/>
          <w:lang w:bidi="ar-SA"/>
        </w:rPr>
      </w:pPr>
      <w:r w:rsidRPr="00E02803">
        <w:rPr>
          <w:rFonts w:asciiTheme="majorBidi" w:hAnsiTheme="majorBidi" w:cstheme="majorBidi"/>
          <w:sz w:val="20"/>
          <w:szCs w:val="20"/>
          <w:lang w:bidi="ar-SA"/>
        </w:rPr>
        <w:t>Note that the number of scenarios</w:t>
      </w:r>
      <w:r w:rsidR="00CA1DF0" w:rsidRPr="00E02803">
        <w:rPr>
          <w:rFonts w:asciiTheme="majorBidi" w:hAnsiTheme="majorBidi" w:cstheme="majorBidi"/>
          <w:sz w:val="20"/>
          <w:szCs w:val="20"/>
          <w:lang w:bidi="ar-SA"/>
        </w:rPr>
        <w:t xml:space="preserve"> (</w:t>
      </w:r>
      <w:r w:rsidR="00CA1DF0" w:rsidRPr="00E02803">
        <w:rPr>
          <w:rFonts w:asciiTheme="majorBidi" w:hAnsiTheme="majorBidi" w:cstheme="majorBidi"/>
          <w:i/>
          <w:iCs/>
          <w:sz w:val="20"/>
          <w:szCs w:val="20"/>
          <w:lang w:bidi="ar-SA"/>
        </w:rPr>
        <w:t>N</w:t>
      </w:r>
      <w:r w:rsidR="00CA1DF0" w:rsidRPr="00E02803">
        <w:rPr>
          <w:rFonts w:asciiTheme="majorBidi" w:hAnsiTheme="majorBidi" w:cstheme="majorBidi"/>
          <w:i/>
          <w:iCs/>
          <w:sz w:val="20"/>
          <w:szCs w:val="20"/>
          <w:vertAlign w:val="superscript"/>
          <w:lang w:bidi="ar-SA"/>
        </w:rPr>
        <w:t>'</w:t>
      </w:r>
      <w:r w:rsidR="00CA1DF0" w:rsidRPr="00E02803">
        <w:rPr>
          <w:rFonts w:asciiTheme="majorBidi" w:hAnsiTheme="majorBidi" w:cstheme="majorBidi"/>
          <w:sz w:val="20"/>
          <w:szCs w:val="20"/>
          <w:lang w:bidi="ar-SA"/>
        </w:rPr>
        <w:t>)</w:t>
      </w:r>
      <w:r w:rsidRPr="00E02803">
        <w:rPr>
          <w:rFonts w:asciiTheme="majorBidi" w:hAnsiTheme="majorBidi" w:cstheme="majorBidi"/>
          <w:sz w:val="20"/>
          <w:szCs w:val="20"/>
          <w:lang w:bidi="ar-SA"/>
        </w:rPr>
        <w:t xml:space="preserve"> based on considered probability distributio</w:t>
      </w:r>
      <w:r w:rsidR="00CA1DF0" w:rsidRPr="00E02803">
        <w:rPr>
          <w:rFonts w:asciiTheme="majorBidi" w:hAnsiTheme="majorBidi" w:cstheme="majorBidi"/>
          <w:sz w:val="20"/>
          <w:szCs w:val="20"/>
          <w:lang w:bidi="ar-SA"/>
        </w:rPr>
        <w:t xml:space="preserve">n is huge and much bigger than </w:t>
      </w:r>
      <w:r w:rsidR="00CA1DF0" w:rsidRPr="00E02803">
        <w:rPr>
          <w:rFonts w:asciiTheme="majorBidi" w:hAnsiTheme="majorBidi" w:cstheme="majorBidi"/>
          <w:i/>
          <w:iCs/>
          <w:sz w:val="20"/>
          <w:szCs w:val="20"/>
          <w:lang w:bidi="ar-SA"/>
        </w:rPr>
        <w:t>N</w:t>
      </w:r>
      <w:r w:rsidRPr="00E02803">
        <w:rPr>
          <w:rFonts w:asciiTheme="majorBidi" w:hAnsiTheme="majorBidi" w:cstheme="majorBidi"/>
          <w:sz w:val="20"/>
          <w:szCs w:val="20"/>
          <w:lang w:bidi="ar-SA"/>
        </w:rPr>
        <w:t xml:space="preserve">. Thus we can have an appropriate estimation for </w:t>
      </w:r>
      <w:r w:rsidRPr="00E02803">
        <w:rPr>
          <w:rFonts w:asciiTheme="majorBidi" w:hAnsiTheme="majorBidi" w:cstheme="majorBidi"/>
          <w:i/>
          <w:iCs/>
          <w:sz w:val="20"/>
          <w:szCs w:val="20"/>
          <w:lang w:bidi="ar-SA"/>
        </w:rPr>
        <w:t>f</w:t>
      </w:r>
      <w:r w:rsidR="00642318">
        <w:rPr>
          <w:rFonts w:asciiTheme="majorBidi" w:hAnsiTheme="majorBidi" w:cstheme="majorBidi"/>
          <w:i/>
          <w:iCs/>
          <w:sz w:val="20"/>
          <w:szCs w:val="20"/>
          <w:lang w:bidi="ar-SA"/>
        </w:rPr>
        <w:t xml:space="preserve"> </w:t>
      </w:r>
      <w:r w:rsidRPr="00E02803">
        <w:rPr>
          <w:rFonts w:asciiTheme="majorBidi" w:hAnsiTheme="majorBidi" w:cstheme="majorBidi"/>
          <w:i/>
          <w:iCs/>
          <w:sz w:val="20"/>
          <w:szCs w:val="20"/>
          <w:lang w:bidi="ar-SA"/>
        </w:rPr>
        <w:t>(</w:t>
      </w:r>
      <w:r w:rsidR="00F90393" w:rsidRPr="00E02803">
        <w:rPr>
          <w:rFonts w:asciiTheme="majorBidi" w:hAnsiTheme="majorBidi" w:cstheme="majorBidi"/>
          <w:i/>
          <w:iCs/>
          <w:sz w:val="20"/>
          <w:szCs w:val="20"/>
          <w:lang w:bidi="ar-SA"/>
        </w:rPr>
        <w:t>BS</w:t>
      </w:r>
      <w:r w:rsidRPr="00E02803">
        <w:rPr>
          <w:rFonts w:asciiTheme="majorBidi" w:hAnsiTheme="majorBidi" w:cstheme="majorBidi"/>
          <w:i/>
          <w:iCs/>
          <w:sz w:val="20"/>
          <w:szCs w:val="20"/>
          <w:vertAlign w:val="superscript"/>
          <w:lang w:bidi="ar-SA"/>
        </w:rPr>
        <w:t>l</w:t>
      </w:r>
      <w:r w:rsidRPr="00E02803">
        <w:rPr>
          <w:rFonts w:asciiTheme="majorBidi" w:hAnsiTheme="majorBidi" w:cstheme="majorBidi"/>
          <w:i/>
          <w:iCs/>
          <w:sz w:val="20"/>
          <w:szCs w:val="20"/>
          <w:lang w:bidi="ar-SA"/>
        </w:rPr>
        <w:t>)</w:t>
      </w:r>
      <w:r w:rsidRPr="00E02803">
        <w:rPr>
          <w:rFonts w:asciiTheme="majorBidi" w:hAnsiTheme="majorBidi" w:cstheme="majorBidi"/>
          <w:sz w:val="20"/>
          <w:szCs w:val="20"/>
          <w:lang w:bidi="ar-SA"/>
        </w:rPr>
        <w:t xml:space="preserve"> so that this approximation gives us a upper bound for problem</w:t>
      </w:r>
      <w:r w:rsidR="00F90393" w:rsidRPr="00E02803">
        <w:rPr>
          <w:rFonts w:asciiTheme="majorBidi" w:hAnsiTheme="majorBidi" w:cstheme="majorBidi"/>
          <w:sz w:val="20"/>
          <w:szCs w:val="20"/>
          <w:lang w:bidi="ar-SA"/>
        </w:rPr>
        <w:t xml:space="preserve">. </w:t>
      </w:r>
      <w:r w:rsidRPr="00E02803">
        <w:rPr>
          <w:rFonts w:asciiTheme="majorBidi" w:hAnsiTheme="majorBidi" w:cstheme="majorBidi"/>
          <w:sz w:val="20"/>
          <w:szCs w:val="20"/>
          <w:lang w:bidi="ar-SA"/>
        </w:rPr>
        <w:t xml:space="preserve">Moreover, if random sample </w:t>
      </w:r>
      <w:r w:rsidR="00F90393" w:rsidRPr="00E02803">
        <w:rPr>
          <w:rFonts w:asciiTheme="majorBidi" w:hAnsiTheme="majorBidi" w:cstheme="majorBidi"/>
          <w:position w:val="-14"/>
          <w:sz w:val="20"/>
          <w:szCs w:val="20"/>
        </w:rPr>
        <w:object w:dxaOrig="1160" w:dyaOrig="380">
          <v:shape id="_x0000_i1154" type="#_x0000_t75" style="width:57.75pt;height:19.5pt" o:ole="">
            <v:imagedata r:id="rId264" o:title=""/>
          </v:shape>
          <o:OLEObject Type="Embed" ProgID="Equation.3" ShapeID="_x0000_i1154" DrawAspect="Content" ObjectID="_1389289122" r:id="rId265"/>
        </w:object>
      </w:r>
      <w:r w:rsidRPr="00E02803">
        <w:rPr>
          <w:rFonts w:asciiTheme="majorBidi" w:hAnsiTheme="majorBidi" w:cstheme="majorBidi"/>
          <w:sz w:val="20"/>
          <w:szCs w:val="20"/>
          <w:lang w:bidi="ar-SA"/>
        </w:rPr>
        <w:t xml:space="preserve">would be iid, </w:t>
      </w:r>
    </w:p>
    <w:p w:rsidR="00181239" w:rsidRPr="00E02803" w:rsidRDefault="00181239" w:rsidP="005D2F0E">
      <w:pPr>
        <w:autoSpaceDE w:val="0"/>
        <w:autoSpaceDN w:val="0"/>
        <w:bidi w:val="0"/>
        <w:adjustRightInd w:val="0"/>
        <w:spacing w:before="120" w:after="0" w:line="240" w:lineRule="auto"/>
        <w:jc w:val="both"/>
        <w:rPr>
          <w:rFonts w:asciiTheme="majorBidi" w:hAnsiTheme="majorBidi" w:cstheme="majorBidi"/>
          <w:sz w:val="20"/>
          <w:szCs w:val="20"/>
          <w:lang w:bidi="ar-SA"/>
        </w:rPr>
      </w:pPr>
      <w:r w:rsidRPr="00E02803">
        <w:rPr>
          <w:rFonts w:asciiTheme="majorBidi" w:hAnsiTheme="majorBidi" w:cstheme="majorBidi"/>
          <w:sz w:val="20"/>
          <w:szCs w:val="20"/>
          <w:lang w:bidi="ar-SA"/>
        </w:rPr>
        <w:t>(independent identically distributed), based on mentioned concepts, compute the variance of</w:t>
      </w:r>
      <w:r w:rsidR="00642318" w:rsidRPr="00E02803">
        <w:rPr>
          <w:rFonts w:asciiTheme="majorBidi" w:hAnsiTheme="majorBidi" w:cstheme="majorBidi"/>
          <w:position w:val="-10"/>
          <w:sz w:val="20"/>
          <w:szCs w:val="20"/>
        </w:rPr>
        <w:object w:dxaOrig="800" w:dyaOrig="340">
          <v:shape id="_x0000_i1155" type="#_x0000_t75" style="width:39.75pt;height:17.25pt" o:ole="">
            <v:imagedata r:id="rId266" o:title=""/>
          </v:shape>
          <o:OLEObject Type="Embed" ProgID="Equation.3" ShapeID="_x0000_i1155" DrawAspect="Content" ObjectID="_1389289123" r:id="rId267"/>
        </w:object>
      </w:r>
      <w:r w:rsidRPr="00E02803">
        <w:rPr>
          <w:rFonts w:asciiTheme="majorBidi" w:hAnsiTheme="majorBidi" w:cstheme="majorBidi"/>
          <w:sz w:val="20"/>
          <w:szCs w:val="20"/>
          <w:lang w:bidi="ar-SA"/>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4"/>
      </w:tblGrid>
      <w:tr w:rsidR="00181239" w:rsidRPr="009A4D13" w:rsidTr="00E2168A">
        <w:tc>
          <w:tcPr>
            <w:tcW w:w="8720" w:type="dxa"/>
            <w:vAlign w:val="center"/>
          </w:tcPr>
          <w:p w:rsidR="00181239" w:rsidRPr="009A4D13" w:rsidRDefault="00F90393" w:rsidP="000137C9">
            <w:pPr>
              <w:autoSpaceDE w:val="0"/>
              <w:autoSpaceDN w:val="0"/>
              <w:bidi w:val="0"/>
              <w:adjustRightInd w:val="0"/>
              <w:jc w:val="right"/>
              <w:rPr>
                <w:rFonts w:asciiTheme="majorBidi" w:hAnsiTheme="majorBidi" w:cstheme="majorBidi"/>
                <w:sz w:val="20"/>
                <w:szCs w:val="20"/>
              </w:rPr>
            </w:pPr>
            <w:r w:rsidRPr="00F90393">
              <w:rPr>
                <w:rFonts w:ascii="CMR10" w:hAnsi="CMR10" w:cs="CMR10"/>
                <w:position w:val="-28"/>
                <w:lang w:bidi="ar-SA"/>
              </w:rPr>
              <w:object w:dxaOrig="4940" w:dyaOrig="660">
                <v:shape id="_x0000_i1156" type="#_x0000_t75" style="width:246.75pt;height:33pt" o:ole="">
                  <v:imagedata r:id="rId268" o:title=""/>
                </v:shape>
                <o:OLEObject Type="Embed" ProgID="Equation.3" ShapeID="_x0000_i1156" DrawAspect="Content" ObjectID="_1389289124" r:id="rId269"/>
              </w:object>
            </w:r>
            <w:r w:rsidR="00181239">
              <w:rPr>
                <w:rFonts w:asciiTheme="majorBidi" w:hAnsiTheme="majorBidi" w:cstheme="majorBidi"/>
                <w:sz w:val="20"/>
                <w:szCs w:val="20"/>
              </w:rPr>
              <w:t xml:space="preserve">         (2</w:t>
            </w:r>
            <w:r w:rsidR="000137C9">
              <w:rPr>
                <w:rFonts w:asciiTheme="majorBidi" w:hAnsiTheme="majorBidi" w:cstheme="majorBidi"/>
                <w:sz w:val="20"/>
                <w:szCs w:val="20"/>
              </w:rPr>
              <w:t>4</w:t>
            </w:r>
            <w:r w:rsidR="00181239">
              <w:rPr>
                <w:rFonts w:asciiTheme="majorBidi" w:hAnsiTheme="majorBidi" w:cstheme="majorBidi"/>
                <w:sz w:val="20"/>
                <w:szCs w:val="20"/>
              </w:rPr>
              <w:t xml:space="preserve">)                                </w:t>
            </w:r>
          </w:p>
        </w:tc>
      </w:tr>
    </w:tbl>
    <w:p w:rsidR="00181239" w:rsidRPr="00642318" w:rsidRDefault="00181239" w:rsidP="000137C9">
      <w:pPr>
        <w:autoSpaceDE w:val="0"/>
        <w:autoSpaceDN w:val="0"/>
        <w:bidi w:val="0"/>
        <w:adjustRightInd w:val="0"/>
        <w:spacing w:before="120" w:after="0" w:line="240" w:lineRule="auto"/>
        <w:ind w:firstLine="720"/>
        <w:jc w:val="both"/>
        <w:rPr>
          <w:rFonts w:asciiTheme="majorBidi" w:hAnsiTheme="majorBidi" w:cstheme="majorBidi"/>
          <w:sz w:val="20"/>
          <w:szCs w:val="20"/>
          <w:lang w:bidi="ar-SA"/>
        </w:rPr>
      </w:pPr>
      <w:r w:rsidRPr="00642318">
        <w:rPr>
          <w:rFonts w:asciiTheme="majorBidi" w:hAnsiTheme="majorBidi" w:cstheme="majorBidi"/>
          <w:sz w:val="20"/>
          <w:szCs w:val="20"/>
          <w:lang w:bidi="ar-SA"/>
        </w:rPr>
        <w:t>All of the relations (</w:t>
      </w:r>
      <w:r w:rsidR="00F90393" w:rsidRPr="00642318">
        <w:rPr>
          <w:rFonts w:asciiTheme="majorBidi" w:hAnsiTheme="majorBidi" w:cstheme="majorBidi"/>
          <w:sz w:val="20"/>
          <w:szCs w:val="20"/>
          <w:lang w:bidi="ar-SA"/>
        </w:rPr>
        <w:t>2</w:t>
      </w:r>
      <w:r w:rsidR="000137C9">
        <w:rPr>
          <w:rFonts w:asciiTheme="majorBidi" w:hAnsiTheme="majorBidi" w:cstheme="majorBidi"/>
          <w:sz w:val="20"/>
          <w:szCs w:val="20"/>
          <w:lang w:bidi="ar-SA"/>
        </w:rPr>
        <w:t>1</w:t>
      </w:r>
      <w:r w:rsidRPr="00642318">
        <w:rPr>
          <w:rFonts w:asciiTheme="majorBidi" w:hAnsiTheme="majorBidi" w:cstheme="majorBidi"/>
          <w:sz w:val="20"/>
          <w:szCs w:val="20"/>
          <w:lang w:bidi="ar-SA"/>
        </w:rPr>
        <w:t>)-(</w:t>
      </w:r>
      <w:r w:rsidR="00F90393" w:rsidRPr="00642318">
        <w:rPr>
          <w:rFonts w:asciiTheme="majorBidi" w:hAnsiTheme="majorBidi" w:cstheme="majorBidi"/>
          <w:sz w:val="20"/>
          <w:szCs w:val="20"/>
          <w:lang w:bidi="ar-SA"/>
        </w:rPr>
        <w:t>2</w:t>
      </w:r>
      <w:r w:rsidR="000137C9">
        <w:rPr>
          <w:rFonts w:asciiTheme="majorBidi" w:hAnsiTheme="majorBidi" w:cstheme="majorBidi"/>
          <w:sz w:val="20"/>
          <w:szCs w:val="20"/>
          <w:lang w:bidi="ar-SA"/>
        </w:rPr>
        <w:t>4</w:t>
      </w:r>
      <w:r w:rsidRPr="00642318">
        <w:rPr>
          <w:rFonts w:asciiTheme="majorBidi" w:hAnsiTheme="majorBidi" w:cstheme="majorBidi"/>
          <w:sz w:val="20"/>
          <w:szCs w:val="20"/>
          <w:lang w:bidi="ar-SA"/>
        </w:rPr>
        <w:t>) lead to compute optimality gap and its variance. Hence, consider equations (</w:t>
      </w:r>
      <w:r w:rsidR="00F90393" w:rsidRPr="00642318">
        <w:rPr>
          <w:rFonts w:asciiTheme="majorBidi" w:hAnsiTheme="majorBidi" w:cstheme="majorBidi"/>
          <w:sz w:val="20"/>
          <w:szCs w:val="20"/>
          <w:lang w:bidi="ar-SA"/>
        </w:rPr>
        <w:t>2</w:t>
      </w:r>
      <w:r w:rsidR="000137C9">
        <w:rPr>
          <w:rFonts w:asciiTheme="majorBidi" w:hAnsiTheme="majorBidi" w:cstheme="majorBidi"/>
          <w:sz w:val="20"/>
          <w:szCs w:val="20"/>
          <w:lang w:bidi="ar-SA"/>
        </w:rPr>
        <w:t>5</w:t>
      </w:r>
      <w:r w:rsidR="00F90393" w:rsidRPr="00642318">
        <w:rPr>
          <w:rFonts w:asciiTheme="majorBidi" w:hAnsiTheme="majorBidi" w:cstheme="majorBidi"/>
          <w:sz w:val="20"/>
          <w:szCs w:val="20"/>
          <w:lang w:bidi="ar-SA"/>
        </w:rPr>
        <w:t>)-(2</w:t>
      </w:r>
      <w:r w:rsidR="000137C9">
        <w:rPr>
          <w:rFonts w:asciiTheme="majorBidi" w:hAnsiTheme="majorBidi" w:cstheme="majorBidi"/>
          <w:sz w:val="20"/>
          <w:szCs w:val="20"/>
          <w:lang w:bidi="ar-SA"/>
        </w:rPr>
        <w:t>6</w:t>
      </w:r>
      <w:r w:rsidRPr="00642318">
        <w:rPr>
          <w:rFonts w:asciiTheme="majorBidi" w:hAnsiTheme="majorBidi" w:cstheme="majorBidi"/>
          <w:sz w:val="20"/>
          <w:szCs w:val="20"/>
          <w:lang w:bidi="ar-SA"/>
        </w:rPr>
        <w:t>) for evaluating the quality of solution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7"/>
        <w:gridCol w:w="131"/>
        <w:gridCol w:w="1716"/>
      </w:tblGrid>
      <w:tr w:rsidR="00181239" w:rsidRPr="009A4D13" w:rsidTr="000C1CD0">
        <w:tc>
          <w:tcPr>
            <w:tcW w:w="3458" w:type="dxa"/>
            <w:gridSpan w:val="2"/>
            <w:vAlign w:val="center"/>
          </w:tcPr>
          <w:p w:rsidR="00181239" w:rsidRPr="009A4D13" w:rsidRDefault="00E76EF0" w:rsidP="00181239">
            <w:pPr>
              <w:autoSpaceDE w:val="0"/>
              <w:autoSpaceDN w:val="0"/>
              <w:bidi w:val="0"/>
              <w:adjustRightInd w:val="0"/>
              <w:rPr>
                <w:rFonts w:asciiTheme="majorBidi" w:hAnsiTheme="majorBidi" w:cstheme="majorBidi"/>
                <w:sz w:val="20"/>
                <w:szCs w:val="20"/>
              </w:rPr>
            </w:pPr>
            <w:r w:rsidRPr="00E35644">
              <w:rPr>
                <w:rFonts w:ascii="CMR10" w:hAnsi="CMR10" w:cs="CMR10"/>
                <w:position w:val="-16"/>
                <w:lang w:bidi="ar-SA"/>
              </w:rPr>
              <w:object w:dxaOrig="2780" w:dyaOrig="460">
                <v:shape id="_x0000_i1157" type="#_x0000_t75" style="width:138.75pt;height:23.25pt" o:ole="">
                  <v:imagedata r:id="rId270" o:title=""/>
                </v:shape>
                <o:OLEObject Type="Embed" ProgID="Equation.3" ShapeID="_x0000_i1157" DrawAspect="Content" ObjectID="_1389289125" r:id="rId271"/>
              </w:object>
            </w:r>
          </w:p>
        </w:tc>
        <w:tc>
          <w:tcPr>
            <w:tcW w:w="1716" w:type="dxa"/>
            <w:vAlign w:val="center"/>
          </w:tcPr>
          <w:p w:rsidR="00181239" w:rsidRPr="009A4D13" w:rsidRDefault="00181239" w:rsidP="000137C9">
            <w:pPr>
              <w:autoSpaceDE w:val="0"/>
              <w:autoSpaceDN w:val="0"/>
              <w:bidi w:val="0"/>
              <w:adjustRightInd w:val="0"/>
              <w:jc w:val="right"/>
              <w:rPr>
                <w:rFonts w:asciiTheme="majorBidi" w:hAnsiTheme="majorBidi" w:cstheme="majorBidi"/>
                <w:sz w:val="20"/>
                <w:szCs w:val="20"/>
              </w:rPr>
            </w:pPr>
            <w:r>
              <w:rPr>
                <w:rFonts w:asciiTheme="majorBidi" w:hAnsiTheme="majorBidi" w:cstheme="majorBidi"/>
                <w:sz w:val="20"/>
                <w:szCs w:val="20"/>
              </w:rPr>
              <w:t>(2</w:t>
            </w:r>
            <w:r w:rsidR="000137C9">
              <w:rPr>
                <w:rFonts w:asciiTheme="majorBidi" w:hAnsiTheme="majorBidi" w:cstheme="majorBidi"/>
                <w:sz w:val="20"/>
                <w:szCs w:val="20"/>
              </w:rPr>
              <w:t>5</w:t>
            </w:r>
            <w:r>
              <w:rPr>
                <w:rFonts w:asciiTheme="majorBidi" w:hAnsiTheme="majorBidi" w:cstheme="majorBidi"/>
                <w:sz w:val="20"/>
                <w:szCs w:val="20"/>
              </w:rPr>
              <w:t>)</w:t>
            </w:r>
          </w:p>
        </w:tc>
      </w:tr>
      <w:tr w:rsidR="00181239" w:rsidRPr="009A4D13" w:rsidTr="000C1CD0">
        <w:trPr>
          <w:trHeight w:val="80"/>
        </w:trPr>
        <w:tc>
          <w:tcPr>
            <w:tcW w:w="3327" w:type="dxa"/>
            <w:vAlign w:val="center"/>
          </w:tcPr>
          <w:p w:rsidR="00181239" w:rsidRPr="009A4D13" w:rsidRDefault="00E76EF0" w:rsidP="00181239">
            <w:pPr>
              <w:autoSpaceDE w:val="0"/>
              <w:autoSpaceDN w:val="0"/>
              <w:bidi w:val="0"/>
              <w:adjustRightInd w:val="0"/>
              <w:rPr>
                <w:rFonts w:asciiTheme="majorBidi" w:hAnsiTheme="majorBidi" w:cstheme="majorBidi"/>
                <w:sz w:val="20"/>
                <w:szCs w:val="20"/>
              </w:rPr>
            </w:pPr>
            <w:r w:rsidRPr="00A65488">
              <w:rPr>
                <w:rFonts w:ascii="CMR10" w:hAnsi="CMR10" w:cs="CMR10"/>
                <w:position w:val="-24"/>
                <w:lang w:bidi="ar-SA"/>
              </w:rPr>
              <w:object w:dxaOrig="2500" w:dyaOrig="480">
                <v:shape id="_x0000_i1158" type="#_x0000_t75" style="width:125.25pt;height:24pt" o:ole="">
                  <v:imagedata r:id="rId272" o:title=""/>
                </v:shape>
                <o:OLEObject Type="Embed" ProgID="Equation.3" ShapeID="_x0000_i1158" DrawAspect="Content" ObjectID="_1389289126" r:id="rId273"/>
              </w:object>
            </w:r>
          </w:p>
        </w:tc>
        <w:tc>
          <w:tcPr>
            <w:tcW w:w="1847" w:type="dxa"/>
            <w:gridSpan w:val="2"/>
            <w:vAlign w:val="center"/>
          </w:tcPr>
          <w:p w:rsidR="00181239" w:rsidRPr="009A4D13" w:rsidRDefault="00181239" w:rsidP="000137C9">
            <w:pPr>
              <w:autoSpaceDE w:val="0"/>
              <w:autoSpaceDN w:val="0"/>
              <w:bidi w:val="0"/>
              <w:adjustRightInd w:val="0"/>
              <w:jc w:val="right"/>
              <w:rPr>
                <w:rFonts w:asciiTheme="majorBidi" w:hAnsiTheme="majorBidi" w:cstheme="majorBidi"/>
                <w:sz w:val="20"/>
                <w:szCs w:val="20"/>
              </w:rPr>
            </w:pPr>
            <w:r>
              <w:rPr>
                <w:rFonts w:asciiTheme="majorBidi" w:hAnsiTheme="majorBidi" w:cstheme="majorBidi"/>
                <w:sz w:val="20"/>
                <w:szCs w:val="20"/>
              </w:rPr>
              <w:t>(2</w:t>
            </w:r>
            <w:r w:rsidR="000137C9">
              <w:rPr>
                <w:rFonts w:asciiTheme="majorBidi" w:hAnsiTheme="majorBidi" w:cstheme="majorBidi"/>
                <w:sz w:val="20"/>
                <w:szCs w:val="20"/>
              </w:rPr>
              <w:t>6</w:t>
            </w:r>
            <w:r>
              <w:rPr>
                <w:rFonts w:asciiTheme="majorBidi" w:hAnsiTheme="majorBidi" w:cstheme="majorBidi"/>
                <w:sz w:val="20"/>
                <w:szCs w:val="20"/>
              </w:rPr>
              <w:t>)</w:t>
            </w:r>
          </w:p>
        </w:tc>
      </w:tr>
    </w:tbl>
    <w:p w:rsidR="00EB0215" w:rsidRPr="00EC4417" w:rsidRDefault="00C32294" w:rsidP="00EB0215">
      <w:pPr>
        <w:autoSpaceDE w:val="0"/>
        <w:autoSpaceDN w:val="0"/>
        <w:bidi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As mentioned before, the heuristic </w:t>
      </w:r>
      <w:r w:rsidR="000C1CD0">
        <w:rPr>
          <w:rFonts w:asciiTheme="majorBidi" w:hAnsiTheme="majorBidi" w:cstheme="majorBidi"/>
          <w:sz w:val="20"/>
          <w:szCs w:val="20"/>
        </w:rPr>
        <w:t>algorithm</w:t>
      </w:r>
      <w:r>
        <w:rPr>
          <w:rFonts w:asciiTheme="majorBidi" w:hAnsiTheme="majorBidi" w:cstheme="majorBidi"/>
          <w:sz w:val="20"/>
          <w:szCs w:val="20"/>
        </w:rPr>
        <w:t xml:space="preserve"> is </w:t>
      </w:r>
      <w:r w:rsidR="000C1CD0">
        <w:rPr>
          <w:rFonts w:asciiTheme="majorBidi" w:hAnsiTheme="majorBidi" w:cstheme="majorBidi"/>
          <w:sz w:val="20"/>
          <w:szCs w:val="20"/>
        </w:rPr>
        <w:t>summarized</w:t>
      </w:r>
      <w:r>
        <w:rPr>
          <w:rFonts w:asciiTheme="majorBidi" w:hAnsiTheme="majorBidi" w:cstheme="majorBidi"/>
          <w:sz w:val="20"/>
          <w:szCs w:val="20"/>
        </w:rPr>
        <w:t xml:space="preserve"> in figure 1.</w:t>
      </w:r>
    </w:p>
    <w:p w:rsidR="002B1003" w:rsidRDefault="002B1003" w:rsidP="002B1003">
      <w:pPr>
        <w:autoSpaceDE w:val="0"/>
        <w:autoSpaceDN w:val="0"/>
        <w:bidi w:val="0"/>
        <w:adjustRightInd w:val="0"/>
        <w:spacing w:after="36" w:line="240" w:lineRule="auto"/>
        <w:ind w:right="567"/>
        <w:rPr>
          <w:rFonts w:asciiTheme="majorBidi" w:hAnsiTheme="majorBidi" w:cstheme="majorBidi"/>
          <w:sz w:val="20"/>
          <w:szCs w:val="20"/>
        </w:rPr>
        <w:sectPr w:rsidR="002B1003" w:rsidSect="00C52E91">
          <w:type w:val="continuous"/>
          <w:pgSz w:w="11906" w:h="16838" w:code="9"/>
          <w:pgMar w:top="1134" w:right="851" w:bottom="1418" w:left="794" w:header="709" w:footer="709" w:gutter="0"/>
          <w:cols w:num="2" w:space="345"/>
          <w:rtlGutter/>
          <w:docGrid w:linePitch="360"/>
        </w:sectPr>
      </w:pPr>
    </w:p>
    <w:p w:rsidR="00287E33" w:rsidRDefault="00EB20BC" w:rsidP="005F03C6">
      <w:pPr>
        <w:autoSpaceDE w:val="0"/>
        <w:autoSpaceDN w:val="0"/>
        <w:bidi w:val="0"/>
        <w:adjustRightInd w:val="0"/>
        <w:spacing w:after="0" w:line="240" w:lineRule="auto"/>
        <w:jc w:val="both"/>
        <w:rPr>
          <w:rFonts w:asciiTheme="majorBidi" w:hAnsiTheme="majorBidi" w:cstheme="majorBidi"/>
          <w:b/>
          <w:bCs/>
          <w:sz w:val="24"/>
          <w:szCs w:val="24"/>
          <w:lang w:bidi="ar-SA"/>
        </w:rPr>
      </w:pPr>
      <w:r>
        <w:rPr>
          <w:rFonts w:asciiTheme="majorBidi" w:hAnsiTheme="majorBidi" w:cstheme="majorBidi"/>
          <w:b/>
          <w:bCs/>
          <w:noProof/>
          <w:sz w:val="24"/>
          <w:szCs w:val="24"/>
          <w:lang w:bidi="ar-SA"/>
        </w:rPr>
        <w:lastRenderedPageBreak/>
        <w:pict>
          <v:group id="Group 35" o:spid="_x0000_s1026" style="position:absolute;left:0;text-align:left;margin-left:6.8pt;margin-top:4.5pt;width:231pt;height:510.75pt;z-index:251664384;mso-width-relative:margin;mso-height-relative:margin" coordorigin=",1047" coordsize="29337,6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">
            <v:group id="Group 23" o:spid="_x0000_s1027" style="position:absolute;top:1047;width:29337;height:67818" coordorigin=",1047" coordsize="29337,67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1" o:spid="_x0000_s1028" type="#_x0000_t32" style="position:absolute;left:15335;top:26765;width:318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ADHMIAAADaAAAADwAAAGRycy9kb3ducmV2LnhtbERPTWsCMRC9C/0PYQreNFstKlujiCJW&#10;LJSqCN6GzXSzdDNZN1HXf28Eoafh8T5nPG1sKS5U+8KxgrduAoI4c7rgXMF+t+yMQPiArLF0TApu&#10;5GE6eWmNMdXuyj902YZcxBD2KSowIVSplD4zZNF3XUUcuV9XWwwR1rnUNV5juC1lL0kG0mLBscFg&#10;RXND2d/2bBUs1of34ak5ffdXR/OVUX947M02SrVfm9kHiEBN+Bc/3Z86zofHK48rJ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ADHMIAAADaAAAADwAAAAAAAAAAAAAA&#10;AAChAgAAZHJzL2Rvd25yZXYueG1sUEsFBgAAAAAEAAQA+QAAAJADAAAAAA==&#10;" strokecolor="black [3040]">
                <v:stroke endarrow="open"/>
              </v:shape>
              <v:group id="Group 21" o:spid="_x0000_s1029" style="position:absolute;top:1047;width:29337;height:67831" coordorigin="2286,2660" coordsize="33538,72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Straight Arrow Connector 17" o:spid="_x0000_s1030" type="#_x0000_t32" style="position:absolute;left:20193;top:36671;width:0;height:4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oxsEAAADbAAAADwAAAGRycy9kb3ducmV2LnhtbERPTYvCMBC9C/sfwizsTVM9qNs1FREK&#10;HtyDWtnr0My2pc2kNrHWf28Ewds83ues1oNpRE+dqywrmE4iEMS51RUXCrJTOl6CcB5ZY2OZFNzJ&#10;wTr5GK0w1vbGB+qPvhAhhF2MCkrv21hKl5dk0E1sSxy4f9sZ9AF2hdQd3kK4aeQsiubSYMWhocSW&#10;tiXl9fFqFERunl62p/q3zwp/2P/JdHf/Piv19TlsfkB4Gvxb/HLvdJi/gO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ejGwQAAANsAAAAPAAAAAAAAAAAAAAAA&#10;AKECAABkcnMvZG93bnJldi54bWxQSwUGAAAAAAQABAD5AAAAjwMAAAAA&#10;" strokecolor="black [3040]">
                  <v:stroke endarrow="open"/>
                </v:shape>
                <v:group id="Group 20" o:spid="_x0000_s1031" style="position:absolute;left:2286;top:2660;width:33538;height:72856" coordorigin="2286,2660" coordsize="33538,72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Text Box 25" o:spid="_x0000_s1032" type="#_x0000_t202" style="position:absolute;left:6286;top:56510;width:4763;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WYsIA&#10;AADbAAAADwAAAGRycy9kb3ducmV2LnhtbESPQYvCMBSE78L+h/AEb5oquFu7RikLguBJLXp9NG/b&#10;YvNSkljrvzfCwh6HmfmGWW8H04qenG8sK5jPEhDEpdUNVwqK826agvABWWNrmRQ8ycN28zFaY6bt&#10;g4/Un0IlIoR9hgrqELpMSl/WZNDPbEccvV/rDIYoXSW1w0eEm1YukuRTGmw4LtTY0U9N5e10Nwou&#10;h/NO8iG9F8smz298/epXhVNqMh7ybxCBhvAf/mvvtYLFEt5f4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a9ZiwgAAANsAAAAPAAAAAAAAAAAAAAAAAJgCAABkcnMvZG93&#10;bnJldi54bWxQSwUGAAAAAAQABAD1AAAAhwMAAAAA&#10;" fillcolor="white [3212]" strokecolor="white [3212]" strokeweight=".5pt">
                    <v:textbox>
                      <w:txbxContent>
                        <w:p w:rsidR="00443CD7" w:rsidRPr="00021424" w:rsidRDefault="00443CD7" w:rsidP="005F03C6">
                          <w:pPr>
                            <w:rPr>
                              <w:rFonts w:asciiTheme="majorBidi" w:hAnsiTheme="majorBidi" w:cstheme="majorBidi"/>
                              <w:i/>
                              <w:iCs/>
                              <w:sz w:val="16"/>
                              <w:szCs w:val="16"/>
                              <w:rtl/>
                            </w:rPr>
                          </w:pPr>
                          <w:r w:rsidRPr="00021424">
                            <w:rPr>
                              <w:rFonts w:asciiTheme="majorBidi" w:hAnsiTheme="majorBidi" w:cstheme="majorBidi"/>
                              <w:i/>
                              <w:iCs/>
                              <w:sz w:val="16"/>
                              <w:szCs w:val="16"/>
                            </w:rPr>
                            <w:t>No</w:t>
                          </w:r>
                        </w:p>
                      </w:txbxContent>
                    </v:textbox>
                  </v:shape>
                  <v:group id="Group 11" o:spid="_x0000_s1033" style="position:absolute;left:2286;top:2660;width:33538;height:72856" coordorigin="2286,2660" coordsize="33538,72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31" o:spid="_x0000_s1034" type="#_x0000_t202" style="position:absolute;left:4381;top:59284;width:9012;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lGvMIA&#10;AADbAAAADwAAAGRycy9kb3ducmV2LnhtbESPQYvCMBSE7wv+h/AEb2uqy65ajVIWBMGTWvT6aJ5t&#10;sXkpSaz135sFYY/DzHzDrDa9aURHzteWFUzGCQjiwuqaSwX5afs5B+EDssbGMil4kofNevCxwlTb&#10;Bx+oO4ZSRAj7FBVUIbSplL6oyKAf25Y4elfrDIYoXSm1w0eEm0ZOk+RHGqw5LlTY0m9Fxe14NwrO&#10;+9NW8n5+z7/rLLvxZdYtcqfUaNhnSxCB+vAffrd3WsHXBP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Ua8wgAAANsAAAAPAAAAAAAAAAAAAAAAAJgCAABkcnMvZG93&#10;bnJldi54bWxQSwUGAAAAAAQABAD1AAAAhwMAAAAA&#10;" fillcolor="white [3212]" strokecolor="white [3212]" strokeweight=".5pt">
                      <v:textbox>
                        <w:txbxContent>
                          <w:p w:rsidR="00443CD7" w:rsidRPr="00021424" w:rsidRDefault="00443CD7" w:rsidP="005F03C6">
                            <w:pPr>
                              <w:rPr>
                                <w:rFonts w:asciiTheme="majorBidi" w:hAnsiTheme="majorBidi" w:cstheme="majorBidi"/>
                                <w:i/>
                                <w:iCs/>
                                <w:sz w:val="16"/>
                                <w:szCs w:val="16"/>
                              </w:rPr>
                            </w:pPr>
                            <w:r w:rsidRPr="00021424">
                              <w:rPr>
                                <w:rFonts w:asciiTheme="majorBidi" w:hAnsiTheme="majorBidi" w:cstheme="majorBidi"/>
                                <w:i/>
                                <w:iCs/>
                                <w:sz w:val="16"/>
                                <w:szCs w:val="16"/>
                              </w:rPr>
                              <w:t>Iteration+1</w:t>
                            </w:r>
                          </w:p>
                        </w:txbxContent>
                      </v:textbox>
                    </v:shape>
                    <v:shape id="Text Box 26" o:spid="_x0000_s1035" type="#_x0000_t202" style="position:absolute;left:16396;top:63022;width:4763;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IFcEA&#10;AADbAAAADwAAAGRycy9kb3ducmV2LnhtbESPT4vCMBTE7wt+h/AEb2uqsP6pRimCsOBptej10Tzb&#10;YvNSkljrtzfCgsdhZn7DrLe9aURHzteWFUzGCQjiwuqaSwX5af+9AOEDssbGMil4koftZvC1xlTb&#10;B/9RdwyliBD2KSqoQmhTKX1RkUE/ti1x9K7WGQxRulJqh48IN42cJslMGqw5LlTY0q6i4na8GwXn&#10;w2kv+bC45z91lt34Mu+WuVNqNOyzFYhAffiE/9u/WsF0Bu8v8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5SBXBAAAA2wAAAA8AAAAAAAAAAAAAAAAAmAIAAGRycy9kb3du&#10;cmV2LnhtbFBLBQYAAAAABAAEAPUAAACGAwAAAAA=&#10;" fillcolor="white [3212]" strokecolor="white [3212]" strokeweight=".5pt">
                      <v:textbox>
                        <w:txbxContent>
                          <w:p w:rsidR="00443CD7" w:rsidRPr="00C277D7" w:rsidRDefault="00443CD7" w:rsidP="005F03C6">
                            <w:pPr>
                              <w:rPr>
                                <w:rFonts w:asciiTheme="majorBidi" w:hAnsiTheme="majorBidi" w:cstheme="majorBidi"/>
                                <w:sz w:val="16"/>
                                <w:szCs w:val="16"/>
                              </w:rPr>
                            </w:pPr>
                            <w:r>
                              <w:rPr>
                                <w:rFonts w:asciiTheme="majorBidi" w:hAnsiTheme="majorBidi" w:cstheme="majorBidi"/>
                                <w:sz w:val="16"/>
                                <w:szCs w:val="16"/>
                              </w:rPr>
                              <w:t>Yes</w:t>
                            </w:r>
                          </w:p>
                        </w:txbxContent>
                      </v:textbox>
                    </v:shape>
                    <v:group id="Group 2" o:spid="_x0000_s1036" style="position:absolute;left:2286;top:2660;width:33538;height:72856" coordorigin="2286,2660" coordsize="33538,72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37" type="#_x0000_t34" style="position:absolute;left:6940;top:55188;width:6477;height:3429;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w2VsMAAADbAAAADwAAAGRycy9kb3ducmV2LnhtbESP0YrCMBRE3wX/IVzBN5talsWtRhFx&#10;ofq0dv2AS3Ntq81NaaJWv94sLPg4zMwZZrHqTSNu1LnasoJpFIMgLqyuuVRw/P2ezEA4j6yxsUwK&#10;HuRgtRwOFphqe+cD3XJfigBhl6KCyvs2ldIVFRl0kW2Jg3eynUEfZFdK3eE9wE0jkzj+lAZrDgsV&#10;trSpqLjkV6MgOz5P7is7b/P9x+7ngMkmm9a5UuNRv56D8NT7d/i/nWkFSQJ/X8IP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MNlbDAAAA2wAAAA8AAAAAAAAAAAAA&#10;AAAAoQIAAGRycy9kb3ducmV2LnhtbFBLBQYAAAAABAAEAPkAAACRAwAAAAA=&#10;" adj="21600" strokecolor="black [3040]">
                        <v:stroke endarrow="open"/>
                      </v:shape>
                      <v:shape id="Elbow Connector 32" o:spid="_x0000_s1038" type="#_x0000_t34" style="position:absolute;left:5524;top:14668;width:13716;height:38576;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yP9sQAAADbAAAADwAAAGRycy9kb3ducmV2LnhtbESPQWvCQBCF7wX/wzKCt7rRQJGYVUQQ&#10;vNWmluJtzE6ywexsyG41za/vFgo9Pt68783Lt4NtxZ163zhWsJgnIIhLpxuuFZzfD88rED4ga2wd&#10;k4Jv8rDdTJ5yzLR78Bvdi1CLCGGfoQITQpdJ6UtDFv3cdcTRq1xvMUTZ11L3+Ihw28plkrxIiw3H&#10;BoMd7Q2Vt+LLxjc+bp+vF3tu7elYXc24KsZ03yg1mw67NYhAQ/g//ksftYJ0Cb9bIgD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bI/2xAAAANsAAAAPAAAAAAAAAAAA&#10;AAAAAKECAABkcnMvZG93bnJldi54bWxQSwUGAAAAAAQABAD5AAAAkgMAAAAA&#10;" adj="2058" strokecolor="black [3040]">
                        <v:stroke endarrow="open"/>
                      </v:shape>
                      <v:roundrect id="Rounded Rectangle 4" o:spid="_x0000_s1039" style="position:absolute;left:8763;top:17049;width:21050;height:57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p9MIA&#10;AADaAAAADwAAAGRycy9kb3ducmV2LnhtbESPQWvCQBSE70L/w/IKvZlNWpEaXaUtWDya2Pb8yD6T&#10;mOzbsLtq+u+7BcHjMDPfMKvNaHpxIedbywqyJAVBXFndcq3g67CdvoLwAVljb5kU/JKHzfphssJc&#10;2ysXdClDLSKEfY4KmhCGXEpfNWTQJ3Ygjt7ROoMhSldL7fAa4aaXz2k6lwZbjgsNDvTRUNWVZ6PA&#10;FZ/vL1343tvFos9aPP6c9too9fQ4vi1BBBrDPXxr77SCGfxfi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en0wgAAANo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443CD7" w:rsidRPr="00021424" w:rsidRDefault="00443CD7" w:rsidP="00F51BA1">
                              <w:pPr>
                                <w:bidi w:val="0"/>
                                <w:jc w:val="center"/>
                                <w:rPr>
                                  <w:rFonts w:asciiTheme="majorBidi" w:hAnsiTheme="majorBidi" w:cstheme="majorBidi"/>
                                  <w:i/>
                                  <w:iCs/>
                                  <w:sz w:val="14"/>
                                  <w:szCs w:val="14"/>
                                </w:rPr>
                              </w:pPr>
                              <w:r>
                                <w:rPr>
                                  <w:rFonts w:asciiTheme="majorBidi" w:hAnsiTheme="majorBidi" w:cstheme="majorBidi"/>
                                  <w:i/>
                                  <w:iCs/>
                                  <w:sz w:val="14"/>
                                  <w:szCs w:val="14"/>
                                </w:rPr>
                                <w:t>Solve MP</w:t>
                              </w:r>
                              <w:r w:rsidRPr="00F51BA1">
                                <w:rPr>
                                  <w:rFonts w:asciiTheme="majorBidi" w:hAnsiTheme="majorBidi" w:cstheme="majorBidi"/>
                                  <w:sz w:val="14"/>
                                  <w:szCs w:val="14"/>
                                </w:rPr>
                                <w:t xml:space="preserve"> </w:t>
                              </w:r>
                              <w:r>
                                <w:rPr>
                                  <w:rFonts w:asciiTheme="majorBidi" w:hAnsiTheme="majorBidi" w:cstheme="majorBidi"/>
                                  <w:sz w:val="14"/>
                                  <w:szCs w:val="14"/>
                                </w:rPr>
                                <w:t>(</w:t>
                              </w:r>
                              <w:r w:rsidRPr="00021424">
                                <w:rPr>
                                  <w:rFonts w:asciiTheme="majorBidi" w:hAnsiTheme="majorBidi" w:cstheme="majorBidi"/>
                                  <w:sz w:val="14"/>
                                  <w:szCs w:val="14"/>
                                </w:rPr>
                                <w:t>First Stage</w:t>
                              </w:r>
                              <w:r>
                                <w:rPr>
                                  <w:rFonts w:asciiTheme="majorBidi" w:hAnsiTheme="majorBidi" w:cstheme="majorBidi"/>
                                  <w:i/>
                                  <w:iCs/>
                                  <w:sz w:val="14"/>
                                  <w:szCs w:val="14"/>
                                </w:rPr>
                                <w:t>) Eq. (10)-(14)</w:t>
                              </w:r>
                            </w:p>
                            <w:p w:rsidR="00443CD7" w:rsidRPr="00021424" w:rsidRDefault="00443CD7" w:rsidP="005F03C6">
                              <w:pPr>
                                <w:bidi w:val="0"/>
                                <w:jc w:val="center"/>
                                <w:rPr>
                                  <w:rFonts w:asciiTheme="majorBidi" w:hAnsiTheme="majorBidi" w:cstheme="majorBidi"/>
                                  <w:i/>
                                  <w:iCs/>
                                  <w:sz w:val="14"/>
                                  <w:szCs w:val="14"/>
                                </w:rPr>
                              </w:pPr>
                              <w:r w:rsidRPr="00021424">
                                <w:rPr>
                                  <w:rFonts w:asciiTheme="majorBidi" w:hAnsiTheme="majorBidi" w:cstheme="majorBidi"/>
                                  <w:i/>
                                  <w:iCs/>
                                  <w:sz w:val="14"/>
                                  <w:szCs w:val="14"/>
                                </w:rPr>
                                <w:t xml:space="preserve">Set LB=Max (LB, objective function of MP) </w:t>
                              </w:r>
                            </w:p>
                          </w:txbxContent>
                        </v:textbox>
                      </v:roundrect>
                      <v:roundrect id="Rounded Rectangle 5" o:spid="_x0000_s1040" style="position:absolute;left:10722;top:25717;width:18025;height:257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Mb8IA&#10;AADaAAAADwAAAGRycy9kb3ducmV2LnhtbESPQWvCQBSE70L/w/IKvZlNWpQaXaUtWDya2Pb8yD6T&#10;mOzbsLtq+u+7BcHjMDPfMKvNaHpxIedbywqyJAVBXFndcq3g67CdvoLwAVljb5kU/JKHzfphssJc&#10;2ysXdClDLSKEfY4KmhCGXEpfNWTQJ3Ygjt7ROoMhSldL7fAa4aaXz2k6lwZbjgsNDvTRUNWVZ6PA&#10;FZ/vL1343tvFos9aPP6c9too9fQ4vi1BBBrDPXxr77SCGfxfi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UxvwgAAANo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443CD7" w:rsidRPr="000C1CD0" w:rsidRDefault="00443CD7" w:rsidP="005F03C6">
                              <w:pPr>
                                <w:bidi w:val="0"/>
                                <w:jc w:val="center"/>
                                <w:rPr>
                                  <w:rFonts w:asciiTheme="majorBidi" w:hAnsiTheme="majorBidi" w:cstheme="majorBidi"/>
                                  <w:i/>
                                  <w:iCs/>
                                  <w:sz w:val="14"/>
                                  <w:szCs w:val="14"/>
                                </w:rPr>
                              </w:pPr>
                              <w:r w:rsidRPr="000C1CD0">
                                <w:rPr>
                                  <w:rFonts w:asciiTheme="majorBidi" w:hAnsiTheme="majorBidi" w:cstheme="majorBidi"/>
                                  <w:i/>
                                  <w:iCs/>
                                  <w:sz w:val="14"/>
                                  <w:szCs w:val="14"/>
                                </w:rPr>
                                <w:t>Substitute First Stage variables in SP</w:t>
                              </w:r>
                            </w:p>
                            <w:p w:rsidR="00443CD7" w:rsidRPr="00963AFF" w:rsidRDefault="00443CD7" w:rsidP="005F03C6">
                              <w:pPr>
                                <w:bidi w:val="0"/>
                                <w:jc w:val="center"/>
                                <w:rPr>
                                  <w:rFonts w:asciiTheme="majorBidi" w:hAnsiTheme="majorBidi" w:cstheme="majorBidi"/>
                                  <w:sz w:val="16"/>
                                  <w:szCs w:val="16"/>
                                </w:rPr>
                              </w:pPr>
                              <w:r>
                                <w:rPr>
                                  <w:rFonts w:asciiTheme="majorBidi" w:hAnsiTheme="majorBidi" w:cstheme="majorBidi"/>
                                  <w:sz w:val="16"/>
                                  <w:szCs w:val="16"/>
                                </w:rPr>
                                <w:t xml:space="preserve"> </w:t>
                              </w:r>
                              <w:r w:rsidRPr="00963AFF">
                                <w:rPr>
                                  <w:rFonts w:asciiTheme="majorBidi" w:hAnsiTheme="majorBidi" w:cstheme="majorBidi"/>
                                  <w:sz w:val="16"/>
                                  <w:szCs w:val="16"/>
                                </w:rPr>
                                <w:t xml:space="preserve"> </w:t>
                              </w:r>
                            </w:p>
                          </w:txbxContent>
                        </v:textbox>
                      </v:roundrect>
                      <v:roundrect id="Rounded Rectangle 6" o:spid="_x0000_s1041" style="position:absolute;left:23237;top:29010;width:12587;height:266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SGMAA&#10;AADaAAAADwAAAGRycy9kb3ducmV2LnhtbESPQYvCMBSE7wv+h/AEb2vqCqLVtOiC4lHd1fOjebbV&#10;5qUkUeu/NwsLHoeZ+YZZ5J1pxJ2cry0rGA0TEMSF1TWXCn5/1p9TED4ga2wsk4Ineciz3scCU20f&#10;vKf7IZQiQtinqKAKoU2l9EVFBv3QtsTRO1tnMETpSqkdPiLcNPIrSSbSYM1xocKWvisqroebUeD2&#10;m9X4Go47O5s1oxrPp8tOG6UG/W45BxGoC+/wf3urFUzg70q8ATJ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PSGMAAAADaAAAADwAAAAAAAAAAAAAAAACYAgAAZHJzL2Rvd25y&#10;ZXYueG1sUEsFBgAAAAAEAAQA9QAAAIUDAAAAAA==&#10;" fillcolor="gray [1616]" strokecolor="black [3040]">
                        <v:fill color2="#d9d9d9 [496]" rotate="t" angle="180" colors="0 #bcbcbc;22938f #d0d0d0;1 #ededed" focus="100%" type="gradient"/>
                        <v:shadow on="t" color="black" opacity="24903f" origin=",.5" offset="0,.55556mm"/>
                        <v:textbox>
                          <w:txbxContent>
                            <w:p w:rsidR="00443CD7" w:rsidRPr="00021424" w:rsidRDefault="00443CD7" w:rsidP="00F51BA1">
                              <w:pPr>
                                <w:bidi w:val="0"/>
                                <w:jc w:val="center"/>
                                <w:rPr>
                                  <w:rFonts w:asciiTheme="majorBidi" w:hAnsiTheme="majorBidi" w:cstheme="majorBidi"/>
                                  <w:i/>
                                  <w:iCs/>
                                  <w:sz w:val="14"/>
                                  <w:szCs w:val="14"/>
                                </w:rPr>
                              </w:pPr>
                              <w:r w:rsidRPr="00021424">
                                <w:rPr>
                                  <w:rFonts w:asciiTheme="majorBidi" w:hAnsiTheme="majorBidi" w:cstheme="majorBidi"/>
                                  <w:i/>
                                  <w:iCs/>
                                  <w:sz w:val="14"/>
                                  <w:szCs w:val="14"/>
                                </w:rPr>
                                <w:t xml:space="preserve">Use N random </w:t>
                              </w:r>
                              <w:r>
                                <w:rPr>
                                  <w:rFonts w:asciiTheme="majorBidi" w:hAnsiTheme="majorBidi" w:cstheme="majorBidi"/>
                                  <w:i/>
                                  <w:iCs/>
                                  <w:sz w:val="14"/>
                                  <w:szCs w:val="14"/>
                                </w:rPr>
                                <w:t>scenarios</w:t>
                              </w:r>
                            </w:p>
                            <w:p w:rsidR="00443CD7" w:rsidRPr="00963AFF" w:rsidRDefault="00443CD7" w:rsidP="005F03C6">
                              <w:pPr>
                                <w:bidi w:val="0"/>
                                <w:jc w:val="center"/>
                                <w:rPr>
                                  <w:rFonts w:asciiTheme="majorBidi" w:hAnsiTheme="majorBidi" w:cstheme="majorBidi"/>
                                  <w:sz w:val="16"/>
                                  <w:szCs w:val="16"/>
                                </w:rPr>
                              </w:pPr>
                              <w:r>
                                <w:rPr>
                                  <w:rFonts w:asciiTheme="majorBidi" w:hAnsiTheme="majorBidi" w:cstheme="majorBidi"/>
                                  <w:sz w:val="16"/>
                                  <w:szCs w:val="16"/>
                                </w:rPr>
                                <w:t xml:space="preserve"> </w:t>
                              </w:r>
                              <w:r w:rsidRPr="00963AFF">
                                <w:rPr>
                                  <w:rFonts w:asciiTheme="majorBidi" w:hAnsiTheme="majorBidi" w:cstheme="majorBidi"/>
                                  <w:sz w:val="16"/>
                                  <w:szCs w:val="16"/>
                                </w:rPr>
                                <w:t xml:space="preserve"> </w:t>
                              </w:r>
                            </w:p>
                          </w:txbxContent>
                        </v:textbox>
                      </v:roundrect>
                      <v:roundrect id="Rounded Rectangle 7" o:spid="_x0000_s1042" style="position:absolute;left:11620;top:32385;width:16573;height:611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3g8IA&#10;AADaAAAADwAAAGRycy9kb3ducmV2LnhtbESPQWvCQBSE70L/w/IKvZlNWtAaXaUtWDya2Pb8yD6T&#10;mOzbsLtq+u+7BcHjMDPfMKvNaHpxIedbywqyJAVBXFndcq3g67CdvoLwAVljb5kU/JKHzfphssJc&#10;2ysXdClDLSKEfY4KmhCGXEpfNWTQJ3Ygjt7ROoMhSldL7fAa4aaXz2k6kwZbjgsNDvTRUNWVZ6PA&#10;FZ/vL1343tvFos9aPP6c9too9fQ4vi1BBBrDPXxr77SCOfxfi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j3eDwgAAANo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443CD7" w:rsidRPr="00021424" w:rsidRDefault="00443CD7" w:rsidP="005F03C6">
                              <w:pPr>
                                <w:bidi w:val="0"/>
                                <w:jc w:val="center"/>
                                <w:rPr>
                                  <w:rFonts w:asciiTheme="majorBidi" w:hAnsiTheme="majorBidi" w:cstheme="majorBidi"/>
                                  <w:i/>
                                  <w:iCs/>
                                  <w:sz w:val="16"/>
                                  <w:szCs w:val="16"/>
                                </w:rPr>
                              </w:pPr>
                              <w:r w:rsidRPr="00021424">
                                <w:rPr>
                                  <w:rFonts w:asciiTheme="majorBidi" w:hAnsiTheme="majorBidi" w:cstheme="majorBidi"/>
                                  <w:i/>
                                  <w:iCs/>
                                  <w:sz w:val="16"/>
                                  <w:szCs w:val="16"/>
                                </w:rPr>
                                <w:t xml:space="preserve">Solve "N" SPs separately </w:t>
                              </w:r>
                            </w:p>
                            <w:p w:rsidR="00443CD7" w:rsidRPr="00021424" w:rsidRDefault="00443CD7" w:rsidP="005F03C6">
                              <w:pPr>
                                <w:bidi w:val="0"/>
                                <w:jc w:val="center"/>
                                <w:rPr>
                                  <w:rFonts w:asciiTheme="majorBidi" w:hAnsiTheme="majorBidi" w:cstheme="majorBidi"/>
                                  <w:i/>
                                  <w:iCs/>
                                  <w:sz w:val="14"/>
                                  <w:szCs w:val="14"/>
                                </w:rPr>
                              </w:pPr>
                              <w:r>
                                <w:rPr>
                                  <w:rFonts w:asciiTheme="majorBidi" w:hAnsiTheme="majorBidi" w:cstheme="majorBidi"/>
                                  <w:i/>
                                  <w:iCs/>
                                  <w:sz w:val="14"/>
                                  <w:szCs w:val="14"/>
                                </w:rPr>
                                <w:t>Eq. (2)-(9)</w:t>
                              </w:r>
                            </w:p>
                          </w:txbxContent>
                        </v:textbox>
                      </v:roundrect>
                      <v:roundrect id="Rounded Rectangle 8" o:spid="_x0000_s1043" style="position:absolute;left:10150;top:40862;width:20012;height:3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j8b4A&#10;AADaAAAADwAAAGRycy9kb3ducmV2LnhtbERPyWrDMBC9F/oPYgK51XJaCI1j2aSFlhyztefBGi+x&#10;NTKSmjh/Hx0CPT7enpeTGcSFnO8sK1gkKQjiyuqOGwWn49fLOwgfkDUOlknBjTyUxfNTjpm2V97T&#10;5RAaEUPYZ6igDWHMpPRVSwZ9YkfiyNXWGQwRukZqh9cYbgb5mqZLabDj2NDiSJ8tVf3hzyhw+++P&#10;tz787OxqNSw6rH/PO22Ums+mzRpEoCn8ix/urVYQt8Yr8QbI4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wQ4/G+AAAA2gAAAA8AAAAAAAAAAAAAAAAAmAIAAGRycy9kb3ducmV2&#10;LnhtbFBLBQYAAAAABAAEAPUAAACDAwAAAAA=&#10;" fillcolor="gray [1616]" strokecolor="black [3040]">
                        <v:fill color2="#d9d9d9 [496]" rotate="t" angle="180" colors="0 #bcbcbc;22938f #d0d0d0;1 #ededed" focus="100%" type="gradient"/>
                        <v:shadow on="t" color="black" opacity="24903f" origin=",.5" offset="0,.55556mm"/>
                        <v:textbox>
                          <w:txbxContent>
                            <w:p w:rsidR="00443CD7" w:rsidRPr="00021424" w:rsidRDefault="00443CD7" w:rsidP="005F03C6">
                              <w:pPr>
                                <w:bidi w:val="0"/>
                                <w:jc w:val="center"/>
                                <w:rPr>
                                  <w:rFonts w:asciiTheme="majorBidi" w:hAnsiTheme="majorBidi" w:cstheme="majorBidi"/>
                                  <w:i/>
                                  <w:iCs/>
                                  <w:sz w:val="14"/>
                                  <w:szCs w:val="14"/>
                                </w:rPr>
                              </w:pPr>
                              <w:r w:rsidRPr="00021424">
                                <w:rPr>
                                  <w:rFonts w:asciiTheme="majorBidi" w:hAnsiTheme="majorBidi" w:cstheme="majorBidi"/>
                                  <w:i/>
                                  <w:iCs/>
                                  <w:sz w:val="14"/>
                                  <w:szCs w:val="14"/>
                                </w:rPr>
                                <w:t>Compute dual values for each constraint</w:t>
                              </w:r>
                            </w:p>
                          </w:txbxContent>
                        </v:textbox>
                      </v:roundrect>
                      <v:roundrect id="Rounded Rectangle 3" o:spid="_x0000_s1044" style="position:absolute;left:7840;top:48004;width:25878;height:342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xgMAA&#10;AADaAAAADwAAAGRycy9kb3ducmV2LnhtbESPQYvCMBSE7wv+h/AEb2uqgmg1LSooe1R39fxonm21&#10;eSlJ1O6/NwsLHoeZ+YZZ5p1pxIOcry0rGA0TEMSF1TWXCn6+t58zED4ga2wsk4Jf8pBnvY8lpto+&#10;+UCPYyhFhLBPUUEVQptK6YuKDPqhbYmjd7HOYIjSlVI7fEa4aeQ4SabSYM1xocKWNhUVt+PdKHCH&#10;3XpyC6e9nc+bUY2X83WvjVKDfrdagAjUhXf4v/2lFUzg70q8ATJ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xgMAAAADaAAAADwAAAAAAAAAAAAAAAACYAgAAZHJzL2Rvd25y&#10;ZXYueG1sUEsFBgAAAAAEAAQA9QAAAIUDAAAAAA==&#10;" fillcolor="gray [1616]" strokecolor="black [3040]">
                        <v:fill color2="#d9d9d9 [496]" rotate="t" angle="180" colors="0 #bcbcbc;22938f #d0d0d0;1 #ededed" focus="100%" type="gradient"/>
                        <v:shadow on="t" color="black" opacity="24903f" origin=",.5" offset="0,.55556mm"/>
                        <v:textbox>
                          <w:txbxContent>
                            <w:p w:rsidR="00443CD7" w:rsidRPr="00021424" w:rsidRDefault="00443CD7" w:rsidP="005F03C6">
                              <w:pPr>
                                <w:bidi w:val="0"/>
                                <w:jc w:val="center"/>
                                <w:rPr>
                                  <w:rFonts w:asciiTheme="majorBidi" w:hAnsiTheme="majorBidi" w:cstheme="majorBidi"/>
                                  <w:sz w:val="14"/>
                                  <w:szCs w:val="14"/>
                                </w:rPr>
                              </w:pPr>
                              <w:r w:rsidRPr="00021424">
                                <w:rPr>
                                  <w:rFonts w:asciiTheme="majorBidi" w:hAnsiTheme="majorBidi" w:cstheme="majorBidi"/>
                                  <w:sz w:val="14"/>
                                  <w:szCs w:val="14"/>
                                </w:rPr>
                                <w:t>Set UB=Min (UB, Investment costs+ expectation of SPs)</w:t>
                              </w:r>
                            </w:p>
                          </w:txbxContent>
                        </v:textbox>
                      </v:roundrect>
                      <v:roundrect id="Rounded Rectangle 9" o:spid="_x0000_s1045" style="position:absolute;left:10477;top:9719;width:17812;height:333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xGasAA&#10;AADaAAAADwAAAGRycy9kb3ducmV2LnhtbESPT4vCMBTE7wt+h/AEb9tUhcV2jbIKikf/7vnRPNuu&#10;zUtJotZvvxEEj8PM/IaZzjvTiBs5X1tWMExSEMSF1TWXCo6H1ecEhA/IGhvLpOBBHuaz3scUc23v&#10;vKPbPpQiQtjnqKAKoc2l9EVFBn1iW+Lona0zGKJ0pdQO7xFuGjlK0y9psOa4UGFLy4qKy/5qFLjd&#10;ejG+hNPWZlkzrPH8+7fVRqlBv/v5BhGoC+/wq73RCjJ4Xok3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1xGasAAAADaAAAADwAAAAAAAAAAAAAAAACYAgAAZHJzL2Rvd25y&#10;ZXYueG1sUEsFBgAAAAAEAAQA9QAAAIUDAAAAAA==&#10;" fillcolor="gray [1616]" strokecolor="black [3040]">
                        <v:fill color2="#d9d9d9 [496]" rotate="t" angle="180" colors="0 #bcbcbc;22938f #d0d0d0;1 #ededed" focus="100%" type="gradient"/>
                        <v:shadow on="t" color="black" opacity="24903f" origin=",.5" offset="0,.55556mm"/>
                        <v:textbox>
                          <w:txbxContent>
                            <w:p w:rsidR="00443CD7" w:rsidRPr="00021424" w:rsidRDefault="00443CD7" w:rsidP="005F03C6">
                              <w:pPr>
                                <w:bidi w:val="0"/>
                                <w:rPr>
                                  <w:rFonts w:asciiTheme="majorBidi" w:hAnsiTheme="majorBidi" w:cstheme="majorBidi"/>
                                  <w:i/>
                                  <w:iCs/>
                                  <w:sz w:val="14"/>
                                  <w:szCs w:val="14"/>
                                </w:rPr>
                              </w:pPr>
                              <w:r w:rsidRPr="00021424">
                                <w:rPr>
                                  <w:rFonts w:asciiTheme="majorBidi" w:hAnsiTheme="majorBidi" w:cstheme="majorBidi"/>
                                  <w:i/>
                                  <w:iCs/>
                                  <w:sz w:val="14"/>
                                  <w:szCs w:val="14"/>
                                </w:rPr>
                                <w:t>Set LB and UB equal to</w:t>
                              </w:r>
                              <w:r w:rsidRPr="00021424">
                                <w:rPr>
                                  <w:rFonts w:asciiTheme="majorBidi" w:hAnsiTheme="majorBidi" w:cstheme="majorBidi"/>
                                  <w:i/>
                                  <w:iCs/>
                                  <w:position w:val="-4"/>
                                  <w:sz w:val="20"/>
                                  <w:szCs w:val="20"/>
                                </w:rPr>
                                <w:object w:dxaOrig="260" w:dyaOrig="160">
                                  <v:shape id="_x0000_i1166" type="#_x0000_t75" style="width:12.75pt;height:7.5pt" o:ole="">
                                    <v:imagedata r:id="rId274" o:title=""/>
                                  </v:shape>
                                  <o:OLEObject Type="Embed" ProgID="Equation.3" ShapeID="_x0000_i1166" DrawAspect="Content" ObjectID="_1389289134" r:id="rId275"/>
                                </w:object>
                              </w:r>
                              <w:r w:rsidRPr="00021424">
                                <w:rPr>
                                  <w:rFonts w:asciiTheme="majorBidi" w:hAnsiTheme="majorBidi" w:cstheme="majorBidi"/>
                                  <w:i/>
                                  <w:iCs/>
                                  <w:sz w:val="20"/>
                                  <w:szCs w:val="20"/>
                                </w:rPr>
                                <w:t xml:space="preserve">, </w:t>
                              </w:r>
                              <w:r w:rsidRPr="00021424">
                                <w:rPr>
                                  <w:rFonts w:asciiTheme="majorBidi" w:hAnsiTheme="majorBidi" w:cstheme="majorBidi"/>
                                  <w:i/>
                                  <w:iCs/>
                                  <w:position w:val="-4"/>
                                  <w:sz w:val="20"/>
                                  <w:szCs w:val="20"/>
                                </w:rPr>
                                <w:object w:dxaOrig="180" w:dyaOrig="160">
                                  <v:shape id="_x0000_i1167" type="#_x0000_t75" style="width:9pt;height:7.5pt" o:ole="">
                                    <v:imagedata r:id="rId276" o:title=""/>
                                  </v:shape>
                                  <o:OLEObject Type="Embed" ProgID="Equation.3" ShapeID="_x0000_i1167" DrawAspect="Content" ObjectID="_1389289135" r:id="rId277"/>
                                </w:object>
                              </w:r>
                            </w:p>
                            <w:p w:rsidR="00443CD7" w:rsidRPr="00021424" w:rsidRDefault="00443CD7" w:rsidP="005F03C6">
                              <w:pPr>
                                <w:bidi w:val="0"/>
                                <w:rPr>
                                  <w:rFonts w:asciiTheme="majorBidi" w:hAnsiTheme="majorBidi" w:cstheme="majorBidi"/>
                                  <w:i/>
                                  <w:iCs/>
                                  <w:sz w:val="14"/>
                                  <w:szCs w:val="14"/>
                                </w:rPr>
                              </w:pPr>
                              <w:r w:rsidRPr="00021424">
                                <w:rPr>
                                  <w:rFonts w:asciiTheme="majorBidi" w:hAnsiTheme="majorBidi" w:cstheme="majorBidi"/>
                                  <w:i/>
                                  <w:iCs/>
                                  <w:sz w:val="14"/>
                                  <w:szCs w:val="14"/>
                                </w:rPr>
                                <w:t xml:space="preserve"> </w:t>
                              </w:r>
                            </w:p>
                            <w:p w:rsidR="00443CD7" w:rsidRPr="00021424" w:rsidRDefault="00443CD7" w:rsidP="005F03C6">
                              <w:pPr>
                                <w:bidi w:val="0"/>
                                <w:rPr>
                                  <w:rFonts w:asciiTheme="majorBidi" w:hAnsiTheme="majorBidi" w:cstheme="majorBidi"/>
                                  <w:i/>
                                  <w:iCs/>
                                  <w:sz w:val="14"/>
                                  <w:szCs w:val="14"/>
                                </w:rPr>
                              </w:pPr>
                              <w:r w:rsidRPr="00021424">
                                <w:rPr>
                                  <w:rFonts w:asciiTheme="majorBidi" w:hAnsiTheme="majorBidi" w:cstheme="majorBidi"/>
                                  <w:i/>
                                  <w:iCs/>
                                  <w:sz w:val="14"/>
                                  <w:szCs w:val="14"/>
                                </w:rPr>
                                <w:t>Iteration =0</w:t>
                              </w:r>
                            </w:p>
                            <w:p w:rsidR="00443CD7" w:rsidRPr="00021424" w:rsidRDefault="00443CD7" w:rsidP="005F03C6">
                              <w:pPr>
                                <w:bidi w:val="0"/>
                                <w:rPr>
                                  <w:rFonts w:asciiTheme="majorBidi" w:hAnsiTheme="majorBidi" w:cstheme="majorBidi"/>
                                  <w:i/>
                                  <w:iCs/>
                                  <w:sz w:val="14"/>
                                  <w:szCs w:val="14"/>
                                </w:rPr>
                              </w:pPr>
                            </w:p>
                          </w:txbxContent>
                        </v:textbox>
                      </v:roundrect>
                      <v:shapetype id="_x0000_t110" coordsize="21600,21600" o:spt="110" path="m10800,l,10800,10800,21600,21600,10800xe">
                        <v:stroke joinstyle="miter"/>
                        <v:path gradientshapeok="t" o:connecttype="rect" textboxrect="5400,5400,16200,16200"/>
                      </v:shapetype>
                      <v:shape id="Flowchart: Decision 10" o:spid="_x0000_s1046" type="#_x0000_t110" style="position:absolute;left:12054;top:54197;width:17905;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1cUA&#10;AADbAAAADwAAAGRycy9kb3ducmV2LnhtbESPQUvDQBCF74L/YRmhN7vRg5TYbZGKROxB2gp6HLKT&#10;ZDE7G7Jrs+2vdw6F3mZ4b977ZrnOvldHGqMLbOBhXoAiroN13Br4OrzdL0DFhGyxD0wGThRhvbq9&#10;WWJpw8Q7Ou5TqySEY4kGupSGUutYd+QxzsNALFoTRo9J1rHVdsRJwn2vH4viSXt0LA0dDrTpqP7d&#10;/3kDW5eH76rJn+iaQ1XpzevH9HM2ZnaXX55BJcrpar5cv1vBF3r5RQ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8MLV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w:txbxContent>
                            <w:p w:rsidR="00443CD7" w:rsidRPr="00021424" w:rsidRDefault="00443CD7" w:rsidP="005F03C6">
                              <w:pPr>
                                <w:jc w:val="center"/>
                                <w:rPr>
                                  <w:rFonts w:asciiTheme="majorBidi" w:hAnsiTheme="majorBidi" w:cstheme="majorBidi"/>
                                  <w:i/>
                                  <w:iCs/>
                                  <w:sz w:val="20"/>
                                  <w:szCs w:val="20"/>
                                  <w:rtl/>
                                </w:rPr>
                              </w:pPr>
                              <w:r w:rsidRPr="00021424">
                                <w:rPr>
                                  <w:rFonts w:asciiTheme="majorBidi" w:hAnsiTheme="majorBidi" w:cstheme="majorBidi"/>
                                  <w:i/>
                                  <w:iCs/>
                                  <w:sz w:val="14"/>
                                  <w:szCs w:val="14"/>
                                </w:rPr>
                                <w:t>Is the stopping criterion met</w:t>
                              </w:r>
                              <w:r>
                                <w:rPr>
                                  <w:rFonts w:asciiTheme="majorBidi" w:hAnsiTheme="majorBidi" w:cstheme="majorBidi"/>
                                  <w:i/>
                                  <w:iCs/>
                                  <w:sz w:val="14"/>
                                  <w:szCs w:val="14"/>
                                </w:rPr>
                                <w:t>?</w:t>
                              </w:r>
                            </w:p>
                          </w:txbxContent>
                        </v:textbox>
                      </v:shape>
                      <v:shape id="Straight Arrow Connector 12" o:spid="_x0000_s1047" type="#_x0000_t32" style="position:absolute;left:19240;top:13049;width:95;height:4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pLXr0AAADbAAAADwAAAGRycy9kb3ducmV2LnhtbERPvQrCMBDeBd8hnOCmqQ6i1SgiFBx0&#10;8A/XoznbYnOpTaz17Y0guN3H93uLVWtK0VDtCssKRsMIBHFqdcGZgvMpGUxBOI+ssbRMCt7kYLXs&#10;dhYYa/viAzVHn4kQwi5GBbn3VSylS3My6Ia2Ig7czdYGfYB1JnWNrxBuSjmOook0WHBoyLGiTU7p&#10;/fg0CiI3SR6b033fnDN/2F1lsn3PLkr1e+16DsJT6//in3urw/wx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qS169AAAA2wAAAA8AAAAAAAAAAAAAAAAAoQIA&#10;AGRycy9kb3ducmV2LnhtbFBLBQYAAAAABAAEAPkAAACLAwAAAAA=&#10;" strokecolor="black [3040]">
                        <v:stroke endarrow="open"/>
                      </v:shape>
                      <v:shape id="Straight Arrow Connector 13" o:spid="_x0000_s1048" type="#_x0000_t32" style="position:absolute;left:19335;top:22098;width:0;height:3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shape id="Straight Arrow Connector 14" o:spid="_x0000_s1049" type="#_x0000_t32" style="position:absolute;left:19812;top:28289;width:0;height:39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92scIAAADbAAAADwAAAGRycy9kb3ducmV2LnhtbERPPWvDMBDdA/kP4gLdErmh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92scIAAADbAAAADwAAAAAAAAAAAAAA&#10;AAChAgAAZHJzL2Rvd25yZXYueG1sUEsFBgAAAAAEAAQA+QAAAJADAAAAAA==&#10;" strokecolor="black [3040]">
                        <v:stroke endarrow="open"/>
                      </v:shape>
                      <v:shape id="Straight Arrow Connector 16" o:spid="_x0000_s1050" type="#_x0000_t32" style="position:absolute;left:20478;top:43910;width:0;height:39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NXcEAAADbAAAADwAAAGRycy9kb3ducmV2LnhtbERPS4vCMBC+C/6HMII3m66HsnaNZREK&#10;HvTgY9nr0My2pc2kNrHWf2+EBW/z8T1nnY2mFQP1rras4COKQRAXVtdcKric88UnCOeRNbaWScGD&#10;HGSb6WSNqbZ3PtJw8qUIIexSVFB536VSuqIigy6yHXHg/mxv0AfYl1L3eA/hppXLOE6kwZpDQ4Ud&#10;bSsqmtPNKIhdkl+35+YwXEp/3P/KfPdY/Sg1n43fXyA8jf4t/nfvdJifwOuXcI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U1dwQAAANsAAAAPAAAAAAAAAAAAAAAA&#10;AKECAABkcnMvZG93bnJldi54bWxQSwUGAAAAAAQABAD5AAAAjwMAAAAA&#10;" strokecolor="black [3040]">
                        <v:stroke endarrow="open"/>
                      </v:shape>
                      <v:shape id="Straight Arrow Connector 18" o:spid="_x0000_s1051" type="#_x0000_t32" style="position:absolute;left:21050;top:51435;width:0;height:27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shape id="Straight Arrow Connector 27" o:spid="_x0000_s1052" type="#_x0000_t32" style="position:absolute;left:21007;top:62769;width:117;height:33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8" o:spid="_x0000_s1053" type="#_x0000_t120" style="position:absolute;left:17605;top:71621;width:7144;height:38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uaasIA&#10;AADbAAAADwAAAGRycy9kb3ducmV2LnhtbESPwWoCMRCG70LfIYzQm2aVUmVrFCkIBfFQLT0PmzG7&#10;dDMJm7i7fXvnIHgc/vm/mW+zG32reupSE9jAYl6AIq6CbdgZ+LkcZmtQKSNbbAOTgX9KsNu+TDZY&#10;2jDwN/Xn7JRAOJVooM45llqnqiaPaR4isWTX0HnMMnZO2w4HgftWL4viXXtsWC7UGOmzpurvfPNC&#10;KY5x7d6aUxjcIf7u+9WVbkdjXqfj/gNUpjE/lx/tL2tgKc+Ki3iA3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5pq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443CD7" w:rsidRPr="00021424" w:rsidRDefault="00443CD7" w:rsidP="005F03C6">
                              <w:pPr>
                                <w:bidi w:val="0"/>
                                <w:jc w:val="center"/>
                                <w:rPr>
                                  <w:rFonts w:asciiTheme="majorBidi" w:hAnsiTheme="majorBidi" w:cstheme="majorBidi"/>
                                  <w:b/>
                                  <w:bCs/>
                                  <w:i/>
                                  <w:iCs/>
                                  <w:sz w:val="14"/>
                                  <w:szCs w:val="14"/>
                                </w:rPr>
                              </w:pPr>
                              <w:r w:rsidRPr="00021424">
                                <w:rPr>
                                  <w:rFonts w:asciiTheme="majorBidi" w:hAnsiTheme="majorBidi" w:cstheme="majorBidi"/>
                                  <w:b/>
                                  <w:bCs/>
                                  <w:i/>
                                  <w:iCs/>
                                  <w:sz w:val="14"/>
                                  <w:szCs w:val="14"/>
                                </w:rPr>
                                <w:t>Finish</w:t>
                              </w:r>
                            </w:p>
                          </w:txbxContent>
                        </v:textbox>
                      </v:shape>
                      <v:shape id="Flowchart: Connector 29" o:spid="_x0000_s1054" type="#_x0000_t120" style="position:absolute;left:15797;top:2660;width:7144;height:39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8cEA&#10;AADbAAAADwAAAGRycy9kb3ducmV2LnhtbESPT4vCMBTE78J+h/CEvWmqiLrVKLIgCOLBP+z50TzT&#10;YvMSmth2v70RFvY4zMxvmPW2t7VoqQmVYwWTcQaCuHC6YqPgdt2PliBCRNZYOyYFvxRgu/kYrDHX&#10;ruMztZdoRIJwyFFBGaPPpQxFSRbD2Hni5N1dYzEm2RipG+wS3NZymmVzabHitFCip++SisflaRMl&#10;O/qlmVUn15m9/9m1izs9j0p9DvvdCkSkPv6H/9oHrWD6Be8v6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3P/H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443CD7" w:rsidRPr="00021424" w:rsidRDefault="00443CD7" w:rsidP="0044317A">
                              <w:pPr>
                                <w:shd w:val="clear" w:color="auto" w:fill="D9D9D9" w:themeFill="background1" w:themeFillShade="D9"/>
                                <w:bidi w:val="0"/>
                                <w:jc w:val="center"/>
                                <w:rPr>
                                  <w:rFonts w:asciiTheme="majorBidi" w:hAnsiTheme="majorBidi" w:cstheme="majorBidi"/>
                                  <w:b/>
                                  <w:bCs/>
                                  <w:i/>
                                  <w:iCs/>
                                  <w:sz w:val="14"/>
                                  <w:szCs w:val="14"/>
                                </w:rPr>
                              </w:pPr>
                              <w:r w:rsidRPr="00021424">
                                <w:rPr>
                                  <w:rFonts w:asciiTheme="majorBidi" w:hAnsiTheme="majorBidi" w:cstheme="majorBidi"/>
                                  <w:b/>
                                  <w:bCs/>
                                  <w:i/>
                                  <w:iCs/>
                                  <w:sz w:val="14"/>
                                  <w:szCs w:val="14"/>
                                </w:rPr>
                                <w:t>Start</w:t>
                              </w:r>
                            </w:p>
                          </w:txbxContent>
                        </v:textbox>
                      </v:shape>
                      <v:shape id="Straight Arrow Connector 30" o:spid="_x0000_s1055" type="#_x0000_t32" style="position:absolute;left:19335;top:6992;width:0;height:247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2tNMMAAADbAAAADwAAAGRycy9kb3ducmV2LnhtbERPW2vCMBR+H/gfwhH2NlPtUKmmRTbG&#10;NjYQLwi+HZpjU2xOapNp9++XB2GPH999WfS2EVfqfO1YwXiUgCAuna65UrDfvT3NQfiArLFxTAp+&#10;yUORDx6WmGl34w1dt6ESMYR9hgpMCG0mpS8NWfQj1xJH7uQ6iyHCrpK6w1sMt42cJMlUWqw5Nhhs&#10;6cVQed7+WAWvn4fn2aW/rNP3o/kuKZ0dJ6svpR6H/WoBIlAf/sV394dWkMb1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NrTTDAAAA2wAAAA8AAAAAAAAAAAAA&#10;AAAAoQIAAGRycy9kb3ducmV2LnhtbFBLBQYAAAAABAAEAPkAAACRAwAAAAA=&#10;" strokecolor="black [3040]">
                        <v:stroke endarrow="open"/>
                      </v:shape>
                      <v:roundrect id="Rounded Rectangle 19" o:spid="_x0000_s1056" style="position:absolute;left:2286;top:52323;width:10219;height:266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c58AA&#10;AADbAAAADwAAAGRycy9kb3ducmV2LnhtbERPS2vCQBC+C/6HZYTedJMWpIlZRYWWHn20nofs5GGy&#10;s2F3q+m/dwuF3ubje06xGU0vbuR8a1lBukhAEJdWt1wr+Dy/zV9B+ICssbdMCn7Iw2Y9nRSYa3vn&#10;I91OoRYxhH2OCpoQhlxKXzZk0C/sQBy5yjqDIUJXS+3wHsNNL5+TZCkNthwbGhxo31DZnb6NAnd8&#10;37104etgs6xPW6wu14M2Sj3Nxu0KRKAx/Iv/3B86zs/g9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ac58AAAADbAAAADwAAAAAAAAAAAAAAAACYAgAAZHJzL2Rvd25y&#10;ZXYueG1sUEsFBgAAAAAEAAQA9QAAAIUDAAAAAA==&#10;" fillcolor="gray [1616]" strokecolor="black [3040]">
                        <v:fill color2="#d9d9d9 [496]" rotate="t" angle="180" colors="0 #bcbcbc;22938f #d0d0d0;1 #ededed" focus="100%" type="gradient"/>
                        <v:shadow on="t" color="black" opacity="24903f" origin=",.5" offset="0,.55556mm"/>
                        <v:textbox>
                          <w:txbxContent>
                            <w:p w:rsidR="00443CD7" w:rsidRPr="00021424" w:rsidRDefault="00443CD7" w:rsidP="005F03C6">
                              <w:pPr>
                                <w:bidi w:val="0"/>
                                <w:jc w:val="center"/>
                                <w:rPr>
                                  <w:rFonts w:asciiTheme="majorBidi" w:hAnsiTheme="majorBidi" w:cstheme="majorBidi"/>
                                  <w:i/>
                                  <w:iCs/>
                                  <w:sz w:val="14"/>
                                  <w:szCs w:val="14"/>
                                </w:rPr>
                              </w:pPr>
                              <w:r w:rsidRPr="00021424">
                                <w:rPr>
                                  <w:rFonts w:asciiTheme="majorBidi" w:hAnsiTheme="majorBidi" w:cstheme="majorBidi"/>
                                  <w:i/>
                                  <w:iCs/>
                                  <w:sz w:val="14"/>
                                  <w:szCs w:val="14"/>
                                </w:rPr>
                                <w:t>Optimality cut</w:t>
                              </w:r>
                            </w:p>
                            <w:p w:rsidR="00443CD7" w:rsidRPr="00963AFF" w:rsidRDefault="00443CD7" w:rsidP="005F03C6">
                              <w:pPr>
                                <w:bidi w:val="0"/>
                                <w:jc w:val="center"/>
                                <w:rPr>
                                  <w:rFonts w:asciiTheme="majorBidi" w:hAnsiTheme="majorBidi" w:cstheme="majorBidi"/>
                                  <w:sz w:val="16"/>
                                  <w:szCs w:val="16"/>
                                </w:rPr>
                              </w:pPr>
                              <w:r>
                                <w:rPr>
                                  <w:rFonts w:asciiTheme="majorBidi" w:hAnsiTheme="majorBidi" w:cstheme="majorBidi"/>
                                  <w:sz w:val="16"/>
                                  <w:szCs w:val="16"/>
                                </w:rPr>
                                <w:t xml:space="preserve"> </w:t>
                              </w:r>
                              <w:r w:rsidRPr="00963AFF">
                                <w:rPr>
                                  <w:rFonts w:asciiTheme="majorBidi" w:hAnsiTheme="majorBidi" w:cstheme="majorBidi"/>
                                  <w:sz w:val="16"/>
                                  <w:szCs w:val="16"/>
                                </w:rPr>
                                <w:t xml:space="preserve"> </w:t>
                              </w:r>
                            </w:p>
                          </w:txbxContent>
                        </v:textbox>
                      </v:roundrect>
                    </v:group>
                  </v:group>
                </v:group>
              </v:group>
            </v:group>
            <v:roundrect id="Rounded Rectangle 33" o:spid="_x0000_s1057" style="position:absolute;left:12668;top:60007;width:7566;height:247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3bcAA&#10;AADbAAAADwAAAGRycy9kb3ducmV2LnhtbESPT4vCMBTE74LfIbwFb5q6BdGuUdYFxaP/z4/m2XZt&#10;XkoStX57Iwgeh5n5DTOdt6YWN3K+sqxgOEhAEOdWV1woOOyX/TEIH5A11pZJwYM8zGfdzhQzbe+8&#10;pdsuFCJC2GeooAyhyaT0eUkG/cA2xNE7W2cwROkKqR3eI9zU8jtJRtJgxXGhxIb+Ssovu6tR4Lar&#10;RXoJx42dTOphhefT/0YbpXpf7e8PiEBt+ITf7bVWkKbw+hJ/gJ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v3bcAAAADbAAAADwAAAAAAAAAAAAAAAACYAgAAZHJzL2Rvd25y&#10;ZXYueG1sUEsFBgAAAAAEAAQA9QAAAIUDAAAAAA==&#10;" fillcolor="gray [1616]" strokecolor="black [3040]">
              <v:fill color2="#d9d9d9 [496]" rotate="t" angle="180" colors="0 #bcbcbc;22938f #d0d0d0;1 #ededed" focus="100%" type="gradient"/>
              <v:shadow on="t" color="black" opacity="24903f" origin=",.5" offset="0,.55556mm"/>
              <v:textbox>
                <w:txbxContent>
                  <w:p w:rsidR="00443CD7" w:rsidRPr="008B6C05" w:rsidRDefault="00443CD7" w:rsidP="008B6C05">
                    <w:pPr>
                      <w:bidi w:val="0"/>
                      <w:jc w:val="center"/>
                      <w:rPr>
                        <w:rFonts w:asciiTheme="majorBidi" w:hAnsiTheme="majorBidi" w:cstheme="majorBidi"/>
                        <w:i/>
                        <w:iCs/>
                        <w:sz w:val="14"/>
                        <w:szCs w:val="14"/>
                        <w:vertAlign w:val="superscript"/>
                      </w:rPr>
                    </w:pPr>
                    <w:r>
                      <w:rPr>
                        <w:rFonts w:asciiTheme="majorBidi" w:hAnsiTheme="majorBidi" w:cstheme="majorBidi"/>
                        <w:i/>
                        <w:iCs/>
                        <w:sz w:val="14"/>
                        <w:szCs w:val="14"/>
                      </w:rPr>
                      <w:t>BS</w:t>
                    </w:r>
                    <w:r>
                      <w:rPr>
                        <w:rFonts w:asciiTheme="majorBidi" w:hAnsiTheme="majorBidi" w:cstheme="majorBidi"/>
                        <w:i/>
                        <w:iCs/>
                        <w:sz w:val="14"/>
                        <w:szCs w:val="14"/>
                        <w:vertAlign w:val="superscript"/>
                      </w:rPr>
                      <w:t>*</w:t>
                    </w:r>
                  </w:p>
                  <w:p w:rsidR="00443CD7" w:rsidRPr="00963AFF" w:rsidRDefault="00443CD7" w:rsidP="008B6C05">
                    <w:pPr>
                      <w:bidi w:val="0"/>
                      <w:jc w:val="center"/>
                      <w:rPr>
                        <w:rFonts w:asciiTheme="majorBidi" w:hAnsiTheme="majorBidi" w:cstheme="majorBidi"/>
                        <w:sz w:val="16"/>
                        <w:szCs w:val="16"/>
                      </w:rPr>
                    </w:pPr>
                    <w:r>
                      <w:rPr>
                        <w:rFonts w:asciiTheme="majorBidi" w:hAnsiTheme="majorBidi" w:cstheme="majorBidi"/>
                        <w:sz w:val="16"/>
                        <w:szCs w:val="16"/>
                      </w:rPr>
                      <w:t xml:space="preserve"> </w:t>
                    </w:r>
                    <w:r w:rsidRPr="00963AFF">
                      <w:rPr>
                        <w:rFonts w:asciiTheme="majorBidi" w:hAnsiTheme="majorBidi" w:cstheme="majorBidi"/>
                        <w:sz w:val="16"/>
                        <w:szCs w:val="16"/>
                      </w:rPr>
                      <w:t xml:space="preserve"> </w:t>
                    </w:r>
                  </w:p>
                </w:txbxContent>
              </v:textbox>
            </v:roundrect>
            <v:shape id="Straight Arrow Connector 34" o:spid="_x0000_s1058" type="#_x0000_t32" style="position:absolute;left:16451;top:62484;width:73;height:27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q0cQAAADbAAAADwAAAGRycy9kb3ducmV2LnhtbESPS4vCQBCE7wv+h6EFb5uJD8TNZhQR&#10;Ah7cgy/22mR6k2CmJ2bGGP/9jiB4LKrqKypd9aYWHbWusqxgHMUgiHOrKy4UnI7Z5wKE88gaa8uk&#10;4EEOVsvBR4qJtnfeU3fwhQgQdgkqKL1vEildXpJBF9mGOHh/tjXog2wLqVu8B7ip5SSO59JgxWGh&#10;xIY2JeWXw80oiN08u26Ol5/uVPj97ldm28fXWanRsF9/g/DU+3f41d5qBdMZP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rRxAAAANsAAAAPAAAAAAAAAAAA&#10;AAAAAKECAABkcnMvZG93bnJldi54bWxQSwUGAAAAAAQABAD5AAAAkgMAAAAA&#10;" strokecolor="black [3040]">
              <v:stroke endarrow="open"/>
            </v:shape>
          </v:group>
        </w:pict>
      </w: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287E33" w:rsidRDefault="00287E33"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E80A36" w:rsidRDefault="00E80A36" w:rsidP="00287E33">
      <w:pPr>
        <w:autoSpaceDE w:val="0"/>
        <w:autoSpaceDN w:val="0"/>
        <w:bidi w:val="0"/>
        <w:adjustRightInd w:val="0"/>
        <w:spacing w:after="0" w:line="240" w:lineRule="auto"/>
        <w:jc w:val="both"/>
        <w:rPr>
          <w:rFonts w:asciiTheme="majorBidi" w:hAnsiTheme="majorBidi" w:cstheme="majorBidi"/>
          <w:b/>
          <w:bCs/>
          <w:sz w:val="24"/>
          <w:szCs w:val="24"/>
          <w:lang w:bidi="ar-SA"/>
        </w:rPr>
      </w:pPr>
    </w:p>
    <w:p w:rsidR="00E80A36" w:rsidRDefault="00E80A36" w:rsidP="00E80A36">
      <w:pPr>
        <w:autoSpaceDE w:val="0"/>
        <w:autoSpaceDN w:val="0"/>
        <w:bidi w:val="0"/>
        <w:adjustRightInd w:val="0"/>
        <w:spacing w:after="0" w:line="240" w:lineRule="auto"/>
        <w:jc w:val="both"/>
        <w:rPr>
          <w:rFonts w:asciiTheme="majorBidi" w:hAnsiTheme="majorBidi" w:cstheme="majorBidi"/>
          <w:b/>
          <w:bCs/>
          <w:sz w:val="24"/>
          <w:szCs w:val="24"/>
          <w:lang w:bidi="ar-SA"/>
        </w:rPr>
      </w:pPr>
    </w:p>
    <w:p w:rsidR="00E80A36" w:rsidRDefault="00E80A36" w:rsidP="00E80A36">
      <w:pPr>
        <w:autoSpaceDE w:val="0"/>
        <w:autoSpaceDN w:val="0"/>
        <w:bidi w:val="0"/>
        <w:adjustRightInd w:val="0"/>
        <w:spacing w:after="0" w:line="240" w:lineRule="auto"/>
        <w:jc w:val="both"/>
        <w:rPr>
          <w:rFonts w:asciiTheme="majorBidi" w:hAnsiTheme="majorBidi" w:cstheme="majorBidi"/>
          <w:b/>
          <w:bCs/>
          <w:sz w:val="24"/>
          <w:szCs w:val="24"/>
          <w:lang w:bidi="ar-SA"/>
        </w:rPr>
      </w:pPr>
    </w:p>
    <w:p w:rsidR="00E80A36" w:rsidRDefault="00EB20BC" w:rsidP="00E80A36">
      <w:pPr>
        <w:autoSpaceDE w:val="0"/>
        <w:autoSpaceDN w:val="0"/>
        <w:bidi w:val="0"/>
        <w:adjustRightInd w:val="0"/>
        <w:spacing w:after="0" w:line="240" w:lineRule="auto"/>
        <w:jc w:val="both"/>
        <w:rPr>
          <w:rFonts w:asciiTheme="majorBidi" w:hAnsiTheme="majorBidi" w:cstheme="majorBidi"/>
          <w:b/>
          <w:bCs/>
          <w:sz w:val="24"/>
          <w:szCs w:val="24"/>
          <w:lang w:bidi="ar-SA"/>
        </w:rPr>
      </w:pPr>
      <w:r w:rsidRPr="00EB20BC">
        <w:rPr>
          <w:noProof/>
          <w:lang w:bidi="ar-SA"/>
        </w:rPr>
        <w:pict>
          <v:shape id="Text Box 36" o:spid="_x0000_s1059" type="#_x0000_t202" style="position:absolute;left:0;text-align:left;margin-left:21.4pt;margin-top:9.7pt;width:231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" stroked="f">
            <v:textbox style="mso-fit-shape-to-text:t" inset="0,0,0,0">
              <w:txbxContent>
                <w:p w:rsidR="00443CD7" w:rsidRPr="005C7EBA" w:rsidRDefault="00443CD7" w:rsidP="005C7EBA">
                  <w:pPr>
                    <w:pStyle w:val="Caption"/>
                    <w:bidi w:val="0"/>
                    <w:jc w:val="center"/>
                    <w:rPr>
                      <w:rFonts w:asciiTheme="majorBidi" w:hAnsiTheme="majorBidi" w:cstheme="majorBidi"/>
                      <w:noProof/>
                      <w:color w:val="auto"/>
                      <w:sz w:val="20"/>
                      <w:szCs w:val="20"/>
                    </w:rPr>
                  </w:pPr>
                  <w:r w:rsidRPr="005C7EBA">
                    <w:rPr>
                      <w:rFonts w:asciiTheme="majorBidi" w:hAnsiTheme="majorBidi" w:cstheme="majorBidi"/>
                      <w:color w:val="auto"/>
                      <w:sz w:val="20"/>
                      <w:szCs w:val="20"/>
                    </w:rPr>
                    <w:t>Figure</w:t>
                  </w:r>
                  <w:r w:rsidRPr="005C7EBA">
                    <w:rPr>
                      <w:rFonts w:asciiTheme="majorBidi" w:hAnsiTheme="majorBidi" w:cstheme="majorBidi"/>
                      <w:color w:val="auto"/>
                      <w:sz w:val="20"/>
                      <w:szCs w:val="20"/>
                      <w:rtl/>
                    </w:rPr>
                    <w:t xml:space="preserve"> </w:t>
                  </w:r>
                  <w:r w:rsidR="00EB20BC" w:rsidRPr="005C7EBA">
                    <w:rPr>
                      <w:rFonts w:asciiTheme="majorBidi" w:hAnsiTheme="majorBidi" w:cstheme="majorBidi"/>
                      <w:noProof/>
                      <w:color w:val="auto"/>
                      <w:sz w:val="20"/>
                      <w:szCs w:val="20"/>
                    </w:rPr>
                    <w:fldChar w:fldCharType="begin"/>
                  </w:r>
                  <w:r w:rsidRPr="005C7EBA">
                    <w:rPr>
                      <w:rFonts w:asciiTheme="majorBidi" w:hAnsiTheme="majorBidi" w:cstheme="majorBidi"/>
                      <w:noProof/>
                      <w:color w:val="auto"/>
                      <w:sz w:val="20"/>
                      <w:szCs w:val="20"/>
                    </w:rPr>
                    <w:instrText xml:space="preserve"> SEQ Figure \* ARABIC </w:instrText>
                  </w:r>
                  <w:r w:rsidR="00EB20BC" w:rsidRPr="005C7EBA">
                    <w:rPr>
                      <w:rFonts w:asciiTheme="majorBidi" w:hAnsiTheme="majorBidi" w:cstheme="majorBidi"/>
                      <w:noProof/>
                      <w:color w:val="auto"/>
                      <w:sz w:val="20"/>
                      <w:szCs w:val="20"/>
                    </w:rPr>
                    <w:fldChar w:fldCharType="separate"/>
                  </w:r>
                  <w:r>
                    <w:rPr>
                      <w:rFonts w:asciiTheme="majorBidi" w:hAnsiTheme="majorBidi" w:cstheme="majorBidi"/>
                      <w:noProof/>
                      <w:color w:val="auto"/>
                      <w:sz w:val="20"/>
                      <w:szCs w:val="20"/>
                    </w:rPr>
                    <w:t>1</w:t>
                  </w:r>
                  <w:r w:rsidR="00EB20BC" w:rsidRPr="005C7EBA">
                    <w:rPr>
                      <w:rFonts w:asciiTheme="majorBidi" w:hAnsiTheme="majorBidi" w:cstheme="majorBidi"/>
                      <w:noProof/>
                      <w:color w:val="auto"/>
                      <w:sz w:val="20"/>
                      <w:szCs w:val="20"/>
                    </w:rPr>
                    <w:fldChar w:fldCharType="end"/>
                  </w:r>
                  <w:r w:rsidRPr="005C7EBA">
                    <w:rPr>
                      <w:rFonts w:asciiTheme="majorBidi" w:hAnsiTheme="majorBidi" w:cstheme="majorBidi"/>
                      <w:noProof/>
                      <w:color w:val="auto"/>
                      <w:sz w:val="20"/>
                      <w:szCs w:val="20"/>
                    </w:rPr>
                    <w:t xml:space="preserve">. </w:t>
                  </w:r>
                  <w:r w:rsidRPr="005C7EBA">
                    <w:rPr>
                      <w:rStyle w:val="hps"/>
                      <w:rFonts w:asciiTheme="majorBidi" w:hAnsiTheme="majorBidi" w:cstheme="majorBidi"/>
                      <w:color w:val="auto"/>
                      <w:sz w:val="20"/>
                      <w:szCs w:val="20"/>
                      <w:lang/>
                    </w:rPr>
                    <w:t>Overview of</w:t>
                  </w:r>
                  <w:r w:rsidRPr="005C7EBA">
                    <w:rPr>
                      <w:rStyle w:val="shorttext"/>
                      <w:rFonts w:asciiTheme="majorBidi" w:hAnsiTheme="majorBidi" w:cstheme="majorBidi"/>
                      <w:color w:val="auto"/>
                      <w:sz w:val="20"/>
                      <w:szCs w:val="20"/>
                      <w:lang/>
                    </w:rPr>
                    <w:t xml:space="preserve"> </w:t>
                  </w:r>
                  <w:r w:rsidRPr="005C7EBA">
                    <w:rPr>
                      <w:rStyle w:val="hps"/>
                      <w:rFonts w:asciiTheme="majorBidi" w:hAnsiTheme="majorBidi" w:cstheme="majorBidi"/>
                      <w:color w:val="auto"/>
                      <w:sz w:val="20"/>
                      <w:szCs w:val="20"/>
                      <w:lang/>
                    </w:rPr>
                    <w:t>the</w:t>
                  </w:r>
                  <w:r w:rsidRPr="005C7EBA">
                    <w:rPr>
                      <w:rStyle w:val="shorttext"/>
                      <w:rFonts w:asciiTheme="majorBidi" w:hAnsiTheme="majorBidi" w:cstheme="majorBidi"/>
                      <w:color w:val="auto"/>
                      <w:sz w:val="20"/>
                      <w:szCs w:val="20"/>
                      <w:lang/>
                    </w:rPr>
                    <w:t xml:space="preserve"> </w:t>
                  </w:r>
                  <w:r w:rsidRPr="005C7EBA">
                    <w:rPr>
                      <w:rStyle w:val="hps"/>
                      <w:rFonts w:asciiTheme="majorBidi" w:hAnsiTheme="majorBidi" w:cstheme="majorBidi"/>
                      <w:color w:val="auto"/>
                      <w:sz w:val="20"/>
                      <w:szCs w:val="20"/>
                      <w:lang/>
                    </w:rPr>
                    <w:t>solving procedure</w:t>
                  </w:r>
                </w:p>
              </w:txbxContent>
            </v:textbox>
          </v:shape>
        </w:pict>
      </w:r>
    </w:p>
    <w:p w:rsidR="005F03C6" w:rsidRPr="005F03C6" w:rsidRDefault="00E80A36" w:rsidP="00443CD7">
      <w:pPr>
        <w:autoSpaceDE w:val="0"/>
        <w:autoSpaceDN w:val="0"/>
        <w:bidi w:val="0"/>
        <w:adjustRightInd w:val="0"/>
        <w:spacing w:after="0" w:line="240" w:lineRule="auto"/>
        <w:jc w:val="center"/>
        <w:rPr>
          <w:rFonts w:asciiTheme="majorBidi" w:hAnsiTheme="majorBidi" w:cstheme="majorBidi"/>
          <w:b/>
          <w:bCs/>
          <w:sz w:val="24"/>
          <w:szCs w:val="24"/>
          <w:lang w:bidi="ar-SA"/>
        </w:rPr>
      </w:pPr>
      <w:r>
        <w:rPr>
          <w:rFonts w:asciiTheme="majorBidi" w:hAnsiTheme="majorBidi" w:cstheme="majorBidi"/>
          <w:b/>
          <w:bCs/>
          <w:sz w:val="24"/>
          <w:szCs w:val="24"/>
          <w:lang w:bidi="ar-SA"/>
        </w:rPr>
        <w:t>5</w:t>
      </w:r>
      <w:r w:rsidR="005F03C6" w:rsidRPr="005F03C6">
        <w:rPr>
          <w:rFonts w:asciiTheme="majorBidi" w:hAnsiTheme="majorBidi" w:cstheme="majorBidi"/>
          <w:b/>
          <w:bCs/>
          <w:sz w:val="24"/>
          <w:szCs w:val="24"/>
          <w:lang w:bidi="ar-SA"/>
        </w:rPr>
        <w:t>. Computational Results</w:t>
      </w:r>
    </w:p>
    <w:p w:rsidR="00AB5041" w:rsidRDefault="00AB5041" w:rsidP="00370D06">
      <w:pPr>
        <w:autoSpaceDE w:val="0"/>
        <w:autoSpaceDN w:val="0"/>
        <w:bidi w:val="0"/>
        <w:adjustRightInd w:val="0"/>
        <w:spacing w:after="0" w:line="240" w:lineRule="auto"/>
        <w:jc w:val="both"/>
        <w:rPr>
          <w:rFonts w:asciiTheme="majorBidi" w:hAnsiTheme="majorBidi" w:cstheme="majorBidi"/>
          <w:sz w:val="20"/>
          <w:szCs w:val="20"/>
          <w:lang w:bidi="ar-SA"/>
        </w:rPr>
      </w:pPr>
    </w:p>
    <w:p w:rsidR="00AB5041" w:rsidRDefault="00AB5041" w:rsidP="00AB5041">
      <w:pPr>
        <w:autoSpaceDE w:val="0"/>
        <w:autoSpaceDN w:val="0"/>
        <w:bidi w:val="0"/>
        <w:adjustRightInd w:val="0"/>
        <w:spacing w:after="0" w:line="240" w:lineRule="auto"/>
        <w:jc w:val="both"/>
        <w:rPr>
          <w:rFonts w:asciiTheme="majorBidi" w:hAnsiTheme="majorBidi" w:cstheme="majorBidi"/>
          <w:sz w:val="20"/>
          <w:szCs w:val="20"/>
          <w:lang w:bidi="ar-SA"/>
        </w:rPr>
      </w:pPr>
    </w:p>
    <w:p w:rsidR="00AB5041" w:rsidRDefault="00AB5041" w:rsidP="00AB5041">
      <w:pPr>
        <w:autoSpaceDE w:val="0"/>
        <w:autoSpaceDN w:val="0"/>
        <w:bidi w:val="0"/>
        <w:adjustRightInd w:val="0"/>
        <w:spacing w:after="0" w:line="240" w:lineRule="auto"/>
        <w:jc w:val="both"/>
        <w:rPr>
          <w:rFonts w:asciiTheme="majorBidi" w:hAnsiTheme="majorBidi" w:cstheme="majorBidi"/>
          <w:sz w:val="20"/>
          <w:szCs w:val="20"/>
          <w:lang w:bidi="ar-SA"/>
        </w:rPr>
      </w:pPr>
    </w:p>
    <w:p w:rsidR="00AB5041" w:rsidRPr="005F03C6" w:rsidRDefault="00AB5041" w:rsidP="00AB5041">
      <w:pPr>
        <w:autoSpaceDE w:val="0"/>
        <w:autoSpaceDN w:val="0"/>
        <w:bidi w:val="0"/>
        <w:adjustRightInd w:val="0"/>
        <w:spacing w:after="0" w:line="240" w:lineRule="auto"/>
        <w:jc w:val="center"/>
        <w:rPr>
          <w:rFonts w:asciiTheme="majorBidi" w:hAnsiTheme="majorBidi" w:cstheme="majorBidi"/>
          <w:b/>
          <w:bCs/>
          <w:sz w:val="24"/>
          <w:szCs w:val="24"/>
          <w:lang w:bidi="ar-SA"/>
        </w:rPr>
      </w:pPr>
      <w:r>
        <w:rPr>
          <w:rFonts w:asciiTheme="majorBidi" w:hAnsiTheme="majorBidi" w:cstheme="majorBidi"/>
          <w:b/>
          <w:bCs/>
          <w:sz w:val="24"/>
          <w:szCs w:val="24"/>
          <w:lang w:bidi="ar-SA"/>
        </w:rPr>
        <w:t>5</w:t>
      </w:r>
      <w:r w:rsidRPr="005F03C6">
        <w:rPr>
          <w:rFonts w:asciiTheme="majorBidi" w:hAnsiTheme="majorBidi" w:cstheme="majorBidi"/>
          <w:b/>
          <w:bCs/>
          <w:sz w:val="24"/>
          <w:szCs w:val="24"/>
          <w:lang w:bidi="ar-SA"/>
        </w:rPr>
        <w:t>. Computational Results</w:t>
      </w:r>
    </w:p>
    <w:p w:rsidR="005F03C6" w:rsidRPr="00721C5B" w:rsidRDefault="00C80539" w:rsidP="00AB5041">
      <w:pPr>
        <w:autoSpaceDE w:val="0"/>
        <w:autoSpaceDN w:val="0"/>
        <w:bidi w:val="0"/>
        <w:adjustRightInd w:val="0"/>
        <w:spacing w:after="0" w:line="240" w:lineRule="auto"/>
        <w:jc w:val="both"/>
        <w:rPr>
          <w:rFonts w:asciiTheme="majorBidi" w:hAnsiTheme="majorBidi" w:cstheme="majorBidi"/>
          <w:color w:val="000000"/>
          <w:sz w:val="20"/>
          <w:szCs w:val="20"/>
          <w:lang w:bidi="ar-SA"/>
        </w:rPr>
      </w:pPr>
      <w:r>
        <w:rPr>
          <w:rFonts w:asciiTheme="majorBidi" w:hAnsiTheme="majorBidi" w:cstheme="majorBidi"/>
          <w:sz w:val="20"/>
          <w:szCs w:val="20"/>
          <w:lang w:bidi="ar-SA"/>
        </w:rPr>
        <w:t>In this section, we describe two</w:t>
      </w:r>
      <w:r w:rsidR="005F03C6" w:rsidRPr="002B1003">
        <w:rPr>
          <w:rFonts w:asciiTheme="majorBidi" w:hAnsiTheme="majorBidi" w:cstheme="majorBidi"/>
          <w:sz w:val="20"/>
          <w:szCs w:val="20"/>
          <w:lang w:bidi="ar-SA"/>
        </w:rPr>
        <w:t xml:space="preserve"> hypothetical example</w:t>
      </w:r>
      <w:r>
        <w:rPr>
          <w:rFonts w:asciiTheme="majorBidi" w:hAnsiTheme="majorBidi" w:cstheme="majorBidi"/>
          <w:sz w:val="20"/>
          <w:szCs w:val="20"/>
          <w:lang w:bidi="ar-SA"/>
        </w:rPr>
        <w:t>s</w:t>
      </w:r>
      <w:r w:rsidR="005F03C6" w:rsidRPr="002B1003">
        <w:rPr>
          <w:rFonts w:asciiTheme="majorBidi" w:hAnsiTheme="majorBidi" w:cstheme="majorBidi"/>
          <w:sz w:val="20"/>
          <w:szCs w:val="20"/>
          <w:lang w:bidi="ar-SA"/>
        </w:rPr>
        <w:t xml:space="preserve"> in which the model parameters are </w:t>
      </w:r>
      <w:r w:rsidR="00C32294">
        <w:rPr>
          <w:rFonts w:asciiTheme="majorBidi" w:hAnsiTheme="majorBidi" w:cstheme="majorBidi"/>
          <w:sz w:val="20"/>
          <w:szCs w:val="20"/>
          <w:lang w:bidi="ar-SA"/>
        </w:rPr>
        <w:t>stochastic</w:t>
      </w:r>
      <w:r w:rsidR="005F03C6" w:rsidRPr="002B1003">
        <w:rPr>
          <w:rFonts w:asciiTheme="majorBidi" w:hAnsiTheme="majorBidi" w:cstheme="majorBidi"/>
          <w:sz w:val="20"/>
          <w:szCs w:val="20"/>
          <w:lang w:bidi="ar-SA"/>
        </w:rPr>
        <w:t xml:space="preserve">. At the first, the characteristics of problem are explained then, we continue the example considering three assumptions: the first is no change in the supply chain </w:t>
      </w:r>
      <w:r w:rsidR="00A15AB3">
        <w:rPr>
          <w:rFonts w:asciiTheme="majorBidi" w:hAnsiTheme="majorBidi" w:cstheme="majorBidi"/>
          <w:sz w:val="20"/>
          <w:szCs w:val="20"/>
          <w:lang w:bidi="ar-SA"/>
        </w:rPr>
        <w:t>configuration</w:t>
      </w:r>
      <w:r w:rsidR="00A15AB3" w:rsidRPr="002B1003">
        <w:rPr>
          <w:rFonts w:asciiTheme="majorBidi" w:hAnsiTheme="majorBidi" w:cstheme="majorBidi"/>
          <w:sz w:val="20"/>
          <w:szCs w:val="20"/>
          <w:lang w:bidi="ar-SA"/>
        </w:rPr>
        <w:t xml:space="preserve"> </w:t>
      </w:r>
      <w:r w:rsidR="005F03C6" w:rsidRPr="002B1003">
        <w:rPr>
          <w:rFonts w:asciiTheme="majorBidi" w:hAnsiTheme="majorBidi" w:cstheme="majorBidi"/>
          <w:sz w:val="20"/>
          <w:szCs w:val="20"/>
          <w:lang w:bidi="ar-SA"/>
        </w:rPr>
        <w:t>so that like the former, active warehouses and other facilities will continue to work. In the second assumption, we consider a relocation model with stochastic parameters in which to find and solve the relocation model, obtained decision variable</w:t>
      </w:r>
      <w:r w:rsidR="00370D06">
        <w:rPr>
          <w:rFonts w:asciiTheme="majorBidi" w:hAnsiTheme="majorBidi" w:cstheme="majorBidi"/>
          <w:sz w:val="20"/>
          <w:szCs w:val="20"/>
          <w:lang w:bidi="ar-SA"/>
        </w:rPr>
        <w:t>s</w:t>
      </w:r>
      <w:r w:rsidR="005F03C6" w:rsidRPr="002B1003">
        <w:rPr>
          <w:rFonts w:asciiTheme="majorBidi" w:hAnsiTheme="majorBidi" w:cstheme="majorBidi"/>
          <w:sz w:val="20"/>
          <w:szCs w:val="20"/>
          <w:lang w:bidi="ar-SA"/>
        </w:rPr>
        <w:t xml:space="preserve"> resulting MVP </w:t>
      </w:r>
      <w:r w:rsidR="00370D06">
        <w:rPr>
          <w:rFonts w:asciiTheme="majorBidi" w:hAnsiTheme="majorBidi" w:cstheme="majorBidi"/>
          <w:sz w:val="20"/>
          <w:szCs w:val="20"/>
          <w:lang w:bidi="ar-SA"/>
        </w:rPr>
        <w:t>are</w:t>
      </w:r>
      <w:r w:rsidR="005F03C6" w:rsidRPr="002B1003">
        <w:rPr>
          <w:rFonts w:asciiTheme="majorBidi" w:hAnsiTheme="majorBidi" w:cstheme="majorBidi"/>
          <w:sz w:val="20"/>
          <w:szCs w:val="20"/>
          <w:lang w:bidi="ar-SA"/>
        </w:rPr>
        <w:t xml:space="preserve"> considered. Finally, proposed solution method considering two-stage stochastic optimization is presented for stochastic model</w:t>
      </w:r>
      <w:r w:rsidR="00370D06">
        <w:rPr>
          <w:rFonts w:asciiTheme="majorBidi" w:hAnsiTheme="majorBidi" w:cstheme="majorBidi"/>
          <w:sz w:val="20"/>
          <w:szCs w:val="20"/>
          <w:lang w:bidi="ar-SA"/>
        </w:rPr>
        <w:t>.</w:t>
      </w:r>
      <w:r w:rsidR="005F03C6" w:rsidRPr="002B1003">
        <w:rPr>
          <w:rFonts w:asciiTheme="majorBidi" w:hAnsiTheme="majorBidi" w:cstheme="majorBidi"/>
          <w:sz w:val="20"/>
          <w:szCs w:val="20"/>
          <w:lang w:bidi="ar-SA"/>
        </w:rPr>
        <w:t xml:space="preserve"> </w:t>
      </w:r>
      <w:r w:rsidR="005F03C6" w:rsidRPr="002B1003">
        <w:rPr>
          <w:rFonts w:asciiTheme="majorBidi" w:hAnsiTheme="majorBidi" w:cstheme="majorBidi"/>
          <w:color w:val="000000"/>
          <w:sz w:val="20"/>
          <w:szCs w:val="20"/>
          <w:lang w:bidi="ar-SA"/>
        </w:rPr>
        <w:t xml:space="preserve">To solve the problem, the iterative algorithm has been implemented in GAMS software </w:t>
      </w:r>
      <w:r w:rsidR="00C74668" w:rsidRPr="00C74668">
        <w:rPr>
          <w:rFonts w:asciiTheme="majorBidi" w:hAnsiTheme="majorBidi" w:cstheme="majorBidi"/>
          <w:color w:val="000000"/>
          <w:sz w:val="20"/>
          <w:szCs w:val="20"/>
          <w:lang w:bidi="ar-SA"/>
        </w:rPr>
        <w:t>monolithic</w:t>
      </w:r>
      <w:r w:rsidR="00C74668">
        <w:rPr>
          <w:rFonts w:asciiTheme="majorBidi" w:hAnsiTheme="majorBidi" w:cstheme="majorBidi"/>
          <w:color w:val="000000"/>
          <w:sz w:val="20"/>
          <w:szCs w:val="20"/>
          <w:lang w:bidi="ar-SA"/>
        </w:rPr>
        <w:t>ally</w:t>
      </w:r>
      <w:r w:rsidR="00C74668" w:rsidRPr="00C74668">
        <w:rPr>
          <w:rFonts w:asciiTheme="majorBidi" w:hAnsiTheme="majorBidi" w:cstheme="majorBidi"/>
          <w:color w:val="000000"/>
          <w:sz w:val="20"/>
          <w:szCs w:val="20"/>
          <w:lang w:bidi="ar-SA"/>
        </w:rPr>
        <w:t xml:space="preserve"> </w:t>
      </w:r>
      <w:r w:rsidR="005F03C6" w:rsidRPr="002B1003">
        <w:rPr>
          <w:rFonts w:asciiTheme="majorBidi" w:hAnsiTheme="majorBidi" w:cstheme="majorBidi"/>
          <w:color w:val="000000"/>
          <w:sz w:val="20"/>
          <w:szCs w:val="20"/>
          <w:lang w:bidi="ar-SA"/>
        </w:rPr>
        <w:t>using the CPLEX solver</w:t>
      </w:r>
      <w:r w:rsidR="00721C5B" w:rsidRPr="00721C5B">
        <w:rPr>
          <w:rFonts w:asciiTheme="majorBidi" w:hAnsiTheme="majorBidi" w:cstheme="majorBidi"/>
          <w:color w:val="000000"/>
          <w:sz w:val="20"/>
          <w:szCs w:val="20"/>
          <w:lang w:bidi="ar-SA"/>
        </w:rPr>
        <w:t xml:space="preserve"> (2 </w:t>
      </w:r>
      <w:r w:rsidR="00721C5B">
        <w:rPr>
          <w:rFonts w:asciiTheme="majorBidi" w:hAnsiTheme="majorBidi" w:cstheme="majorBidi"/>
          <w:color w:val="000000"/>
          <w:sz w:val="20"/>
          <w:szCs w:val="20"/>
          <w:lang w:bidi="ar-SA"/>
        </w:rPr>
        <w:t>G</w:t>
      </w:r>
      <w:r w:rsidR="00721C5B" w:rsidRPr="00721C5B">
        <w:rPr>
          <w:rFonts w:asciiTheme="majorBidi" w:hAnsiTheme="majorBidi" w:cstheme="majorBidi"/>
          <w:color w:val="000000"/>
          <w:sz w:val="20"/>
          <w:szCs w:val="20"/>
          <w:lang w:bidi="ar-SA"/>
        </w:rPr>
        <w:t>Hz CPU)</w:t>
      </w:r>
      <w:r w:rsidR="005F03C6" w:rsidRPr="00721C5B">
        <w:rPr>
          <w:rFonts w:asciiTheme="majorBidi" w:hAnsiTheme="majorBidi" w:cstheme="majorBidi"/>
          <w:color w:val="000000"/>
          <w:sz w:val="20"/>
          <w:szCs w:val="20"/>
          <w:lang w:bidi="ar-SA"/>
        </w:rPr>
        <w:t>.</w:t>
      </w:r>
      <w:r w:rsidR="00721C5B" w:rsidRPr="00721C5B">
        <w:rPr>
          <w:rFonts w:asciiTheme="majorBidi" w:hAnsiTheme="majorBidi" w:cstheme="majorBidi"/>
          <w:color w:val="000000"/>
          <w:sz w:val="20"/>
          <w:szCs w:val="20"/>
          <w:lang w:bidi="ar-SA"/>
        </w:rPr>
        <w:t xml:space="preserve"> </w:t>
      </w:r>
    </w:p>
    <w:p w:rsidR="002B1003" w:rsidRDefault="002B1003" w:rsidP="002B1003">
      <w:pPr>
        <w:autoSpaceDE w:val="0"/>
        <w:autoSpaceDN w:val="0"/>
        <w:bidi w:val="0"/>
        <w:adjustRightInd w:val="0"/>
        <w:spacing w:after="0" w:line="240" w:lineRule="auto"/>
        <w:jc w:val="both"/>
        <w:rPr>
          <w:rFonts w:asciiTheme="majorBidi" w:hAnsiTheme="majorBidi" w:cstheme="majorBidi"/>
          <w:b/>
          <w:bCs/>
          <w:lang w:bidi="ar-SA"/>
        </w:rPr>
      </w:pPr>
    </w:p>
    <w:p w:rsidR="002B1003" w:rsidRPr="00E35644" w:rsidRDefault="00443CD7" w:rsidP="002B1003">
      <w:pPr>
        <w:autoSpaceDE w:val="0"/>
        <w:autoSpaceDN w:val="0"/>
        <w:bidi w:val="0"/>
        <w:adjustRightInd w:val="0"/>
        <w:spacing w:after="0" w:line="240" w:lineRule="auto"/>
        <w:jc w:val="both"/>
        <w:rPr>
          <w:rFonts w:asciiTheme="majorBidi" w:hAnsiTheme="majorBidi" w:cstheme="majorBidi"/>
          <w:b/>
          <w:bCs/>
          <w:lang w:bidi="ar-SA"/>
        </w:rPr>
      </w:pPr>
      <w:r>
        <w:rPr>
          <w:rFonts w:asciiTheme="majorBidi" w:hAnsiTheme="majorBidi" w:cstheme="majorBidi"/>
          <w:b/>
          <w:bCs/>
          <w:lang w:bidi="ar-SA"/>
        </w:rPr>
        <w:t>5-</w:t>
      </w:r>
      <w:r w:rsidR="00E80A36">
        <w:rPr>
          <w:rFonts w:asciiTheme="majorBidi" w:hAnsiTheme="majorBidi" w:cstheme="majorBidi"/>
          <w:b/>
          <w:bCs/>
          <w:lang w:bidi="ar-SA"/>
        </w:rPr>
        <w:t>1.</w:t>
      </w:r>
      <w:r w:rsidR="002B1003" w:rsidRPr="00E35644">
        <w:rPr>
          <w:rFonts w:asciiTheme="majorBidi" w:hAnsiTheme="majorBidi" w:cstheme="majorBidi"/>
          <w:b/>
          <w:bCs/>
          <w:lang w:bidi="ar-SA"/>
        </w:rPr>
        <w:t>Supply chain network characteristics</w:t>
      </w:r>
    </w:p>
    <w:p w:rsidR="00E2168A" w:rsidRDefault="002B1003" w:rsidP="000C1CD0">
      <w:pPr>
        <w:autoSpaceDE w:val="0"/>
        <w:autoSpaceDN w:val="0"/>
        <w:bidi w:val="0"/>
        <w:adjustRightInd w:val="0"/>
        <w:spacing w:after="0" w:line="240" w:lineRule="auto"/>
        <w:jc w:val="both"/>
        <w:rPr>
          <w:rFonts w:asciiTheme="majorBidi" w:hAnsiTheme="majorBidi" w:cstheme="majorBidi"/>
          <w:sz w:val="20"/>
          <w:szCs w:val="20"/>
          <w:lang w:bidi="ar-SA"/>
        </w:rPr>
      </w:pPr>
      <w:r w:rsidRPr="00E2168A">
        <w:rPr>
          <w:rFonts w:asciiTheme="majorBidi" w:hAnsiTheme="majorBidi" w:cstheme="majorBidi"/>
          <w:sz w:val="20"/>
          <w:szCs w:val="20"/>
          <w:lang w:bidi="ar-SA"/>
        </w:rPr>
        <w:t xml:space="preserve">In this </w:t>
      </w:r>
      <w:r w:rsidR="00E2168A" w:rsidRPr="00E2168A">
        <w:rPr>
          <w:rFonts w:asciiTheme="majorBidi" w:hAnsiTheme="majorBidi" w:cstheme="majorBidi"/>
          <w:sz w:val="20"/>
          <w:szCs w:val="20"/>
          <w:lang w:bidi="ar-SA"/>
        </w:rPr>
        <w:t>section</w:t>
      </w:r>
      <w:r w:rsidRPr="00E2168A">
        <w:rPr>
          <w:rFonts w:asciiTheme="majorBidi" w:hAnsiTheme="majorBidi" w:cstheme="majorBidi"/>
          <w:sz w:val="20"/>
          <w:szCs w:val="20"/>
          <w:lang w:bidi="ar-SA"/>
        </w:rPr>
        <w:t xml:space="preserve">, </w:t>
      </w:r>
      <w:r w:rsidR="00E2168A" w:rsidRPr="00E2168A">
        <w:rPr>
          <w:rFonts w:asciiTheme="majorBidi" w:hAnsiTheme="majorBidi" w:cstheme="majorBidi"/>
          <w:sz w:val="20"/>
          <w:szCs w:val="20"/>
          <w:lang w:bidi="ar-SA"/>
        </w:rPr>
        <w:t xml:space="preserve">we use two numerical </w:t>
      </w:r>
      <w:r w:rsidR="00721C5B" w:rsidRPr="00E2168A">
        <w:rPr>
          <w:rFonts w:asciiTheme="majorBidi" w:hAnsiTheme="majorBidi" w:cstheme="majorBidi"/>
          <w:sz w:val="20"/>
          <w:szCs w:val="20"/>
          <w:lang w:bidi="ar-SA"/>
        </w:rPr>
        <w:t>examples</w:t>
      </w:r>
      <w:r w:rsidR="00370D06">
        <w:rPr>
          <w:rFonts w:asciiTheme="majorBidi" w:hAnsiTheme="majorBidi" w:cstheme="majorBidi"/>
          <w:sz w:val="20"/>
          <w:szCs w:val="20"/>
          <w:lang w:bidi="ar-SA"/>
        </w:rPr>
        <w:t xml:space="preserve"> to illustrate that how the two-</w:t>
      </w:r>
      <w:r w:rsidR="00E2168A" w:rsidRPr="00E2168A">
        <w:rPr>
          <w:rFonts w:asciiTheme="majorBidi" w:hAnsiTheme="majorBidi" w:cstheme="majorBidi"/>
          <w:sz w:val="20"/>
          <w:szCs w:val="20"/>
          <w:lang w:bidi="ar-SA"/>
        </w:rPr>
        <w:t xml:space="preserve">stage stochastic programming works on a relocation model. The first </w:t>
      </w:r>
      <w:r w:rsidR="00C32294">
        <w:rPr>
          <w:rFonts w:asciiTheme="majorBidi" w:hAnsiTheme="majorBidi" w:cstheme="majorBidi"/>
          <w:sz w:val="20"/>
          <w:szCs w:val="20"/>
          <w:lang w:bidi="ar-SA"/>
        </w:rPr>
        <w:t xml:space="preserve">example </w:t>
      </w:r>
      <w:r w:rsidR="00E2168A" w:rsidRPr="00E2168A">
        <w:rPr>
          <w:rFonts w:asciiTheme="majorBidi" w:hAnsiTheme="majorBidi" w:cstheme="majorBidi"/>
          <w:sz w:val="20"/>
          <w:szCs w:val="20"/>
          <w:lang w:bidi="ar-SA"/>
        </w:rPr>
        <w:t xml:space="preserve">is </w:t>
      </w:r>
      <w:r w:rsidR="00C32294">
        <w:rPr>
          <w:rFonts w:asciiTheme="majorBidi" w:hAnsiTheme="majorBidi" w:cstheme="majorBidi"/>
          <w:sz w:val="20"/>
          <w:szCs w:val="20"/>
          <w:lang w:bidi="ar-SA"/>
        </w:rPr>
        <w:t>considered</w:t>
      </w:r>
      <w:r w:rsidR="00C32294" w:rsidRPr="00E2168A">
        <w:rPr>
          <w:rFonts w:asciiTheme="majorBidi" w:hAnsiTheme="majorBidi" w:cstheme="majorBidi"/>
          <w:sz w:val="20"/>
          <w:szCs w:val="20"/>
          <w:lang w:bidi="ar-SA"/>
        </w:rPr>
        <w:t xml:space="preserve"> </w:t>
      </w:r>
      <w:r w:rsidR="00C32294">
        <w:rPr>
          <w:rFonts w:asciiTheme="majorBidi" w:hAnsiTheme="majorBidi" w:cstheme="majorBidi"/>
          <w:sz w:val="20"/>
          <w:szCs w:val="20"/>
          <w:lang w:bidi="ar-SA"/>
        </w:rPr>
        <w:t xml:space="preserve">based on </w:t>
      </w:r>
      <w:r w:rsidR="00E2168A" w:rsidRPr="00E2168A">
        <w:rPr>
          <w:rFonts w:asciiTheme="majorBidi" w:hAnsiTheme="majorBidi" w:cstheme="majorBidi"/>
          <w:sz w:val="20"/>
          <w:szCs w:val="20"/>
          <w:lang w:bidi="ar-SA"/>
        </w:rPr>
        <w:t>Melachrinoudis and Min</w:t>
      </w:r>
      <w:r w:rsidR="00C80539">
        <w:rPr>
          <w:rFonts w:asciiTheme="majorBidi" w:hAnsiTheme="majorBidi" w:cstheme="majorBidi"/>
          <w:sz w:val="20"/>
          <w:szCs w:val="20"/>
          <w:lang w:bidi="ar-SA"/>
        </w:rPr>
        <w:t xml:space="preserve"> </w:t>
      </w:r>
      <w:r w:rsidR="00E2168A" w:rsidRPr="00E2168A">
        <w:rPr>
          <w:rFonts w:asciiTheme="majorBidi" w:hAnsiTheme="majorBidi" w:cstheme="majorBidi"/>
          <w:sz w:val="20"/>
          <w:szCs w:val="20"/>
          <w:lang w:bidi="ar-SA"/>
        </w:rPr>
        <w:t>[</w:t>
      </w:r>
      <w:r w:rsidR="009B4F3E" w:rsidRPr="00E2168A">
        <w:rPr>
          <w:rFonts w:asciiTheme="majorBidi" w:hAnsiTheme="majorBidi" w:cstheme="majorBidi"/>
          <w:sz w:val="20"/>
          <w:szCs w:val="20"/>
          <w:lang w:bidi="ar-SA"/>
        </w:rPr>
        <w:t>1</w:t>
      </w:r>
      <w:r w:rsidR="009B4F3E">
        <w:rPr>
          <w:rFonts w:asciiTheme="majorBidi" w:hAnsiTheme="majorBidi" w:cstheme="majorBidi"/>
          <w:sz w:val="20"/>
          <w:szCs w:val="20"/>
          <w:lang w:bidi="ar-SA"/>
        </w:rPr>
        <w:t>6</w:t>
      </w:r>
      <w:r w:rsidR="00E2168A" w:rsidRPr="00E2168A">
        <w:rPr>
          <w:rFonts w:asciiTheme="majorBidi" w:hAnsiTheme="majorBidi" w:cstheme="majorBidi"/>
          <w:sz w:val="20"/>
          <w:szCs w:val="20"/>
          <w:lang w:bidi="ar-SA"/>
        </w:rPr>
        <w:t>]</w:t>
      </w:r>
      <w:r w:rsidR="009B13EC">
        <w:rPr>
          <w:rFonts w:asciiTheme="majorBidi" w:hAnsiTheme="majorBidi" w:cstheme="majorBidi"/>
          <w:sz w:val="20"/>
          <w:szCs w:val="20"/>
          <w:lang w:bidi="ar-SA"/>
        </w:rPr>
        <w:t xml:space="preserve"> (labeled </w:t>
      </w:r>
      <w:r w:rsidR="00C80539">
        <w:rPr>
          <w:rFonts w:asciiTheme="majorBidi" w:hAnsiTheme="majorBidi" w:cstheme="majorBidi"/>
          <w:sz w:val="20"/>
          <w:szCs w:val="20"/>
          <w:lang w:bidi="ar-SA"/>
        </w:rPr>
        <w:t>P1),</w:t>
      </w:r>
      <w:r w:rsidR="00E2168A" w:rsidRPr="00E2168A">
        <w:rPr>
          <w:rFonts w:asciiTheme="majorBidi" w:hAnsiTheme="majorBidi" w:cstheme="majorBidi"/>
          <w:sz w:val="20"/>
          <w:szCs w:val="20"/>
          <w:lang w:bidi="ar-SA"/>
        </w:rPr>
        <w:t xml:space="preserve"> and the second one is based on </w:t>
      </w:r>
      <w:r w:rsidR="00C32294">
        <w:rPr>
          <w:rFonts w:asciiTheme="majorBidi" w:hAnsiTheme="majorBidi" w:cstheme="majorBidi"/>
          <w:sz w:val="20"/>
          <w:szCs w:val="20"/>
          <w:lang w:bidi="ar-SA"/>
        </w:rPr>
        <w:t xml:space="preserve">the </w:t>
      </w:r>
      <w:r w:rsidR="00E2168A" w:rsidRPr="00E2168A">
        <w:rPr>
          <w:rFonts w:asciiTheme="majorBidi" w:hAnsiTheme="majorBidi" w:cstheme="majorBidi"/>
          <w:sz w:val="20"/>
          <w:szCs w:val="20"/>
          <w:lang w:bidi="ar-SA"/>
        </w:rPr>
        <w:t>proposed mathematical model in section 3.1</w:t>
      </w:r>
      <w:r w:rsidR="009B13EC">
        <w:rPr>
          <w:rFonts w:asciiTheme="majorBidi" w:hAnsiTheme="majorBidi" w:cstheme="majorBidi"/>
          <w:sz w:val="20"/>
          <w:szCs w:val="20"/>
          <w:lang w:bidi="ar-SA"/>
        </w:rPr>
        <w:t>(labeled P2)</w:t>
      </w:r>
      <w:r w:rsidR="00E2168A" w:rsidRPr="00E2168A">
        <w:rPr>
          <w:rFonts w:asciiTheme="majorBidi" w:hAnsiTheme="majorBidi" w:cstheme="majorBidi"/>
          <w:sz w:val="20"/>
          <w:szCs w:val="20"/>
          <w:lang w:bidi="ar-SA"/>
        </w:rPr>
        <w:t>. The</w:t>
      </w:r>
      <w:r w:rsidR="009B13EC">
        <w:rPr>
          <w:rFonts w:asciiTheme="majorBidi" w:hAnsiTheme="majorBidi" w:cstheme="majorBidi"/>
          <w:sz w:val="20"/>
          <w:szCs w:val="20"/>
          <w:lang w:bidi="ar-SA"/>
        </w:rPr>
        <w:t xml:space="preserve"> characteristics of P1 and P2</w:t>
      </w:r>
      <w:r w:rsidR="00E2168A" w:rsidRPr="00E2168A">
        <w:rPr>
          <w:rFonts w:asciiTheme="majorBidi" w:hAnsiTheme="majorBidi" w:cstheme="majorBidi"/>
          <w:sz w:val="20"/>
          <w:szCs w:val="20"/>
          <w:lang w:bidi="ar-SA"/>
        </w:rPr>
        <w:t xml:space="preserve"> are summarized in Table 2.</w:t>
      </w:r>
      <w:r w:rsidR="004B6E2E">
        <w:rPr>
          <w:rFonts w:asciiTheme="majorBidi" w:hAnsiTheme="majorBidi" w:cstheme="majorBidi"/>
          <w:sz w:val="20"/>
          <w:szCs w:val="20"/>
          <w:lang w:bidi="ar-SA"/>
        </w:rPr>
        <w:t xml:space="preserve"> </w:t>
      </w:r>
    </w:p>
    <w:p w:rsidR="00E504B4" w:rsidRDefault="00E504B4" w:rsidP="00E504B4">
      <w:pPr>
        <w:autoSpaceDE w:val="0"/>
        <w:autoSpaceDN w:val="0"/>
        <w:bidi w:val="0"/>
        <w:adjustRightInd w:val="0"/>
        <w:spacing w:after="0" w:line="240" w:lineRule="auto"/>
        <w:jc w:val="both"/>
        <w:rPr>
          <w:rFonts w:asciiTheme="majorBidi" w:hAnsiTheme="majorBidi" w:cstheme="majorBidi"/>
          <w:sz w:val="20"/>
          <w:szCs w:val="20"/>
          <w:lang w:bidi="ar-S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tblPr>
      <w:tblGrid>
        <w:gridCol w:w="2835"/>
        <w:gridCol w:w="1134"/>
        <w:gridCol w:w="1097"/>
      </w:tblGrid>
      <w:tr w:rsidR="009B13EC" w:rsidTr="00EC4417">
        <w:tc>
          <w:tcPr>
            <w:tcW w:w="5066" w:type="dxa"/>
            <w:gridSpan w:val="3"/>
            <w:tcBorders>
              <w:bottom w:val="single" w:sz="4" w:space="0" w:color="auto"/>
            </w:tcBorders>
            <w:shd w:val="clear" w:color="auto" w:fill="F2F2F2" w:themeFill="background1" w:themeFillShade="F2"/>
            <w:vAlign w:val="center"/>
          </w:tcPr>
          <w:p w:rsidR="009B13EC" w:rsidRPr="00870021" w:rsidRDefault="009B13EC" w:rsidP="00EC4417">
            <w:pPr>
              <w:autoSpaceDE w:val="0"/>
              <w:autoSpaceDN w:val="0"/>
              <w:bidi w:val="0"/>
              <w:adjustRightInd w:val="0"/>
              <w:rPr>
                <w:rFonts w:asciiTheme="majorBidi" w:hAnsiTheme="majorBidi" w:cstheme="majorBidi"/>
                <w:b/>
                <w:bCs/>
                <w:sz w:val="20"/>
                <w:szCs w:val="20"/>
                <w:lang w:bidi="ar-SA"/>
              </w:rPr>
            </w:pPr>
            <w:r w:rsidRPr="00870021">
              <w:rPr>
                <w:rFonts w:asciiTheme="majorBidi" w:hAnsiTheme="majorBidi" w:cstheme="majorBidi"/>
                <w:b/>
                <w:bCs/>
                <w:sz w:val="20"/>
                <w:szCs w:val="20"/>
                <w:lang w:bidi="ar-SA"/>
              </w:rPr>
              <w:t>Table 2</w:t>
            </w:r>
            <w:r w:rsidR="00771B67">
              <w:rPr>
                <w:rFonts w:asciiTheme="majorBidi" w:hAnsiTheme="majorBidi" w:cstheme="majorBidi"/>
                <w:b/>
                <w:bCs/>
                <w:sz w:val="20"/>
                <w:szCs w:val="20"/>
                <w:lang w:bidi="ar-SA"/>
              </w:rPr>
              <w:t xml:space="preserve"> </w:t>
            </w:r>
            <w:r w:rsidRPr="00870021">
              <w:rPr>
                <w:rFonts w:asciiTheme="majorBidi" w:hAnsiTheme="majorBidi" w:cstheme="majorBidi"/>
                <w:b/>
                <w:bCs/>
                <w:sz w:val="20"/>
                <w:szCs w:val="20"/>
                <w:lang w:bidi="ar-SA"/>
              </w:rPr>
              <w:t xml:space="preserve">. Characteristics of </w:t>
            </w:r>
            <w:r w:rsidR="00C80539" w:rsidRPr="00870021">
              <w:rPr>
                <w:rFonts w:asciiTheme="majorBidi" w:hAnsiTheme="majorBidi" w:cstheme="majorBidi"/>
                <w:b/>
                <w:bCs/>
                <w:sz w:val="20"/>
                <w:szCs w:val="20"/>
                <w:lang w:bidi="ar-SA"/>
              </w:rPr>
              <w:t>two numerical examples</w:t>
            </w:r>
            <w:r w:rsidR="004B6E2E">
              <w:rPr>
                <w:rFonts w:asciiTheme="majorBidi" w:hAnsiTheme="majorBidi" w:cstheme="majorBidi"/>
                <w:b/>
                <w:bCs/>
                <w:sz w:val="20"/>
                <w:szCs w:val="20"/>
                <w:lang w:bidi="ar-SA"/>
              </w:rPr>
              <w:t xml:space="preserve"> </w:t>
            </w:r>
          </w:p>
        </w:tc>
      </w:tr>
      <w:tr w:rsidR="00FB73DF" w:rsidTr="00EC4417">
        <w:tc>
          <w:tcPr>
            <w:tcW w:w="2835" w:type="dxa"/>
            <w:tcBorders>
              <w:top w:val="single" w:sz="4" w:space="0" w:color="auto"/>
            </w:tcBorders>
            <w:shd w:val="clear" w:color="auto" w:fill="F2F2F2" w:themeFill="background1" w:themeFillShade="F2"/>
            <w:vAlign w:val="center"/>
          </w:tcPr>
          <w:p w:rsidR="009B13EC" w:rsidRDefault="009B13EC" w:rsidP="00EC4417">
            <w:pPr>
              <w:autoSpaceDE w:val="0"/>
              <w:autoSpaceDN w:val="0"/>
              <w:bidi w:val="0"/>
              <w:adjustRightInd w:val="0"/>
              <w:rPr>
                <w:rFonts w:asciiTheme="majorBidi" w:hAnsiTheme="majorBidi" w:cstheme="majorBidi"/>
                <w:sz w:val="20"/>
                <w:szCs w:val="20"/>
                <w:lang w:bidi="ar-SA"/>
              </w:rPr>
            </w:pPr>
          </w:p>
        </w:tc>
        <w:tc>
          <w:tcPr>
            <w:tcW w:w="1134" w:type="dxa"/>
            <w:tcBorders>
              <w:top w:val="single" w:sz="4" w:space="0" w:color="auto"/>
              <w:bottom w:val="single" w:sz="4" w:space="0" w:color="auto"/>
            </w:tcBorders>
            <w:shd w:val="clear" w:color="auto" w:fill="F2F2F2" w:themeFill="background1" w:themeFillShade="F2"/>
            <w:vAlign w:val="center"/>
          </w:tcPr>
          <w:p w:rsidR="009B13EC" w:rsidRDefault="009B13EC" w:rsidP="00105DF0">
            <w:pPr>
              <w:autoSpaceDE w:val="0"/>
              <w:autoSpaceDN w:val="0"/>
              <w:bidi w:val="0"/>
              <w:adjustRightInd w:val="0"/>
              <w:jc w:val="center"/>
              <w:rPr>
                <w:rFonts w:asciiTheme="majorBidi" w:hAnsiTheme="majorBidi" w:cstheme="majorBidi"/>
                <w:sz w:val="20"/>
                <w:szCs w:val="20"/>
                <w:lang w:bidi="ar-SA"/>
              </w:rPr>
            </w:pPr>
            <w:r>
              <w:rPr>
                <w:rFonts w:asciiTheme="majorBidi" w:hAnsiTheme="majorBidi" w:cstheme="majorBidi"/>
                <w:sz w:val="20"/>
                <w:szCs w:val="20"/>
                <w:lang w:bidi="ar-SA"/>
              </w:rPr>
              <w:t>P1</w:t>
            </w:r>
          </w:p>
        </w:tc>
        <w:tc>
          <w:tcPr>
            <w:tcW w:w="1097" w:type="dxa"/>
            <w:tcBorders>
              <w:top w:val="single" w:sz="4" w:space="0" w:color="auto"/>
              <w:bottom w:val="single" w:sz="4" w:space="0" w:color="auto"/>
            </w:tcBorders>
            <w:shd w:val="clear" w:color="auto" w:fill="F2F2F2" w:themeFill="background1" w:themeFillShade="F2"/>
            <w:vAlign w:val="center"/>
          </w:tcPr>
          <w:p w:rsidR="009B13EC" w:rsidRDefault="009B13EC" w:rsidP="00105DF0">
            <w:pPr>
              <w:autoSpaceDE w:val="0"/>
              <w:autoSpaceDN w:val="0"/>
              <w:bidi w:val="0"/>
              <w:adjustRightInd w:val="0"/>
              <w:jc w:val="center"/>
              <w:rPr>
                <w:rFonts w:asciiTheme="majorBidi" w:hAnsiTheme="majorBidi" w:cstheme="majorBidi"/>
                <w:sz w:val="20"/>
                <w:szCs w:val="20"/>
                <w:lang w:bidi="ar-SA"/>
              </w:rPr>
            </w:pPr>
            <w:r>
              <w:rPr>
                <w:rFonts w:asciiTheme="majorBidi" w:hAnsiTheme="majorBidi" w:cstheme="majorBidi"/>
                <w:sz w:val="20"/>
                <w:szCs w:val="20"/>
                <w:lang w:bidi="ar-SA"/>
              </w:rPr>
              <w:t>P2</w:t>
            </w:r>
          </w:p>
        </w:tc>
      </w:tr>
      <w:tr w:rsidR="00FB73DF" w:rsidTr="00EC4417">
        <w:tc>
          <w:tcPr>
            <w:tcW w:w="2835" w:type="dxa"/>
            <w:tcBorders>
              <w:top w:val="single" w:sz="4" w:space="0" w:color="auto"/>
            </w:tcBorders>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Total facilities</w:t>
            </w:r>
          </w:p>
        </w:tc>
        <w:tc>
          <w:tcPr>
            <w:tcW w:w="1134" w:type="dxa"/>
            <w:tcBorders>
              <w:top w:val="single" w:sz="4" w:space="0" w:color="auto"/>
            </w:tcBorders>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21</w:t>
            </w:r>
          </w:p>
        </w:tc>
        <w:tc>
          <w:tcPr>
            <w:tcW w:w="1097" w:type="dxa"/>
            <w:tcBorders>
              <w:top w:val="single" w:sz="4" w:space="0" w:color="auto"/>
            </w:tcBorders>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24</w:t>
            </w:r>
          </w:p>
        </w:tc>
      </w:tr>
      <w:tr w:rsidR="00287E33" w:rsidTr="00EC4417">
        <w:tc>
          <w:tcPr>
            <w:tcW w:w="2835" w:type="dxa"/>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Number of suppliers</w:t>
            </w:r>
          </w:p>
        </w:tc>
        <w:tc>
          <w:tcPr>
            <w:tcW w:w="1134"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w:t>
            </w:r>
          </w:p>
        </w:tc>
        <w:tc>
          <w:tcPr>
            <w:tcW w:w="1097"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3</w:t>
            </w:r>
          </w:p>
        </w:tc>
      </w:tr>
      <w:tr w:rsidR="005C7EBA" w:rsidTr="00EC4417">
        <w:tc>
          <w:tcPr>
            <w:tcW w:w="2835" w:type="dxa"/>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Number of plants</w:t>
            </w:r>
          </w:p>
        </w:tc>
        <w:tc>
          <w:tcPr>
            <w:tcW w:w="1134"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3</w:t>
            </w:r>
          </w:p>
        </w:tc>
        <w:tc>
          <w:tcPr>
            <w:tcW w:w="1097"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3</w:t>
            </w:r>
          </w:p>
        </w:tc>
      </w:tr>
      <w:tr w:rsidR="005C7EBA" w:rsidTr="00EC4417">
        <w:tc>
          <w:tcPr>
            <w:tcW w:w="2835" w:type="dxa"/>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Number of existing warehouses</w:t>
            </w:r>
          </w:p>
        </w:tc>
        <w:tc>
          <w:tcPr>
            <w:tcW w:w="1134"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4</w:t>
            </w:r>
          </w:p>
        </w:tc>
        <w:tc>
          <w:tcPr>
            <w:tcW w:w="1097"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4</w:t>
            </w:r>
          </w:p>
        </w:tc>
      </w:tr>
      <w:tr w:rsidR="005C7EBA" w:rsidTr="00EC4417">
        <w:tc>
          <w:tcPr>
            <w:tcW w:w="2835" w:type="dxa"/>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Number of New candidates warehouses</w:t>
            </w:r>
          </w:p>
        </w:tc>
        <w:tc>
          <w:tcPr>
            <w:tcW w:w="1134"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4</w:t>
            </w:r>
          </w:p>
        </w:tc>
        <w:tc>
          <w:tcPr>
            <w:tcW w:w="1097"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4</w:t>
            </w:r>
          </w:p>
        </w:tc>
      </w:tr>
      <w:tr w:rsidR="005C7EBA" w:rsidTr="00EC4417">
        <w:tc>
          <w:tcPr>
            <w:tcW w:w="2835" w:type="dxa"/>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Number of customers</w:t>
            </w:r>
          </w:p>
        </w:tc>
        <w:tc>
          <w:tcPr>
            <w:tcW w:w="1134"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10</w:t>
            </w:r>
          </w:p>
        </w:tc>
        <w:tc>
          <w:tcPr>
            <w:tcW w:w="1097"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10</w:t>
            </w:r>
          </w:p>
        </w:tc>
      </w:tr>
      <w:tr w:rsidR="005C7EBA" w:rsidTr="00EC4417">
        <w:tc>
          <w:tcPr>
            <w:tcW w:w="2835" w:type="dxa"/>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Sample Size</w:t>
            </w:r>
          </w:p>
        </w:tc>
        <w:tc>
          <w:tcPr>
            <w:tcW w:w="1134"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N=30</w:t>
            </w:r>
          </w:p>
        </w:tc>
        <w:tc>
          <w:tcPr>
            <w:tcW w:w="1097"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N=35</w:t>
            </w:r>
          </w:p>
        </w:tc>
      </w:tr>
      <w:tr w:rsidR="005C7EBA" w:rsidTr="00EC4417">
        <w:tc>
          <w:tcPr>
            <w:tcW w:w="2835" w:type="dxa"/>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N'-value</w:t>
            </w:r>
          </w:p>
        </w:tc>
        <w:tc>
          <w:tcPr>
            <w:tcW w:w="1134"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N</w:t>
            </w:r>
            <w:r w:rsidR="00F65581" w:rsidRPr="00EC4417">
              <w:rPr>
                <w:rFonts w:asciiTheme="majorBidi" w:hAnsiTheme="majorBidi" w:cstheme="majorBidi"/>
                <w:sz w:val="20"/>
                <w:szCs w:val="20"/>
                <w:lang w:bidi="ar-SA"/>
              </w:rPr>
              <w:t>'</w:t>
            </w:r>
            <w:r w:rsidRPr="005C7EBA">
              <w:rPr>
                <w:rFonts w:asciiTheme="majorBidi" w:hAnsiTheme="majorBidi" w:cstheme="majorBidi"/>
                <w:sz w:val="16"/>
                <w:szCs w:val="16"/>
                <w:lang w:bidi="ar-SA"/>
              </w:rPr>
              <w:t>=1000</w:t>
            </w:r>
          </w:p>
        </w:tc>
        <w:tc>
          <w:tcPr>
            <w:tcW w:w="1097"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N</w:t>
            </w:r>
            <w:r w:rsidR="00F65581" w:rsidRPr="00EC4417">
              <w:rPr>
                <w:rFonts w:asciiTheme="majorBidi" w:hAnsiTheme="majorBidi" w:cstheme="majorBidi"/>
                <w:sz w:val="20"/>
                <w:szCs w:val="20"/>
                <w:lang w:bidi="ar-SA"/>
              </w:rPr>
              <w:t>'</w:t>
            </w:r>
            <w:r w:rsidRPr="005C7EBA">
              <w:rPr>
                <w:rFonts w:asciiTheme="majorBidi" w:hAnsiTheme="majorBidi" w:cstheme="majorBidi"/>
                <w:sz w:val="16"/>
                <w:szCs w:val="16"/>
                <w:lang w:bidi="ar-SA"/>
              </w:rPr>
              <w:t>=1000</w:t>
            </w:r>
          </w:p>
        </w:tc>
      </w:tr>
      <w:tr w:rsidR="005C7EBA" w:rsidTr="00EC4417">
        <w:tc>
          <w:tcPr>
            <w:tcW w:w="2835" w:type="dxa"/>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M-value</w:t>
            </w:r>
          </w:p>
        </w:tc>
        <w:tc>
          <w:tcPr>
            <w:tcW w:w="1134"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M=20</w:t>
            </w:r>
          </w:p>
        </w:tc>
        <w:tc>
          <w:tcPr>
            <w:tcW w:w="1097"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M=10</w:t>
            </w:r>
          </w:p>
        </w:tc>
      </w:tr>
      <w:tr w:rsidR="005C7EBA" w:rsidTr="00EC4417">
        <w:tc>
          <w:tcPr>
            <w:tcW w:w="2835" w:type="dxa"/>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 xml:space="preserve">Constraints-Equality </w:t>
            </w:r>
          </w:p>
        </w:tc>
        <w:tc>
          <w:tcPr>
            <w:tcW w:w="1134"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240</w:t>
            </w:r>
          </w:p>
        </w:tc>
        <w:tc>
          <w:tcPr>
            <w:tcW w:w="1097" w:type="dxa"/>
            <w:shd w:val="clear" w:color="auto" w:fill="F2F2F2" w:themeFill="background1" w:themeFillShade="F2"/>
            <w:vAlign w:val="center"/>
          </w:tcPr>
          <w:p w:rsidR="00287E33" w:rsidRPr="005C7EBA" w:rsidRDefault="00922296"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1750</w:t>
            </w:r>
          </w:p>
        </w:tc>
      </w:tr>
      <w:tr w:rsidR="005C7EBA" w:rsidTr="00EC4417">
        <w:tc>
          <w:tcPr>
            <w:tcW w:w="2835" w:type="dxa"/>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 xml:space="preserve">Constraints-Inequality </w:t>
            </w:r>
          </w:p>
        </w:tc>
        <w:tc>
          <w:tcPr>
            <w:tcW w:w="1134" w:type="dxa"/>
            <w:shd w:val="clear" w:color="auto" w:fill="F2F2F2" w:themeFill="background1" w:themeFillShade="F2"/>
            <w:vAlign w:val="center"/>
          </w:tcPr>
          <w:p w:rsidR="00287E33" w:rsidRPr="005C7EBA" w:rsidRDefault="00764B6C"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642</w:t>
            </w:r>
          </w:p>
        </w:tc>
        <w:tc>
          <w:tcPr>
            <w:tcW w:w="1097" w:type="dxa"/>
            <w:shd w:val="clear" w:color="auto" w:fill="F2F2F2" w:themeFill="background1" w:themeFillShade="F2"/>
            <w:vAlign w:val="center"/>
          </w:tcPr>
          <w:p w:rsidR="00287E33" w:rsidRPr="005C7EBA" w:rsidRDefault="006300B7"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36</w:t>
            </w:r>
            <w:r w:rsidR="00922296" w:rsidRPr="005C7EBA">
              <w:rPr>
                <w:rFonts w:asciiTheme="majorBidi" w:hAnsiTheme="majorBidi" w:cstheme="majorBidi"/>
                <w:sz w:val="16"/>
                <w:szCs w:val="16"/>
                <w:lang w:bidi="ar-SA"/>
              </w:rPr>
              <w:t>26</w:t>
            </w:r>
          </w:p>
        </w:tc>
      </w:tr>
      <w:tr w:rsidR="005C7EBA" w:rsidTr="00EC4417">
        <w:tc>
          <w:tcPr>
            <w:tcW w:w="2835" w:type="dxa"/>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 xml:space="preserve">Variables-Binary </w:t>
            </w:r>
          </w:p>
        </w:tc>
        <w:tc>
          <w:tcPr>
            <w:tcW w:w="1134"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36</w:t>
            </w:r>
          </w:p>
        </w:tc>
        <w:tc>
          <w:tcPr>
            <w:tcW w:w="1097" w:type="dxa"/>
            <w:shd w:val="clear" w:color="auto" w:fill="F2F2F2" w:themeFill="background1" w:themeFillShade="F2"/>
            <w:vAlign w:val="center"/>
          </w:tcPr>
          <w:p w:rsidR="00287E33" w:rsidRPr="005C7EBA" w:rsidRDefault="006300B7"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48</w:t>
            </w:r>
          </w:p>
        </w:tc>
      </w:tr>
      <w:tr w:rsidR="005C7EBA" w:rsidTr="00EC4417">
        <w:tc>
          <w:tcPr>
            <w:tcW w:w="2835" w:type="dxa"/>
            <w:tcBorders>
              <w:bottom w:val="single" w:sz="4" w:space="0" w:color="auto"/>
            </w:tcBorders>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Variable- Continuous</w:t>
            </w:r>
          </w:p>
        </w:tc>
        <w:tc>
          <w:tcPr>
            <w:tcW w:w="1134" w:type="dxa"/>
            <w:tcBorders>
              <w:bottom w:val="single" w:sz="4" w:space="0" w:color="auto"/>
            </w:tcBorders>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3</w:t>
            </w:r>
            <w:r w:rsidR="00A161AA" w:rsidRPr="005C7EBA">
              <w:rPr>
                <w:rFonts w:asciiTheme="majorBidi" w:hAnsiTheme="majorBidi" w:cstheme="majorBidi"/>
                <w:sz w:val="16"/>
                <w:szCs w:val="16"/>
                <w:lang w:bidi="ar-SA"/>
              </w:rPr>
              <w:t>360</w:t>
            </w:r>
          </w:p>
        </w:tc>
        <w:tc>
          <w:tcPr>
            <w:tcW w:w="1097" w:type="dxa"/>
            <w:tcBorders>
              <w:bottom w:val="single" w:sz="4" w:space="0" w:color="auto"/>
            </w:tcBorders>
            <w:shd w:val="clear" w:color="auto" w:fill="F2F2F2" w:themeFill="background1" w:themeFillShade="F2"/>
            <w:vAlign w:val="center"/>
          </w:tcPr>
          <w:p w:rsidR="00287E33" w:rsidRPr="005C7EBA" w:rsidRDefault="006300B7"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19390</w:t>
            </w:r>
          </w:p>
        </w:tc>
      </w:tr>
      <w:tr w:rsidR="005C7EBA" w:rsidTr="00EC4417">
        <w:tc>
          <w:tcPr>
            <w:tcW w:w="2835" w:type="dxa"/>
            <w:tcBorders>
              <w:top w:val="single" w:sz="4" w:space="0" w:color="auto"/>
            </w:tcBorders>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Production and shipment cost</w:t>
            </w:r>
          </w:p>
        </w:tc>
        <w:tc>
          <w:tcPr>
            <w:tcW w:w="1134" w:type="dxa"/>
            <w:tcBorders>
              <w:top w:val="single" w:sz="4" w:space="0" w:color="auto"/>
            </w:tcBorders>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Uncertainty (Uniform)</w:t>
            </w:r>
          </w:p>
        </w:tc>
        <w:tc>
          <w:tcPr>
            <w:tcW w:w="1097" w:type="dxa"/>
            <w:tcBorders>
              <w:top w:val="single" w:sz="4" w:space="0" w:color="auto"/>
            </w:tcBorders>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Uncertainty (Uniform)</w:t>
            </w:r>
          </w:p>
        </w:tc>
      </w:tr>
      <w:tr w:rsidR="00FB73DF" w:rsidTr="00EC4417">
        <w:tc>
          <w:tcPr>
            <w:tcW w:w="2835" w:type="dxa"/>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Production capacity</w:t>
            </w:r>
          </w:p>
        </w:tc>
        <w:tc>
          <w:tcPr>
            <w:tcW w:w="1134"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Uncertainty (Lognormal)</w:t>
            </w:r>
          </w:p>
        </w:tc>
        <w:tc>
          <w:tcPr>
            <w:tcW w:w="1097" w:type="dxa"/>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Uncertainty (Lognormal)</w:t>
            </w:r>
          </w:p>
        </w:tc>
      </w:tr>
      <w:tr w:rsidR="00FB73DF" w:rsidTr="00EC4417">
        <w:tc>
          <w:tcPr>
            <w:tcW w:w="2835" w:type="dxa"/>
            <w:tcBorders>
              <w:bottom w:val="single" w:sz="4" w:space="0" w:color="auto"/>
            </w:tcBorders>
            <w:shd w:val="clear" w:color="auto" w:fill="F2F2F2" w:themeFill="background1" w:themeFillShade="F2"/>
            <w:vAlign w:val="center"/>
          </w:tcPr>
          <w:p w:rsidR="00287E33" w:rsidRPr="005C7EBA" w:rsidRDefault="00287E33" w:rsidP="00A15AB3">
            <w:pPr>
              <w:autoSpaceDE w:val="0"/>
              <w:autoSpaceDN w:val="0"/>
              <w:bidi w:val="0"/>
              <w:adjustRightInd w:val="0"/>
              <w:rPr>
                <w:rFonts w:asciiTheme="majorBidi" w:hAnsiTheme="majorBidi" w:cstheme="majorBidi"/>
                <w:sz w:val="18"/>
                <w:szCs w:val="18"/>
                <w:lang w:bidi="ar-SA"/>
              </w:rPr>
            </w:pPr>
            <w:r w:rsidRPr="005C7EBA">
              <w:rPr>
                <w:rFonts w:asciiTheme="majorBidi" w:hAnsiTheme="majorBidi" w:cstheme="majorBidi"/>
                <w:sz w:val="18"/>
                <w:szCs w:val="18"/>
                <w:lang w:bidi="ar-SA"/>
              </w:rPr>
              <w:t>Demand</w:t>
            </w:r>
          </w:p>
        </w:tc>
        <w:tc>
          <w:tcPr>
            <w:tcW w:w="1134" w:type="dxa"/>
            <w:tcBorders>
              <w:bottom w:val="single" w:sz="4" w:space="0" w:color="auto"/>
            </w:tcBorders>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Uncertainty (Lognormal)</w:t>
            </w:r>
          </w:p>
        </w:tc>
        <w:tc>
          <w:tcPr>
            <w:tcW w:w="1097" w:type="dxa"/>
            <w:tcBorders>
              <w:bottom w:val="single" w:sz="4" w:space="0" w:color="auto"/>
            </w:tcBorders>
            <w:shd w:val="clear" w:color="auto" w:fill="F2F2F2" w:themeFill="background1" w:themeFillShade="F2"/>
            <w:vAlign w:val="center"/>
          </w:tcPr>
          <w:p w:rsidR="00287E33" w:rsidRPr="005C7EBA" w:rsidRDefault="00287E33" w:rsidP="00A15AB3">
            <w:pPr>
              <w:autoSpaceDE w:val="0"/>
              <w:autoSpaceDN w:val="0"/>
              <w:bidi w:val="0"/>
              <w:adjustRightInd w:val="0"/>
              <w:jc w:val="center"/>
              <w:rPr>
                <w:rFonts w:asciiTheme="majorBidi" w:hAnsiTheme="majorBidi" w:cstheme="majorBidi"/>
                <w:sz w:val="16"/>
                <w:szCs w:val="16"/>
                <w:lang w:bidi="ar-SA"/>
              </w:rPr>
            </w:pPr>
            <w:r w:rsidRPr="005C7EBA">
              <w:rPr>
                <w:rFonts w:asciiTheme="majorBidi" w:hAnsiTheme="majorBidi" w:cstheme="majorBidi"/>
                <w:sz w:val="16"/>
                <w:szCs w:val="16"/>
                <w:lang w:bidi="ar-SA"/>
              </w:rPr>
              <w:t>Uncertainty (Lognormal)</w:t>
            </w:r>
          </w:p>
        </w:tc>
      </w:tr>
    </w:tbl>
    <w:p w:rsidR="00364728" w:rsidRDefault="00364728" w:rsidP="00443CD7">
      <w:pPr>
        <w:autoSpaceDE w:val="0"/>
        <w:autoSpaceDN w:val="0"/>
        <w:bidi w:val="0"/>
        <w:adjustRightInd w:val="0"/>
        <w:spacing w:after="0" w:line="240" w:lineRule="auto"/>
        <w:jc w:val="both"/>
        <w:rPr>
          <w:rFonts w:asciiTheme="majorBidi" w:hAnsiTheme="majorBidi" w:cstheme="majorBidi"/>
          <w:sz w:val="20"/>
          <w:szCs w:val="20"/>
          <w:lang w:bidi="ar-SA"/>
        </w:rPr>
      </w:pPr>
    </w:p>
    <w:p w:rsidR="005E0DF6" w:rsidRDefault="004B6E2E" w:rsidP="00D0758A">
      <w:pPr>
        <w:autoSpaceDE w:val="0"/>
        <w:autoSpaceDN w:val="0"/>
        <w:bidi w:val="0"/>
        <w:adjustRightInd w:val="0"/>
        <w:spacing w:after="0" w:line="240" w:lineRule="auto"/>
        <w:jc w:val="both"/>
        <w:rPr>
          <w:rFonts w:asciiTheme="majorBidi" w:hAnsiTheme="majorBidi" w:cstheme="majorBidi"/>
          <w:b/>
          <w:bCs/>
          <w:lang w:bidi="ar-SA"/>
        </w:rPr>
      </w:pPr>
      <w:r>
        <w:rPr>
          <w:rFonts w:asciiTheme="majorBidi" w:hAnsiTheme="majorBidi" w:cstheme="majorBidi"/>
          <w:sz w:val="20"/>
          <w:szCs w:val="20"/>
          <w:lang w:bidi="ar-SA"/>
        </w:rPr>
        <w:lastRenderedPageBreak/>
        <w:t xml:space="preserve">It is worth to noting that the number of constraints and continues variables have been presented based on deterministic equivalent approach. </w:t>
      </w:r>
      <w:r w:rsidR="005E0DF6">
        <w:rPr>
          <w:rFonts w:asciiTheme="majorBidi" w:hAnsiTheme="majorBidi" w:cstheme="majorBidi"/>
          <w:sz w:val="20"/>
          <w:szCs w:val="20"/>
          <w:lang w:bidi="ar-SA"/>
        </w:rPr>
        <w:t xml:space="preserve">The main motivation for presenting table </w:t>
      </w:r>
      <w:r w:rsidR="00FC1246">
        <w:rPr>
          <w:rFonts w:asciiTheme="majorBidi" w:hAnsiTheme="majorBidi" w:cstheme="majorBidi"/>
          <w:sz w:val="20"/>
          <w:szCs w:val="20"/>
          <w:lang w:bidi="ar-SA"/>
        </w:rPr>
        <w:t>2</w:t>
      </w:r>
      <w:r w:rsidR="005E0DF6">
        <w:rPr>
          <w:rFonts w:asciiTheme="majorBidi" w:hAnsiTheme="majorBidi" w:cstheme="majorBidi"/>
          <w:sz w:val="20"/>
          <w:szCs w:val="20"/>
          <w:lang w:bidi="ar-SA"/>
        </w:rPr>
        <w:t xml:space="preserve"> is determ</w:t>
      </w:r>
      <w:r>
        <w:rPr>
          <w:rFonts w:asciiTheme="majorBidi" w:hAnsiTheme="majorBidi" w:cstheme="majorBidi"/>
          <w:sz w:val="20"/>
          <w:szCs w:val="20"/>
          <w:lang w:bidi="ar-SA"/>
        </w:rPr>
        <w:t>ination of problem's dimensions</w:t>
      </w:r>
      <w:r w:rsidR="005E0DF6">
        <w:rPr>
          <w:rFonts w:asciiTheme="majorBidi" w:hAnsiTheme="majorBidi" w:cstheme="majorBidi"/>
          <w:sz w:val="20"/>
          <w:szCs w:val="20"/>
          <w:lang w:bidi="ar-SA"/>
        </w:rPr>
        <w:t>.</w:t>
      </w:r>
      <w:r w:rsidR="005E0DF6" w:rsidRPr="00A00C19">
        <w:rPr>
          <w:rFonts w:asciiTheme="majorBidi" w:hAnsiTheme="majorBidi" w:cstheme="majorBidi"/>
          <w:sz w:val="20"/>
          <w:szCs w:val="20"/>
          <w:lang w:bidi="ar-SA"/>
        </w:rPr>
        <w:t xml:space="preserve"> As you know, deterministic equivalent can work similar to two stage stochastic programming but </w:t>
      </w:r>
      <w:r w:rsidR="00FC1246">
        <w:rPr>
          <w:rFonts w:asciiTheme="majorBidi" w:hAnsiTheme="majorBidi" w:cstheme="majorBidi"/>
          <w:sz w:val="20"/>
          <w:szCs w:val="20"/>
          <w:lang w:bidi="ar-SA"/>
        </w:rPr>
        <w:t xml:space="preserve">this approach </w:t>
      </w:r>
      <w:r w:rsidR="00F14823">
        <w:rPr>
          <w:rFonts w:asciiTheme="majorBidi" w:hAnsiTheme="majorBidi" w:cstheme="majorBidi"/>
          <w:sz w:val="20"/>
          <w:szCs w:val="20"/>
          <w:lang w:bidi="ar-SA"/>
        </w:rPr>
        <w:t>can</w:t>
      </w:r>
      <w:r w:rsidR="00E658B6">
        <w:rPr>
          <w:rFonts w:asciiTheme="majorBidi" w:hAnsiTheme="majorBidi" w:cstheme="majorBidi"/>
          <w:sz w:val="20"/>
          <w:szCs w:val="20"/>
          <w:lang w:bidi="ar-SA"/>
        </w:rPr>
        <w:t xml:space="preserve"> </w:t>
      </w:r>
      <w:r w:rsidR="00F14823">
        <w:rPr>
          <w:rFonts w:asciiTheme="majorBidi" w:hAnsiTheme="majorBidi" w:cstheme="majorBidi"/>
          <w:sz w:val="20"/>
          <w:szCs w:val="20"/>
          <w:lang w:bidi="ar-SA"/>
        </w:rPr>
        <w:t>not</w:t>
      </w:r>
      <w:r w:rsidR="00FC1246">
        <w:rPr>
          <w:rFonts w:asciiTheme="majorBidi" w:hAnsiTheme="majorBidi" w:cstheme="majorBidi"/>
          <w:sz w:val="20"/>
          <w:szCs w:val="20"/>
          <w:lang w:bidi="ar-SA"/>
        </w:rPr>
        <w:t xml:space="preserve"> be i</w:t>
      </w:r>
      <w:r>
        <w:rPr>
          <w:rFonts w:asciiTheme="majorBidi" w:hAnsiTheme="majorBidi" w:cstheme="majorBidi"/>
          <w:sz w:val="20"/>
          <w:szCs w:val="20"/>
          <w:lang w:bidi="ar-SA"/>
        </w:rPr>
        <w:t>mplemented in GAMS software</w:t>
      </w:r>
      <w:r w:rsidR="00771B67">
        <w:rPr>
          <w:rFonts w:asciiTheme="majorBidi" w:hAnsiTheme="majorBidi" w:cstheme="majorBidi"/>
          <w:sz w:val="20"/>
          <w:szCs w:val="20"/>
          <w:lang w:bidi="ar-SA"/>
        </w:rPr>
        <w:t xml:space="preserve"> in </w:t>
      </w:r>
      <w:r w:rsidR="00D0758A">
        <w:rPr>
          <w:rFonts w:asciiTheme="majorBidi" w:hAnsiTheme="majorBidi" w:cstheme="majorBidi"/>
          <w:sz w:val="20"/>
          <w:szCs w:val="20"/>
          <w:lang w:bidi="ar-SA"/>
        </w:rPr>
        <w:t>large</w:t>
      </w:r>
      <w:r w:rsidR="00771B67">
        <w:rPr>
          <w:rFonts w:asciiTheme="majorBidi" w:hAnsiTheme="majorBidi" w:cstheme="majorBidi"/>
          <w:sz w:val="20"/>
          <w:szCs w:val="20"/>
          <w:lang w:bidi="ar-SA"/>
        </w:rPr>
        <w:t xml:space="preserve"> numbers of scenarios. In second example that is categorized in medium kind of problems, deterministic equivalent cannot find the solutions</w:t>
      </w:r>
      <w:r>
        <w:rPr>
          <w:rFonts w:asciiTheme="majorBidi" w:hAnsiTheme="majorBidi" w:cstheme="majorBidi"/>
          <w:sz w:val="20"/>
          <w:szCs w:val="20"/>
          <w:lang w:bidi="ar-SA"/>
        </w:rPr>
        <w:t xml:space="preserve"> for</w:t>
      </w:r>
      <w:r w:rsidR="00ED441A" w:rsidRPr="00ED441A">
        <w:rPr>
          <w:rFonts w:asciiTheme="majorBidi" w:hAnsiTheme="majorBidi" w:cstheme="majorBidi"/>
          <w:position w:val="-6"/>
          <w:sz w:val="20"/>
          <w:szCs w:val="20"/>
          <w:lang w:bidi="ar-SA"/>
        </w:rPr>
        <w:object w:dxaOrig="660" w:dyaOrig="240">
          <v:shape id="_x0000_i1159" type="#_x0000_t75" style="width:33pt;height:12pt" o:ole="">
            <v:imagedata r:id="rId278" o:title=""/>
          </v:shape>
          <o:OLEObject Type="Embed" ProgID="Equation.3" ShapeID="_x0000_i1159" DrawAspect="Content" ObjectID="_1389289127" r:id="rId279"/>
        </w:object>
      </w:r>
      <w:r w:rsidR="00ED441A">
        <w:rPr>
          <w:rFonts w:asciiTheme="majorBidi" w:hAnsiTheme="majorBidi" w:cstheme="majorBidi"/>
          <w:sz w:val="20"/>
          <w:szCs w:val="20"/>
          <w:lang w:bidi="ar-SA"/>
        </w:rPr>
        <w:t xml:space="preserve">. </w:t>
      </w:r>
      <w:r w:rsidR="00771B67">
        <w:rPr>
          <w:rFonts w:asciiTheme="majorBidi" w:hAnsiTheme="majorBidi" w:cstheme="majorBidi"/>
          <w:sz w:val="20"/>
          <w:szCs w:val="20"/>
          <w:lang w:bidi="ar-SA"/>
        </w:rPr>
        <w:t xml:space="preserve">Consequently, using the deterministic equivalent for problems with large scale is impossible. However, </w:t>
      </w:r>
      <w:r w:rsidR="00ED441A">
        <w:rPr>
          <w:rFonts w:asciiTheme="majorBidi" w:hAnsiTheme="majorBidi" w:cstheme="majorBidi"/>
          <w:sz w:val="20"/>
          <w:szCs w:val="20"/>
          <w:lang w:bidi="ar-SA"/>
        </w:rPr>
        <w:t xml:space="preserve">Bender's decomposition and SAA solve each problem separately in each iteration and add the optimality cut derived from duality concepts to the master problem. </w:t>
      </w:r>
      <w:r w:rsidR="00FC1246">
        <w:rPr>
          <w:rFonts w:asciiTheme="majorBidi" w:hAnsiTheme="majorBidi" w:cstheme="majorBidi"/>
          <w:sz w:val="20"/>
          <w:szCs w:val="20"/>
          <w:lang w:bidi="ar-SA"/>
        </w:rPr>
        <w:t>For more confirmation, we solved</w:t>
      </w:r>
      <w:r w:rsidR="00A00C19">
        <w:rPr>
          <w:rFonts w:asciiTheme="majorBidi" w:hAnsiTheme="majorBidi" w:cstheme="majorBidi"/>
          <w:sz w:val="20"/>
          <w:szCs w:val="20"/>
          <w:lang w:bidi="ar-SA"/>
        </w:rPr>
        <w:t xml:space="preserve"> </w:t>
      </w:r>
      <w:r w:rsidR="00251425">
        <w:rPr>
          <w:rFonts w:asciiTheme="majorBidi" w:hAnsiTheme="majorBidi" w:cstheme="majorBidi"/>
          <w:sz w:val="20"/>
          <w:szCs w:val="20"/>
          <w:lang w:bidi="ar-SA"/>
        </w:rPr>
        <w:t xml:space="preserve">10 </w:t>
      </w:r>
      <w:r w:rsidR="00A00C19">
        <w:rPr>
          <w:rFonts w:asciiTheme="majorBidi" w:hAnsiTheme="majorBidi" w:cstheme="majorBidi"/>
          <w:sz w:val="20"/>
          <w:szCs w:val="20"/>
          <w:lang w:bidi="ar-SA"/>
        </w:rPr>
        <w:t>numerical example</w:t>
      </w:r>
      <w:r w:rsidR="00105DF0">
        <w:rPr>
          <w:rFonts w:asciiTheme="majorBidi" w:hAnsiTheme="majorBidi" w:cstheme="majorBidi"/>
          <w:sz w:val="20"/>
          <w:szCs w:val="20"/>
          <w:lang w:bidi="ar-SA"/>
        </w:rPr>
        <w:t>s</w:t>
      </w:r>
      <w:r w:rsidR="00251425">
        <w:rPr>
          <w:rFonts w:asciiTheme="majorBidi" w:hAnsiTheme="majorBidi" w:cstheme="majorBidi"/>
          <w:sz w:val="20"/>
          <w:szCs w:val="20"/>
          <w:lang w:bidi="ar-SA"/>
        </w:rPr>
        <w:t xml:space="preserve"> (M=10, model of P2) and </w:t>
      </w:r>
      <w:r w:rsidR="00251425" w:rsidRPr="006B5A46">
        <w:rPr>
          <w:rFonts w:asciiTheme="majorBidi" w:hAnsiTheme="majorBidi" w:cstheme="majorBidi"/>
          <w:sz w:val="20"/>
          <w:szCs w:val="20"/>
          <w:lang w:bidi="ar-SA"/>
        </w:rPr>
        <w:t xml:space="preserve">in all examples, the proposed method could solve the problem with sample size </w:t>
      </w:r>
      <w:r w:rsidR="00ED441A">
        <w:rPr>
          <w:rFonts w:asciiTheme="majorBidi" w:hAnsiTheme="majorBidi" w:cstheme="majorBidi"/>
          <w:sz w:val="20"/>
          <w:szCs w:val="20"/>
          <w:lang w:bidi="ar-SA"/>
        </w:rPr>
        <w:t xml:space="preserve">that are </w:t>
      </w:r>
      <w:r w:rsidR="006B5A46" w:rsidRPr="006B5A46">
        <w:rPr>
          <w:rFonts w:asciiTheme="majorBidi" w:hAnsiTheme="majorBidi" w:cstheme="majorBidi"/>
          <w:sz w:val="20"/>
          <w:szCs w:val="20"/>
          <w:lang w:bidi="ar-SA"/>
        </w:rPr>
        <w:t>greater</w:t>
      </w:r>
      <w:r w:rsidR="00251425" w:rsidRPr="006B5A46">
        <w:rPr>
          <w:rFonts w:asciiTheme="majorBidi" w:hAnsiTheme="majorBidi" w:cstheme="majorBidi"/>
          <w:sz w:val="20"/>
          <w:szCs w:val="20"/>
          <w:lang w:bidi="ar-SA"/>
        </w:rPr>
        <w:t xml:space="preserve"> than 24.</w:t>
      </w:r>
      <w:r w:rsidR="00A00C19">
        <w:rPr>
          <w:rFonts w:asciiTheme="majorBidi" w:hAnsiTheme="majorBidi" w:cstheme="majorBidi"/>
          <w:sz w:val="20"/>
          <w:szCs w:val="20"/>
          <w:lang w:bidi="ar-SA"/>
        </w:rPr>
        <w:t xml:space="preserve"> Accordingly</w:t>
      </w:r>
      <w:r w:rsidR="005E0DF6" w:rsidRPr="00A00C19">
        <w:rPr>
          <w:rFonts w:asciiTheme="majorBidi" w:hAnsiTheme="majorBidi" w:cstheme="majorBidi"/>
          <w:sz w:val="20"/>
          <w:szCs w:val="20"/>
          <w:lang w:bidi="ar-SA"/>
        </w:rPr>
        <w:t xml:space="preserve">, </w:t>
      </w:r>
      <w:r w:rsidR="00A00C19">
        <w:rPr>
          <w:rFonts w:asciiTheme="majorBidi" w:hAnsiTheme="majorBidi" w:cstheme="majorBidi"/>
          <w:sz w:val="20"/>
          <w:szCs w:val="20"/>
          <w:lang w:bidi="ar-SA"/>
        </w:rPr>
        <w:t xml:space="preserve">if </w:t>
      </w:r>
      <w:r w:rsidR="005E0DF6" w:rsidRPr="00A00C19">
        <w:rPr>
          <w:rFonts w:asciiTheme="majorBidi" w:hAnsiTheme="majorBidi" w:cstheme="majorBidi"/>
          <w:sz w:val="20"/>
          <w:szCs w:val="20"/>
          <w:lang w:bidi="ar-SA"/>
        </w:rPr>
        <w:t>we want to solve the problem using huge scenarios,</w:t>
      </w:r>
      <w:r w:rsidR="00A00C19" w:rsidRPr="00A00C19">
        <w:rPr>
          <w:rFonts w:asciiTheme="majorBidi" w:hAnsiTheme="majorBidi" w:cstheme="majorBidi"/>
          <w:sz w:val="20"/>
          <w:szCs w:val="20"/>
          <w:lang w:bidi="ar-SA"/>
        </w:rPr>
        <w:t xml:space="preserve"> the proposed approach can work</w:t>
      </w:r>
      <w:r w:rsidR="005E0DF6" w:rsidRPr="00A00C19">
        <w:rPr>
          <w:rFonts w:asciiTheme="majorBidi" w:hAnsiTheme="majorBidi" w:cstheme="majorBidi"/>
          <w:sz w:val="20"/>
          <w:szCs w:val="20"/>
          <w:lang w:bidi="ar-SA"/>
        </w:rPr>
        <w:t xml:space="preserve"> suitable</w:t>
      </w:r>
      <w:r w:rsidR="00A00C19" w:rsidRPr="00A00C19">
        <w:rPr>
          <w:rFonts w:asciiTheme="majorBidi" w:hAnsiTheme="majorBidi" w:cstheme="majorBidi"/>
          <w:sz w:val="20"/>
          <w:szCs w:val="20"/>
          <w:lang w:bidi="ar-SA"/>
        </w:rPr>
        <w:t>.</w:t>
      </w:r>
      <w:r w:rsidR="005E0DF6" w:rsidRPr="00A00C19">
        <w:rPr>
          <w:rFonts w:asciiTheme="majorBidi" w:hAnsiTheme="majorBidi" w:cstheme="majorBidi"/>
          <w:sz w:val="20"/>
          <w:szCs w:val="20"/>
          <w:lang w:bidi="ar-SA"/>
        </w:rPr>
        <w:t xml:space="preserve"> </w:t>
      </w:r>
      <w:r w:rsidR="00A00C19" w:rsidRPr="00A00C19">
        <w:rPr>
          <w:rFonts w:asciiTheme="majorBidi" w:hAnsiTheme="majorBidi" w:cstheme="majorBidi"/>
          <w:sz w:val="20"/>
          <w:szCs w:val="20"/>
          <w:lang w:bidi="ar-SA"/>
        </w:rPr>
        <w:t>In the next section, the quality of solution obtained by proposed approach is evaluated.</w:t>
      </w:r>
      <w:r w:rsidR="00A00C19">
        <w:rPr>
          <w:rFonts w:asciiTheme="majorBidi" w:hAnsiTheme="majorBidi" w:cstheme="majorBidi"/>
          <w:b/>
          <w:bCs/>
          <w:lang w:bidi="ar-SA"/>
        </w:rPr>
        <w:t xml:space="preserve">  </w:t>
      </w:r>
      <w:r w:rsidR="005E0DF6">
        <w:rPr>
          <w:rFonts w:asciiTheme="majorBidi" w:hAnsiTheme="majorBidi" w:cstheme="majorBidi"/>
          <w:b/>
          <w:bCs/>
          <w:lang w:bidi="ar-SA"/>
        </w:rPr>
        <w:t xml:space="preserve"> </w:t>
      </w:r>
    </w:p>
    <w:p w:rsidR="00ED441A" w:rsidRDefault="00ED441A" w:rsidP="00ED441A">
      <w:pPr>
        <w:autoSpaceDE w:val="0"/>
        <w:autoSpaceDN w:val="0"/>
        <w:bidi w:val="0"/>
        <w:adjustRightInd w:val="0"/>
        <w:spacing w:after="0" w:line="240" w:lineRule="auto"/>
        <w:jc w:val="both"/>
        <w:rPr>
          <w:rFonts w:asciiTheme="majorBidi" w:hAnsiTheme="majorBidi" w:cstheme="majorBidi"/>
          <w:b/>
          <w:bCs/>
          <w:lang w:bidi="ar-SA"/>
        </w:rPr>
      </w:pPr>
    </w:p>
    <w:p w:rsidR="00287E33" w:rsidRPr="00E80A36" w:rsidRDefault="00443CD7" w:rsidP="005E0DF6">
      <w:pPr>
        <w:autoSpaceDE w:val="0"/>
        <w:autoSpaceDN w:val="0"/>
        <w:bidi w:val="0"/>
        <w:adjustRightInd w:val="0"/>
        <w:spacing w:after="0" w:line="240" w:lineRule="auto"/>
        <w:jc w:val="both"/>
        <w:rPr>
          <w:rFonts w:asciiTheme="majorBidi" w:hAnsiTheme="majorBidi" w:cstheme="majorBidi"/>
          <w:b/>
          <w:bCs/>
          <w:lang w:bidi="ar-SA"/>
        </w:rPr>
      </w:pPr>
      <w:r>
        <w:rPr>
          <w:rFonts w:asciiTheme="majorBidi" w:hAnsiTheme="majorBidi" w:cstheme="majorBidi"/>
          <w:b/>
          <w:bCs/>
          <w:lang w:bidi="ar-SA"/>
        </w:rPr>
        <w:t>5-</w:t>
      </w:r>
      <w:r w:rsidR="00E80A36" w:rsidRPr="00E80A36">
        <w:rPr>
          <w:rFonts w:asciiTheme="majorBidi" w:hAnsiTheme="majorBidi" w:cstheme="majorBidi"/>
          <w:b/>
          <w:bCs/>
          <w:lang w:bidi="ar-SA"/>
        </w:rPr>
        <w:t>2.</w:t>
      </w:r>
      <w:r w:rsidR="00287E33" w:rsidRPr="00E80A36">
        <w:rPr>
          <w:rFonts w:asciiTheme="majorBidi" w:hAnsiTheme="majorBidi" w:cstheme="majorBidi"/>
          <w:b/>
          <w:bCs/>
          <w:lang w:bidi="ar-SA"/>
        </w:rPr>
        <w:t>Performance of two-stage stochastic program</w:t>
      </w:r>
      <w:r w:rsidR="00E80A36" w:rsidRPr="00E80A36">
        <w:rPr>
          <w:rFonts w:asciiTheme="majorBidi" w:hAnsiTheme="majorBidi" w:cstheme="majorBidi"/>
          <w:b/>
          <w:bCs/>
          <w:lang w:bidi="ar-SA"/>
        </w:rPr>
        <w:t>ming</w:t>
      </w:r>
    </w:p>
    <w:p w:rsidR="00364728" w:rsidRDefault="00287E33" w:rsidP="00364728">
      <w:pPr>
        <w:autoSpaceDE w:val="0"/>
        <w:autoSpaceDN w:val="0"/>
        <w:bidi w:val="0"/>
        <w:adjustRightInd w:val="0"/>
        <w:spacing w:after="0" w:line="240" w:lineRule="auto"/>
        <w:jc w:val="both"/>
        <w:rPr>
          <w:rStyle w:val="hps"/>
          <w:rFonts w:asciiTheme="majorBidi" w:hAnsiTheme="majorBidi" w:cstheme="majorBidi"/>
          <w:sz w:val="20"/>
          <w:szCs w:val="20"/>
          <w:lang/>
        </w:rPr>
      </w:pPr>
      <w:r w:rsidRPr="006A0057">
        <w:rPr>
          <w:rFonts w:asciiTheme="majorBidi" w:hAnsiTheme="majorBidi" w:cstheme="majorBidi"/>
          <w:sz w:val="20"/>
          <w:szCs w:val="20"/>
          <w:lang w:bidi="ar-SA"/>
        </w:rPr>
        <w:t xml:space="preserve">In this section, </w:t>
      </w:r>
      <w:r w:rsidR="00A75474" w:rsidRPr="006A0057">
        <w:rPr>
          <w:rStyle w:val="hps"/>
          <w:rFonts w:asciiTheme="majorBidi" w:hAnsiTheme="majorBidi" w:cstheme="majorBidi"/>
          <w:sz w:val="20"/>
          <w:szCs w:val="20"/>
          <w:lang/>
        </w:rPr>
        <w:t>The</w:t>
      </w:r>
      <w:r w:rsidR="00A75474" w:rsidRPr="006A0057">
        <w:rPr>
          <w:rStyle w:val="shorttext"/>
          <w:rFonts w:asciiTheme="majorBidi" w:hAnsiTheme="majorBidi" w:cstheme="majorBidi"/>
          <w:sz w:val="20"/>
          <w:szCs w:val="20"/>
          <w:lang/>
        </w:rPr>
        <w:t xml:space="preserve"> results of two-stage stochastic programming </w:t>
      </w:r>
      <w:r w:rsidR="00A75474" w:rsidRPr="006A0057">
        <w:rPr>
          <w:rStyle w:val="hps"/>
          <w:rFonts w:asciiTheme="majorBidi" w:hAnsiTheme="majorBidi" w:cstheme="majorBidi"/>
          <w:sz w:val="20"/>
          <w:szCs w:val="20"/>
          <w:lang/>
        </w:rPr>
        <w:t>are</w:t>
      </w:r>
      <w:r w:rsidR="00A75474" w:rsidRPr="006A0057">
        <w:rPr>
          <w:rStyle w:val="shorttext"/>
          <w:rFonts w:asciiTheme="majorBidi" w:hAnsiTheme="majorBidi" w:cstheme="majorBidi"/>
          <w:sz w:val="20"/>
          <w:szCs w:val="20"/>
          <w:lang/>
        </w:rPr>
        <w:t xml:space="preserve"> </w:t>
      </w:r>
      <w:r w:rsidR="00A75474" w:rsidRPr="006A0057">
        <w:rPr>
          <w:rStyle w:val="hps"/>
          <w:rFonts w:asciiTheme="majorBidi" w:hAnsiTheme="majorBidi" w:cstheme="majorBidi"/>
          <w:sz w:val="20"/>
          <w:szCs w:val="20"/>
          <w:lang/>
        </w:rPr>
        <w:t>compared</w:t>
      </w:r>
      <w:r w:rsidR="00A75474" w:rsidRPr="006A0057">
        <w:rPr>
          <w:rStyle w:val="shorttext"/>
          <w:rFonts w:asciiTheme="majorBidi" w:hAnsiTheme="majorBidi" w:cstheme="majorBidi"/>
          <w:sz w:val="20"/>
          <w:szCs w:val="20"/>
          <w:lang/>
        </w:rPr>
        <w:t xml:space="preserve"> </w:t>
      </w:r>
      <w:r w:rsidR="00A75474" w:rsidRPr="006A0057">
        <w:rPr>
          <w:rStyle w:val="hps"/>
          <w:rFonts w:asciiTheme="majorBidi" w:hAnsiTheme="majorBidi" w:cstheme="majorBidi"/>
          <w:sz w:val="20"/>
          <w:szCs w:val="20"/>
          <w:lang/>
        </w:rPr>
        <w:t>with the</w:t>
      </w:r>
      <w:r w:rsidR="00A75474" w:rsidRPr="006A0057">
        <w:rPr>
          <w:rStyle w:val="shorttext"/>
          <w:rFonts w:asciiTheme="majorBidi" w:hAnsiTheme="majorBidi" w:cstheme="majorBidi"/>
          <w:sz w:val="20"/>
          <w:szCs w:val="20"/>
          <w:lang/>
        </w:rPr>
        <w:t xml:space="preserve"> </w:t>
      </w:r>
      <w:r w:rsidR="00A75474" w:rsidRPr="006A0057">
        <w:rPr>
          <w:rStyle w:val="hps"/>
          <w:rFonts w:asciiTheme="majorBidi" w:hAnsiTheme="majorBidi" w:cstheme="majorBidi"/>
          <w:sz w:val="20"/>
          <w:szCs w:val="20"/>
          <w:lang/>
        </w:rPr>
        <w:t xml:space="preserve">MVP. </w:t>
      </w:r>
    </w:p>
    <w:p w:rsidR="00364728" w:rsidRDefault="006A0057" w:rsidP="00364728">
      <w:pPr>
        <w:autoSpaceDE w:val="0"/>
        <w:autoSpaceDN w:val="0"/>
        <w:bidi w:val="0"/>
        <w:adjustRightInd w:val="0"/>
        <w:spacing w:after="0" w:line="240" w:lineRule="auto"/>
        <w:jc w:val="both"/>
        <w:rPr>
          <w:rFonts w:asciiTheme="majorBidi" w:hAnsiTheme="majorBidi" w:cstheme="majorBidi"/>
          <w:position w:val="-14"/>
          <w:sz w:val="20"/>
          <w:szCs w:val="20"/>
        </w:rPr>
      </w:pPr>
      <w:r w:rsidRPr="006A0057">
        <w:rPr>
          <w:rFonts w:asciiTheme="majorBidi" w:hAnsiTheme="majorBidi" w:cstheme="majorBidi"/>
          <w:sz w:val="20"/>
          <w:szCs w:val="20"/>
        </w:rPr>
        <w:t xml:space="preserve">Table </w:t>
      </w:r>
      <w:r>
        <w:rPr>
          <w:rFonts w:asciiTheme="majorBidi" w:hAnsiTheme="majorBidi" w:cstheme="majorBidi"/>
          <w:sz w:val="20"/>
          <w:szCs w:val="20"/>
        </w:rPr>
        <w:t>3</w:t>
      </w:r>
      <w:r w:rsidRPr="006A0057">
        <w:rPr>
          <w:rFonts w:asciiTheme="majorBidi" w:hAnsiTheme="majorBidi" w:cstheme="majorBidi"/>
          <w:sz w:val="20"/>
          <w:szCs w:val="20"/>
        </w:rPr>
        <w:t xml:space="preserve"> reveals that the solution</w:t>
      </w:r>
      <w:r w:rsidR="00A12B8D">
        <w:rPr>
          <w:rFonts w:asciiTheme="majorBidi" w:hAnsiTheme="majorBidi" w:cstheme="majorBidi"/>
          <w:sz w:val="20"/>
          <w:szCs w:val="20"/>
        </w:rPr>
        <w:t>s</w:t>
      </w:r>
      <w:r w:rsidRPr="006A0057">
        <w:rPr>
          <w:rFonts w:asciiTheme="majorBidi" w:hAnsiTheme="majorBidi" w:cstheme="majorBidi"/>
          <w:sz w:val="20"/>
          <w:szCs w:val="20"/>
        </w:rPr>
        <w:t xml:space="preserve"> based on two-stage stochastic programming are not only dominant to the MVP solution</w:t>
      </w:r>
      <w:r w:rsidR="00A12B8D">
        <w:rPr>
          <w:rFonts w:asciiTheme="majorBidi" w:hAnsiTheme="majorBidi" w:cstheme="majorBidi"/>
          <w:sz w:val="20"/>
          <w:szCs w:val="20"/>
        </w:rPr>
        <w:t>s</w:t>
      </w:r>
      <w:r w:rsidRPr="006A0057">
        <w:rPr>
          <w:rFonts w:asciiTheme="majorBidi" w:hAnsiTheme="majorBidi" w:cstheme="majorBidi"/>
          <w:sz w:val="20"/>
          <w:szCs w:val="20"/>
        </w:rPr>
        <w:t xml:space="preserve"> in terms of optimality gap, but </w:t>
      </w:r>
      <w:r w:rsidR="00364728">
        <w:rPr>
          <w:rFonts w:asciiTheme="majorBidi" w:hAnsiTheme="majorBidi" w:cstheme="majorBidi"/>
          <w:sz w:val="20"/>
          <w:szCs w:val="20"/>
        </w:rPr>
        <w:t>proposed solution also leads to</w:t>
      </w:r>
      <w:r w:rsidR="00364728">
        <w:rPr>
          <w:rFonts w:asciiTheme="majorBidi" w:hAnsiTheme="majorBidi" w:cstheme="majorBidi"/>
          <w:sz w:val="20"/>
          <w:szCs w:val="20"/>
          <w:lang w:bidi="ar-SA"/>
        </w:rPr>
        <w:t xml:space="preserve"> </w:t>
      </w:r>
      <w:r w:rsidRPr="006A0057">
        <w:rPr>
          <w:rFonts w:asciiTheme="majorBidi" w:hAnsiTheme="majorBidi" w:cstheme="majorBidi"/>
          <w:sz w:val="20"/>
          <w:szCs w:val="20"/>
          <w:lang w:bidi="ar-SA"/>
        </w:rPr>
        <w:t>comparatively smaller variability of cost which is denoted by</w:t>
      </w:r>
    </w:p>
    <w:p w:rsidR="006A0057" w:rsidRPr="006A0057" w:rsidRDefault="006A0057" w:rsidP="00982A91">
      <w:pPr>
        <w:autoSpaceDE w:val="0"/>
        <w:autoSpaceDN w:val="0"/>
        <w:bidi w:val="0"/>
        <w:adjustRightInd w:val="0"/>
        <w:spacing w:after="0" w:line="240" w:lineRule="auto"/>
        <w:jc w:val="both"/>
        <w:rPr>
          <w:rFonts w:asciiTheme="majorBidi" w:hAnsiTheme="majorBidi" w:cstheme="majorBidi"/>
          <w:sz w:val="20"/>
          <w:szCs w:val="20"/>
        </w:rPr>
      </w:pPr>
      <w:r w:rsidRPr="006A0057">
        <w:rPr>
          <w:rFonts w:asciiTheme="majorBidi" w:hAnsiTheme="majorBidi" w:cstheme="majorBidi"/>
          <w:position w:val="-14"/>
          <w:sz w:val="20"/>
          <w:szCs w:val="20"/>
        </w:rPr>
        <w:object w:dxaOrig="480" w:dyaOrig="400">
          <v:shape id="_x0000_i1160" type="#_x0000_t75" style="width:24pt;height:20.25pt" o:ole="">
            <v:imagedata r:id="rId280" o:title=""/>
          </v:shape>
          <o:OLEObject Type="Embed" ProgID="Equation.3" ShapeID="_x0000_i1160" DrawAspect="Content" ObjectID="_1389289128" r:id="rId281"/>
        </w:object>
      </w:r>
      <w:r>
        <w:rPr>
          <w:rFonts w:asciiTheme="majorBidi" w:hAnsiTheme="majorBidi" w:cstheme="majorBidi"/>
          <w:sz w:val="20"/>
          <w:szCs w:val="20"/>
        </w:rPr>
        <w:t>for both P1 and P2</w:t>
      </w:r>
      <w:r w:rsidRPr="006A0057">
        <w:rPr>
          <w:rFonts w:asciiTheme="majorBidi" w:hAnsiTheme="majorBidi" w:cstheme="majorBidi"/>
          <w:sz w:val="20"/>
          <w:szCs w:val="20"/>
        </w:rPr>
        <w:t>.</w:t>
      </w:r>
      <w:r w:rsidR="005E0DF6">
        <w:rPr>
          <w:rFonts w:asciiTheme="majorBidi" w:hAnsiTheme="majorBidi" w:cstheme="majorBidi"/>
          <w:sz w:val="20"/>
          <w:szCs w:val="20"/>
        </w:rPr>
        <w:t xml:space="preserve"> This table demonstrates that </w:t>
      </w:r>
      <w:r w:rsidR="00A00C19">
        <w:rPr>
          <w:rFonts w:asciiTheme="majorBidi" w:hAnsiTheme="majorBidi" w:cstheme="majorBidi"/>
          <w:sz w:val="20"/>
          <w:szCs w:val="20"/>
        </w:rPr>
        <w:t>integration of Bender's decomposition and SAA proposed reliable and robust solutions under uncertainty</w:t>
      </w:r>
      <w:r w:rsidR="006B5A46">
        <w:rPr>
          <w:rFonts w:asciiTheme="majorBidi" w:hAnsiTheme="majorBidi" w:cstheme="majorBidi"/>
          <w:sz w:val="20"/>
          <w:szCs w:val="20"/>
        </w:rPr>
        <w:t xml:space="preserve"> and simulation results based on SAA (</w:t>
      </w:r>
      <w:r w:rsidR="006B5A46" w:rsidRPr="006B5A46">
        <w:rPr>
          <w:rFonts w:asciiTheme="majorBidi" w:hAnsiTheme="majorBidi" w:cstheme="majorBidi"/>
          <w:i/>
          <w:iCs/>
          <w:sz w:val="20"/>
          <w:szCs w:val="20"/>
        </w:rPr>
        <w:t>N'=1000</w:t>
      </w:r>
      <w:r w:rsidR="006B5A46">
        <w:rPr>
          <w:rFonts w:asciiTheme="majorBidi" w:hAnsiTheme="majorBidi" w:cstheme="majorBidi"/>
          <w:sz w:val="20"/>
          <w:szCs w:val="20"/>
        </w:rPr>
        <w:t xml:space="preserve">) shows that </w:t>
      </w:r>
      <w:r w:rsidR="00370D06" w:rsidRPr="00870021">
        <w:rPr>
          <w:rFonts w:asciiTheme="majorBidi" w:hAnsiTheme="majorBidi" w:cstheme="majorBidi"/>
          <w:b/>
          <w:bCs/>
          <w:i/>
          <w:iCs/>
          <w:position w:val="-10"/>
          <w:sz w:val="20"/>
          <w:szCs w:val="20"/>
        </w:rPr>
        <w:object w:dxaOrig="800" w:dyaOrig="360">
          <v:shape id="_x0000_i1161" type="#_x0000_t75" style="width:39.75pt;height:18pt" o:ole="">
            <v:imagedata r:id="rId282" o:title=""/>
          </v:shape>
          <o:OLEObject Type="Embed" ProgID="Equation.3" ShapeID="_x0000_i1161" DrawAspect="Content" ObjectID="_1389289129" r:id="rId283"/>
        </w:object>
      </w:r>
      <w:r w:rsidR="006B5A46">
        <w:rPr>
          <w:rFonts w:asciiTheme="majorBidi" w:hAnsiTheme="majorBidi" w:cstheme="majorBidi"/>
          <w:sz w:val="20"/>
          <w:szCs w:val="20"/>
        </w:rPr>
        <w:t>has the less average cost</w:t>
      </w:r>
      <w:r w:rsidR="00A00C19">
        <w:rPr>
          <w:rFonts w:asciiTheme="majorBidi" w:hAnsiTheme="majorBidi" w:cstheme="majorBidi"/>
          <w:sz w:val="20"/>
          <w:szCs w:val="20"/>
        </w:rPr>
        <w:t>.</w:t>
      </w:r>
      <w:r w:rsidR="005E0DF6">
        <w:rPr>
          <w:rFonts w:asciiTheme="majorBidi" w:hAnsiTheme="majorBidi" w:cstheme="majorBidi"/>
          <w:sz w:val="20"/>
          <w:szCs w:val="20"/>
        </w:rPr>
        <w:t xml:space="preserve"> </w:t>
      </w:r>
      <w:r w:rsidR="00A12B8D">
        <w:rPr>
          <w:rFonts w:asciiTheme="majorBidi" w:hAnsiTheme="majorBidi" w:cstheme="majorBidi"/>
          <w:sz w:val="20"/>
          <w:szCs w:val="20"/>
        </w:rPr>
        <w:t>Moreover, we calculate the cost of current situation</w:t>
      </w:r>
      <w:r w:rsidR="00D0758A">
        <w:rPr>
          <w:rFonts w:asciiTheme="majorBidi" w:hAnsiTheme="majorBidi" w:cstheme="majorBidi"/>
          <w:sz w:val="20"/>
          <w:szCs w:val="20"/>
        </w:rPr>
        <w:t xml:space="preserve"> (the configuration is selected randomly)</w:t>
      </w:r>
      <w:r w:rsidR="00A12B8D">
        <w:rPr>
          <w:rFonts w:asciiTheme="majorBidi" w:hAnsiTheme="majorBidi" w:cstheme="majorBidi"/>
          <w:sz w:val="20"/>
          <w:szCs w:val="20"/>
        </w:rPr>
        <w:t xml:space="preserve"> in which the facilities that were active before reconfiguration, continue their activities</w:t>
      </w:r>
      <w:r w:rsidR="006B5A46">
        <w:rPr>
          <w:rFonts w:asciiTheme="majorBidi" w:hAnsiTheme="majorBidi" w:cstheme="majorBidi"/>
          <w:sz w:val="20"/>
          <w:szCs w:val="20"/>
        </w:rPr>
        <w:t xml:space="preserve"> without change</w:t>
      </w:r>
      <w:r w:rsidR="00A12B8D">
        <w:rPr>
          <w:rFonts w:asciiTheme="majorBidi" w:hAnsiTheme="majorBidi" w:cstheme="majorBidi"/>
          <w:sz w:val="20"/>
          <w:szCs w:val="20"/>
        </w:rPr>
        <w:t xml:space="preserve">. Based upon this, the total cost resulting from current situation can be compared with relocation results. </w:t>
      </w:r>
      <w:r w:rsidR="00FC1246">
        <w:rPr>
          <w:rFonts w:asciiTheme="majorBidi" w:hAnsiTheme="majorBidi" w:cstheme="majorBidi"/>
          <w:sz w:val="20"/>
          <w:szCs w:val="20"/>
        </w:rPr>
        <w:t xml:space="preserve">Hence, </w:t>
      </w:r>
      <w:r w:rsidR="00FC1246" w:rsidRPr="00FC1246">
        <w:rPr>
          <w:rFonts w:asciiTheme="majorBidi" w:hAnsiTheme="majorBidi" w:cstheme="majorBidi"/>
          <w:sz w:val="20"/>
          <w:szCs w:val="20"/>
        </w:rPr>
        <w:t>we can state that relocation model is capable for reducing the cost</w:t>
      </w:r>
      <w:r w:rsidR="00FC1246">
        <w:rPr>
          <w:rFonts w:asciiTheme="majorBidi" w:hAnsiTheme="majorBidi" w:cstheme="majorBidi"/>
          <w:sz w:val="20"/>
          <w:szCs w:val="20"/>
        </w:rPr>
        <w:t xml:space="preserve"> in both of problems (P1 and P2) and based on both stochastic programming approaches (MVP and proposed solving methodology).</w:t>
      </w:r>
      <w:r w:rsidR="00FC1246" w:rsidRPr="00FC1246">
        <w:rPr>
          <w:rFonts w:asciiTheme="majorBidi" w:hAnsiTheme="majorBidi" w:cstheme="majorBidi"/>
          <w:sz w:val="20"/>
          <w:szCs w:val="20"/>
        </w:rPr>
        <w:t xml:space="preserve"> </w:t>
      </w:r>
      <w:r w:rsidR="00364728">
        <w:rPr>
          <w:rFonts w:asciiTheme="majorBidi" w:hAnsiTheme="majorBidi" w:cstheme="majorBidi"/>
          <w:sz w:val="20"/>
          <w:szCs w:val="20"/>
        </w:rPr>
        <w:t xml:space="preserve">Note that in the </w:t>
      </w:r>
      <w:r w:rsidR="00982A91">
        <w:rPr>
          <w:rFonts w:asciiTheme="majorBidi" w:hAnsiTheme="majorBidi" w:cstheme="majorBidi"/>
          <w:sz w:val="20"/>
          <w:szCs w:val="20"/>
        </w:rPr>
        <w:t>P1, after solving the numerical example with the proposed methodology, due</w:t>
      </w:r>
      <w:bookmarkStart w:id="0" w:name="_GoBack"/>
      <w:bookmarkEnd w:id="0"/>
      <w:r w:rsidR="00982A91">
        <w:rPr>
          <w:rFonts w:asciiTheme="majorBidi" w:hAnsiTheme="majorBidi" w:cstheme="majorBidi"/>
          <w:sz w:val="20"/>
          <w:szCs w:val="20"/>
        </w:rPr>
        <w:t xml:space="preserve"> to the thirteen term of the objective function, the cost is negative. It can be </w:t>
      </w:r>
      <w:r w:rsidR="00982A91" w:rsidRPr="00982A91">
        <w:rPr>
          <w:rFonts w:asciiTheme="majorBidi" w:hAnsiTheme="majorBidi" w:cstheme="majorBidi"/>
          <w:sz w:val="20"/>
          <w:szCs w:val="20"/>
        </w:rPr>
        <w:t>interpret</w:t>
      </w:r>
      <w:r w:rsidR="00982A91">
        <w:rPr>
          <w:rFonts w:asciiTheme="majorBidi" w:hAnsiTheme="majorBidi" w:cstheme="majorBidi"/>
          <w:sz w:val="20"/>
          <w:szCs w:val="20"/>
        </w:rPr>
        <w:t xml:space="preserve">ed that saved cost achieved by redundant warehouses is considerable.  </w:t>
      </w:r>
    </w:p>
    <w:p w:rsidR="00860DB2" w:rsidRDefault="006A0057" w:rsidP="005D2F0E">
      <w:pPr>
        <w:autoSpaceDE w:val="0"/>
        <w:autoSpaceDN w:val="0"/>
        <w:bidi w:val="0"/>
        <w:adjustRightInd w:val="0"/>
        <w:spacing w:after="0" w:line="240" w:lineRule="auto"/>
        <w:jc w:val="both"/>
        <w:rPr>
          <w:rFonts w:asciiTheme="majorBidi" w:hAnsiTheme="majorBidi" w:cstheme="majorBidi"/>
          <w:sz w:val="20"/>
          <w:szCs w:val="20"/>
        </w:rPr>
      </w:pPr>
      <w:r w:rsidRPr="006A0057">
        <w:rPr>
          <w:rFonts w:asciiTheme="majorBidi" w:hAnsiTheme="majorBidi" w:cstheme="majorBidi"/>
          <w:sz w:val="20"/>
          <w:szCs w:val="20"/>
        </w:rPr>
        <w:t>We observe</w:t>
      </w:r>
      <w:r w:rsidR="005D2F0E">
        <w:rPr>
          <w:rFonts w:asciiTheme="majorBidi" w:hAnsiTheme="majorBidi" w:cstheme="majorBidi"/>
          <w:sz w:val="20"/>
          <w:szCs w:val="20"/>
        </w:rPr>
        <w:t>d that by increasing the scenarios</w:t>
      </w:r>
      <w:r w:rsidRPr="006A0057">
        <w:rPr>
          <w:rFonts w:asciiTheme="majorBidi" w:hAnsiTheme="majorBidi" w:cstheme="majorBidi"/>
          <w:sz w:val="20"/>
          <w:szCs w:val="20"/>
        </w:rPr>
        <w:t xml:space="preserve"> (</w:t>
      </w:r>
      <w:r w:rsidRPr="00FC1246">
        <w:rPr>
          <w:rFonts w:asciiTheme="majorBidi" w:hAnsiTheme="majorBidi" w:cstheme="majorBidi"/>
          <w:i/>
          <w:iCs/>
          <w:sz w:val="20"/>
          <w:szCs w:val="20"/>
        </w:rPr>
        <w:t>N</w:t>
      </w:r>
      <w:r w:rsidRPr="006A0057">
        <w:rPr>
          <w:rFonts w:asciiTheme="majorBidi" w:hAnsiTheme="majorBidi" w:cstheme="majorBidi"/>
          <w:sz w:val="20"/>
          <w:szCs w:val="20"/>
        </w:rPr>
        <w:t xml:space="preserve">), the </w:t>
      </w:r>
      <w:r w:rsidR="00FC1246">
        <w:rPr>
          <w:rFonts w:asciiTheme="majorBidi" w:hAnsiTheme="majorBidi" w:cstheme="majorBidi"/>
          <w:sz w:val="20"/>
          <w:szCs w:val="20"/>
        </w:rPr>
        <w:t xml:space="preserve">proposed </w:t>
      </w:r>
      <w:r w:rsidRPr="006A0057">
        <w:rPr>
          <w:rFonts w:asciiTheme="majorBidi" w:hAnsiTheme="majorBidi" w:cstheme="majorBidi"/>
          <w:sz w:val="20"/>
          <w:szCs w:val="20"/>
        </w:rPr>
        <w:t>method works more effective in creating tight and precise statistical bounds. As an inst</w:t>
      </w:r>
      <w:r w:rsidR="00FC1246">
        <w:rPr>
          <w:rFonts w:asciiTheme="majorBidi" w:hAnsiTheme="majorBidi" w:cstheme="majorBidi"/>
          <w:sz w:val="20"/>
          <w:szCs w:val="20"/>
        </w:rPr>
        <w:t>ance, we have show</w:t>
      </w:r>
      <w:r w:rsidR="00860DB2">
        <w:rPr>
          <w:rFonts w:asciiTheme="majorBidi" w:hAnsiTheme="majorBidi" w:cstheme="majorBidi"/>
          <w:sz w:val="20"/>
          <w:szCs w:val="20"/>
        </w:rPr>
        <w:t xml:space="preserve">ed the </w:t>
      </w:r>
      <w:r w:rsidR="005D2F0E">
        <w:rPr>
          <w:rFonts w:asciiTheme="majorBidi" w:hAnsiTheme="majorBidi" w:cstheme="majorBidi"/>
          <w:sz w:val="20"/>
          <w:szCs w:val="20"/>
        </w:rPr>
        <w:t xml:space="preserve">criteria results for </w:t>
      </w:r>
      <w:r w:rsidR="00860DB2">
        <w:rPr>
          <w:rFonts w:asciiTheme="majorBidi" w:hAnsiTheme="majorBidi" w:cstheme="majorBidi"/>
          <w:sz w:val="20"/>
          <w:szCs w:val="20"/>
        </w:rPr>
        <w:t>P1</w:t>
      </w:r>
      <w:r w:rsidRPr="006A0057">
        <w:rPr>
          <w:rFonts w:asciiTheme="majorBidi" w:hAnsiTheme="majorBidi" w:cstheme="majorBidi"/>
          <w:sz w:val="20"/>
          <w:szCs w:val="20"/>
        </w:rPr>
        <w:t xml:space="preserve"> </w:t>
      </w:r>
      <w:r w:rsidR="005D2F0E">
        <w:rPr>
          <w:rFonts w:asciiTheme="majorBidi" w:hAnsiTheme="majorBidi" w:cstheme="majorBidi"/>
          <w:sz w:val="20"/>
          <w:szCs w:val="20"/>
        </w:rPr>
        <w:t>and P2 with different scenarios</w:t>
      </w:r>
      <w:r w:rsidR="00FC1246">
        <w:rPr>
          <w:rFonts w:asciiTheme="majorBidi" w:hAnsiTheme="majorBidi" w:cstheme="majorBidi"/>
          <w:sz w:val="20"/>
          <w:szCs w:val="20"/>
        </w:rPr>
        <w:t xml:space="preserve"> (</w:t>
      </w:r>
      <w:r w:rsidR="00FC1246" w:rsidRPr="00FC1246">
        <w:rPr>
          <w:rFonts w:asciiTheme="majorBidi" w:hAnsiTheme="majorBidi" w:cstheme="majorBidi"/>
          <w:i/>
          <w:iCs/>
          <w:sz w:val="20"/>
          <w:szCs w:val="20"/>
        </w:rPr>
        <w:t>N</w:t>
      </w:r>
      <w:r w:rsidR="00FC1246">
        <w:rPr>
          <w:rFonts w:asciiTheme="majorBidi" w:hAnsiTheme="majorBidi" w:cstheme="majorBidi"/>
          <w:sz w:val="20"/>
          <w:szCs w:val="20"/>
        </w:rPr>
        <w:t>)</w:t>
      </w:r>
      <w:r w:rsidRPr="006A0057">
        <w:rPr>
          <w:rFonts w:asciiTheme="majorBidi" w:hAnsiTheme="majorBidi" w:cstheme="majorBidi"/>
          <w:sz w:val="20"/>
          <w:szCs w:val="20"/>
        </w:rPr>
        <w:t xml:space="preserve"> and the </w:t>
      </w:r>
      <w:r w:rsidR="00FC1246" w:rsidRPr="006A0057">
        <w:rPr>
          <w:rFonts w:asciiTheme="majorBidi" w:hAnsiTheme="majorBidi" w:cstheme="majorBidi"/>
          <w:sz w:val="20"/>
          <w:szCs w:val="20"/>
        </w:rPr>
        <w:t>results</w:t>
      </w:r>
      <w:r w:rsidR="00FC1246">
        <w:rPr>
          <w:rFonts w:asciiTheme="majorBidi" w:hAnsiTheme="majorBidi" w:cstheme="majorBidi"/>
          <w:sz w:val="20"/>
          <w:szCs w:val="20"/>
        </w:rPr>
        <w:t xml:space="preserve"> </w:t>
      </w:r>
      <w:r w:rsidR="00FC1246" w:rsidRPr="006A0057">
        <w:rPr>
          <w:rFonts w:asciiTheme="majorBidi" w:hAnsiTheme="majorBidi" w:cstheme="majorBidi"/>
          <w:sz w:val="20"/>
          <w:szCs w:val="20"/>
        </w:rPr>
        <w:t>involving</w:t>
      </w:r>
      <w:r w:rsidRPr="006A0057">
        <w:rPr>
          <w:rFonts w:asciiTheme="majorBidi" w:hAnsiTheme="majorBidi" w:cstheme="majorBidi"/>
          <w:sz w:val="20"/>
          <w:szCs w:val="20"/>
        </w:rPr>
        <w:t xml:space="preserve"> optimality </w:t>
      </w:r>
      <w:r w:rsidR="00F14823" w:rsidRPr="006A0057">
        <w:rPr>
          <w:rFonts w:asciiTheme="majorBidi" w:hAnsiTheme="majorBidi" w:cstheme="majorBidi"/>
          <w:sz w:val="20"/>
          <w:szCs w:val="20"/>
        </w:rPr>
        <w:t>gaps</w:t>
      </w:r>
      <w:r w:rsidR="00364728">
        <w:rPr>
          <w:rFonts w:asciiTheme="majorBidi" w:hAnsiTheme="majorBidi" w:cstheme="majorBidi"/>
          <w:sz w:val="20"/>
          <w:szCs w:val="20"/>
        </w:rPr>
        <w:t xml:space="preserve"> and its deviations</w:t>
      </w:r>
      <w:r w:rsidRPr="006A0057">
        <w:rPr>
          <w:rFonts w:asciiTheme="majorBidi" w:hAnsiTheme="majorBidi" w:cstheme="majorBidi"/>
          <w:sz w:val="20"/>
          <w:szCs w:val="20"/>
        </w:rPr>
        <w:t xml:space="preserve"> are reported in Table </w:t>
      </w:r>
      <w:r>
        <w:rPr>
          <w:rFonts w:asciiTheme="majorBidi" w:hAnsiTheme="majorBidi" w:cstheme="majorBidi"/>
          <w:sz w:val="20"/>
          <w:szCs w:val="20"/>
        </w:rPr>
        <w:t>4</w:t>
      </w:r>
      <w:r w:rsidRPr="006A0057">
        <w:rPr>
          <w:rFonts w:asciiTheme="majorBidi" w:hAnsiTheme="majorBidi" w:cstheme="majorBidi"/>
          <w:sz w:val="20"/>
          <w:szCs w:val="20"/>
        </w:rPr>
        <w:t>.</w:t>
      </w:r>
      <w:r w:rsidR="00860DB2">
        <w:rPr>
          <w:rFonts w:asciiTheme="majorBidi" w:hAnsiTheme="majorBidi" w:cstheme="majorBidi"/>
          <w:sz w:val="20"/>
          <w:szCs w:val="20"/>
        </w:rPr>
        <w:t xml:space="preserve"> </w:t>
      </w:r>
    </w:p>
    <w:p w:rsidR="006A0057" w:rsidRDefault="006B5A46" w:rsidP="00282677">
      <w:pPr>
        <w:autoSpaceDE w:val="0"/>
        <w:autoSpaceDN w:val="0"/>
        <w:bidi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Also, as an instance, </w:t>
      </w:r>
      <w:r w:rsidR="006A0057">
        <w:rPr>
          <w:rFonts w:asciiTheme="majorBidi" w:hAnsiTheme="majorBidi" w:cstheme="majorBidi"/>
          <w:sz w:val="20"/>
          <w:szCs w:val="20"/>
        </w:rPr>
        <w:t>convergence procedure</w:t>
      </w:r>
      <w:r w:rsidR="00105DF0">
        <w:rPr>
          <w:rFonts w:asciiTheme="majorBidi" w:hAnsiTheme="majorBidi" w:cstheme="majorBidi"/>
          <w:sz w:val="20"/>
          <w:szCs w:val="20"/>
        </w:rPr>
        <w:t>s</w:t>
      </w:r>
      <w:r w:rsidR="006A0057">
        <w:rPr>
          <w:rFonts w:asciiTheme="majorBidi" w:hAnsiTheme="majorBidi" w:cstheme="majorBidi"/>
          <w:sz w:val="20"/>
          <w:szCs w:val="20"/>
        </w:rPr>
        <w:t xml:space="preserve"> for </w:t>
      </w:r>
      <w:r w:rsidR="00FC1246">
        <w:rPr>
          <w:rFonts w:asciiTheme="majorBidi" w:hAnsiTheme="majorBidi" w:cstheme="majorBidi"/>
          <w:sz w:val="20"/>
          <w:szCs w:val="20"/>
        </w:rPr>
        <w:t xml:space="preserve">P2 with </w:t>
      </w:r>
      <w:r w:rsidR="00FC1246" w:rsidRPr="00FC1246">
        <w:rPr>
          <w:rFonts w:asciiTheme="majorBidi" w:hAnsiTheme="majorBidi" w:cstheme="majorBidi"/>
          <w:i/>
          <w:iCs/>
          <w:sz w:val="20"/>
          <w:szCs w:val="20"/>
        </w:rPr>
        <w:t>N</w:t>
      </w:r>
      <w:r w:rsidR="00FC1246">
        <w:rPr>
          <w:rFonts w:asciiTheme="majorBidi" w:hAnsiTheme="majorBidi" w:cstheme="majorBidi"/>
          <w:sz w:val="20"/>
          <w:szCs w:val="20"/>
        </w:rPr>
        <w:t>=</w:t>
      </w:r>
      <w:r w:rsidR="006A0057">
        <w:rPr>
          <w:rFonts w:asciiTheme="majorBidi" w:hAnsiTheme="majorBidi" w:cstheme="majorBidi"/>
          <w:sz w:val="20"/>
          <w:szCs w:val="20"/>
        </w:rPr>
        <w:t xml:space="preserve">35 </w:t>
      </w:r>
      <w:r w:rsidR="00CD3204">
        <w:rPr>
          <w:rFonts w:asciiTheme="majorBidi" w:hAnsiTheme="majorBidi" w:cstheme="majorBidi"/>
          <w:sz w:val="20"/>
          <w:szCs w:val="20"/>
        </w:rPr>
        <w:t xml:space="preserve">and </w:t>
      </w:r>
      <w:r w:rsidR="00105DF0">
        <w:rPr>
          <w:rFonts w:asciiTheme="majorBidi" w:hAnsiTheme="majorBidi" w:cstheme="majorBidi"/>
          <w:sz w:val="20"/>
          <w:szCs w:val="20"/>
        </w:rPr>
        <w:t xml:space="preserve">P1 with </w:t>
      </w:r>
      <w:r w:rsidR="00CD3204" w:rsidRPr="00FC1246">
        <w:rPr>
          <w:rFonts w:asciiTheme="majorBidi" w:hAnsiTheme="majorBidi" w:cstheme="majorBidi"/>
          <w:i/>
          <w:iCs/>
          <w:sz w:val="20"/>
          <w:szCs w:val="20"/>
        </w:rPr>
        <w:t>N</w:t>
      </w:r>
      <w:r w:rsidR="00CD3204">
        <w:rPr>
          <w:rFonts w:asciiTheme="majorBidi" w:hAnsiTheme="majorBidi" w:cstheme="majorBidi"/>
          <w:sz w:val="20"/>
          <w:szCs w:val="20"/>
        </w:rPr>
        <w:t>=</w:t>
      </w:r>
      <w:r w:rsidR="008F15D6">
        <w:rPr>
          <w:rFonts w:asciiTheme="majorBidi" w:hAnsiTheme="majorBidi" w:cstheme="majorBidi"/>
          <w:sz w:val="20"/>
          <w:szCs w:val="20"/>
        </w:rPr>
        <w:t>2</w:t>
      </w:r>
      <w:r w:rsidR="00CD3204">
        <w:rPr>
          <w:rFonts w:asciiTheme="majorBidi" w:hAnsiTheme="majorBidi" w:cstheme="majorBidi"/>
          <w:sz w:val="20"/>
          <w:szCs w:val="20"/>
        </w:rPr>
        <w:t xml:space="preserve">0 </w:t>
      </w:r>
      <w:r w:rsidR="00282677">
        <w:rPr>
          <w:rFonts w:asciiTheme="majorBidi" w:hAnsiTheme="majorBidi" w:cstheme="majorBidi"/>
          <w:sz w:val="20"/>
          <w:szCs w:val="20"/>
        </w:rPr>
        <w:t>are</w:t>
      </w:r>
      <w:r w:rsidR="006A0057">
        <w:rPr>
          <w:rFonts w:asciiTheme="majorBidi" w:hAnsiTheme="majorBidi" w:cstheme="majorBidi"/>
          <w:sz w:val="20"/>
          <w:szCs w:val="20"/>
        </w:rPr>
        <w:t xml:space="preserve"> illustrated in figure 2</w:t>
      </w:r>
      <w:r w:rsidR="00105DF0">
        <w:rPr>
          <w:rFonts w:asciiTheme="majorBidi" w:hAnsiTheme="majorBidi" w:cstheme="majorBidi"/>
          <w:sz w:val="20"/>
          <w:szCs w:val="20"/>
        </w:rPr>
        <w:t xml:space="preserve"> and 3 respectively</w:t>
      </w:r>
      <w:r w:rsidR="00282677">
        <w:rPr>
          <w:rFonts w:asciiTheme="majorBidi" w:hAnsiTheme="majorBidi" w:cstheme="majorBidi"/>
          <w:sz w:val="20"/>
          <w:szCs w:val="20"/>
        </w:rPr>
        <w:t>. These</w:t>
      </w:r>
      <w:r w:rsidR="006A0057">
        <w:rPr>
          <w:rFonts w:asciiTheme="majorBidi" w:hAnsiTheme="majorBidi" w:cstheme="majorBidi"/>
          <w:sz w:val="20"/>
          <w:szCs w:val="20"/>
        </w:rPr>
        <w:t xml:space="preserve"> figure</w:t>
      </w:r>
      <w:r w:rsidR="00282677">
        <w:rPr>
          <w:rFonts w:asciiTheme="majorBidi" w:hAnsiTheme="majorBidi" w:cstheme="majorBidi"/>
          <w:sz w:val="20"/>
          <w:szCs w:val="20"/>
        </w:rPr>
        <w:t>s show</w:t>
      </w:r>
      <w:r w:rsidR="006A0057">
        <w:rPr>
          <w:rFonts w:asciiTheme="majorBidi" w:hAnsiTheme="majorBidi" w:cstheme="majorBidi"/>
          <w:sz w:val="20"/>
          <w:szCs w:val="20"/>
        </w:rPr>
        <w:t xml:space="preserve"> the value</w:t>
      </w:r>
      <w:r w:rsidR="00FC1246">
        <w:rPr>
          <w:rFonts w:asciiTheme="majorBidi" w:hAnsiTheme="majorBidi" w:cstheme="majorBidi"/>
          <w:sz w:val="20"/>
          <w:szCs w:val="20"/>
        </w:rPr>
        <w:t>s</w:t>
      </w:r>
      <w:r w:rsidR="006A0057">
        <w:rPr>
          <w:rFonts w:asciiTheme="majorBidi" w:hAnsiTheme="majorBidi" w:cstheme="majorBidi"/>
          <w:sz w:val="20"/>
          <w:szCs w:val="20"/>
        </w:rPr>
        <w:t xml:space="preserve"> of upper and lower bounds during the iterations and convergence procedure.</w:t>
      </w:r>
      <w:r w:rsidR="008F15D6">
        <w:rPr>
          <w:rFonts w:asciiTheme="majorBidi" w:hAnsiTheme="majorBidi" w:cstheme="majorBidi"/>
          <w:sz w:val="20"/>
          <w:szCs w:val="20"/>
        </w:rPr>
        <w:t xml:space="preserve"> </w:t>
      </w:r>
    </w:p>
    <w:p w:rsidR="00870021" w:rsidRDefault="00870021" w:rsidP="00870021">
      <w:pPr>
        <w:autoSpaceDE w:val="0"/>
        <w:autoSpaceDN w:val="0"/>
        <w:bidi w:val="0"/>
        <w:adjustRightInd w:val="0"/>
        <w:spacing w:after="0" w:line="240" w:lineRule="auto"/>
        <w:ind w:firstLine="720"/>
        <w:jc w:val="both"/>
        <w:rPr>
          <w:rFonts w:asciiTheme="majorBidi" w:hAnsiTheme="majorBidi" w:cstheme="majorBidi"/>
          <w:sz w:val="20"/>
          <w:szCs w:val="20"/>
        </w:rPr>
        <w:sectPr w:rsidR="00870021" w:rsidSect="00287E33">
          <w:type w:val="continuous"/>
          <w:pgSz w:w="11906" w:h="16838" w:code="9"/>
          <w:pgMar w:top="1134" w:right="851" w:bottom="1418" w:left="794" w:header="709" w:footer="709" w:gutter="0"/>
          <w:cols w:num="2" w:space="345"/>
          <w:rtlGutter/>
          <w:docGrid w:linePitch="360"/>
        </w:sectPr>
      </w:pPr>
    </w:p>
    <w:p w:rsidR="006A0057" w:rsidRPr="006A0057" w:rsidRDefault="006A0057" w:rsidP="006A0057">
      <w:pPr>
        <w:autoSpaceDE w:val="0"/>
        <w:autoSpaceDN w:val="0"/>
        <w:bidi w:val="0"/>
        <w:adjustRightInd w:val="0"/>
        <w:spacing w:after="0" w:line="240" w:lineRule="auto"/>
        <w:ind w:firstLine="720"/>
        <w:jc w:val="both"/>
        <w:rPr>
          <w:rFonts w:asciiTheme="majorBidi" w:hAnsiTheme="majorBidi" w:cstheme="majorBidi"/>
          <w:sz w:val="20"/>
          <w:szCs w:val="20"/>
        </w:rPr>
      </w:pPr>
    </w:p>
    <w:p w:rsidR="006A0057" w:rsidRDefault="006A0057" w:rsidP="006A0057">
      <w:pPr>
        <w:autoSpaceDE w:val="0"/>
        <w:autoSpaceDN w:val="0"/>
        <w:bidi w:val="0"/>
        <w:adjustRightInd w:val="0"/>
        <w:spacing w:after="0" w:line="240" w:lineRule="auto"/>
        <w:ind w:firstLine="360"/>
        <w:jc w:val="both"/>
        <w:rPr>
          <w:rStyle w:val="hps"/>
          <w:lang/>
        </w:rPr>
        <w:sectPr w:rsidR="006A0057" w:rsidSect="00287E33">
          <w:type w:val="continuous"/>
          <w:pgSz w:w="11906" w:h="16838" w:code="9"/>
          <w:pgMar w:top="1134" w:right="851" w:bottom="1418" w:left="794" w:header="709" w:footer="709" w:gutter="0"/>
          <w:cols w:num="2" w:space="345"/>
          <w:rtlGutter/>
          <w:docGrid w:linePitch="360"/>
        </w:sectPr>
      </w:pPr>
    </w:p>
    <w:tbl>
      <w:tblPr>
        <w:tblStyle w:val="TableGrid"/>
        <w:tblW w:w="10333" w:type="dxa"/>
        <w:jc w:val="center"/>
        <w:tblInd w:w="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2092"/>
        <w:gridCol w:w="222"/>
        <w:gridCol w:w="1001"/>
        <w:gridCol w:w="222"/>
        <w:gridCol w:w="1201"/>
        <w:gridCol w:w="236"/>
        <w:gridCol w:w="1383"/>
        <w:gridCol w:w="236"/>
        <w:gridCol w:w="1201"/>
        <w:gridCol w:w="222"/>
        <w:gridCol w:w="916"/>
        <w:gridCol w:w="1401"/>
      </w:tblGrid>
      <w:tr w:rsidR="00FB73DF" w:rsidTr="00EC4417">
        <w:trPr>
          <w:jc w:val="center"/>
        </w:trPr>
        <w:tc>
          <w:tcPr>
            <w:tcW w:w="10333" w:type="dxa"/>
            <w:gridSpan w:val="12"/>
            <w:tcBorders>
              <w:bottom w:val="single" w:sz="4" w:space="0" w:color="auto"/>
            </w:tcBorders>
            <w:shd w:val="clear" w:color="auto" w:fill="F2F2F2" w:themeFill="background1" w:themeFillShade="F2"/>
          </w:tcPr>
          <w:p w:rsidR="00FB73DF" w:rsidRPr="00870021" w:rsidRDefault="00FB73DF" w:rsidP="008B6C05">
            <w:pPr>
              <w:autoSpaceDE w:val="0"/>
              <w:autoSpaceDN w:val="0"/>
              <w:bidi w:val="0"/>
              <w:adjustRightInd w:val="0"/>
              <w:jc w:val="center"/>
              <w:rPr>
                <w:rFonts w:asciiTheme="majorBidi" w:hAnsiTheme="majorBidi" w:cstheme="majorBidi"/>
                <w:b/>
                <w:bCs/>
                <w:sz w:val="20"/>
                <w:szCs w:val="20"/>
                <w:lang w:bidi="ar-SA"/>
              </w:rPr>
            </w:pPr>
            <w:r w:rsidRPr="00870021">
              <w:rPr>
                <w:rFonts w:asciiTheme="majorBidi" w:hAnsiTheme="majorBidi" w:cstheme="majorBidi"/>
                <w:b/>
                <w:bCs/>
                <w:sz w:val="20"/>
                <w:szCs w:val="20"/>
                <w:lang w:bidi="ar-SA"/>
              </w:rPr>
              <w:lastRenderedPageBreak/>
              <w:t xml:space="preserve">Table 3. Costs statistics for </w:t>
            </w:r>
            <w:r w:rsidR="008B6C05" w:rsidRPr="00870021">
              <w:rPr>
                <w:rFonts w:asciiTheme="majorBidi" w:hAnsiTheme="majorBidi" w:cstheme="majorBidi"/>
                <w:b/>
                <w:bCs/>
                <w:sz w:val="20"/>
                <w:szCs w:val="20"/>
                <w:lang w:bidi="ar-SA"/>
              </w:rPr>
              <w:t>obtained solution in two hypothetical examples</w:t>
            </w:r>
          </w:p>
        </w:tc>
      </w:tr>
      <w:tr w:rsidR="00870021" w:rsidRPr="00870021" w:rsidTr="00EC4417">
        <w:trPr>
          <w:jc w:val="center"/>
        </w:trPr>
        <w:tc>
          <w:tcPr>
            <w:tcW w:w="2092" w:type="dxa"/>
            <w:tcBorders>
              <w:bottom w:val="single" w:sz="4" w:space="0" w:color="auto"/>
            </w:tcBorders>
            <w:shd w:val="clear" w:color="auto" w:fill="F2F2F2" w:themeFill="background1" w:themeFillShade="F2"/>
            <w:vAlign w:val="center"/>
          </w:tcPr>
          <w:p w:rsidR="00FB73DF" w:rsidRPr="00EC4417" w:rsidRDefault="00FB73DF" w:rsidP="00E76EF0">
            <w:pPr>
              <w:autoSpaceDE w:val="0"/>
              <w:autoSpaceDN w:val="0"/>
              <w:bidi w:val="0"/>
              <w:adjustRightInd w:val="0"/>
              <w:jc w:val="center"/>
              <w:rPr>
                <w:rFonts w:asciiTheme="majorBidi" w:hAnsiTheme="majorBidi" w:cstheme="majorBidi"/>
                <w:i/>
                <w:iCs/>
                <w:sz w:val="18"/>
                <w:szCs w:val="18"/>
              </w:rPr>
            </w:pPr>
            <w:r w:rsidRPr="00EC4417">
              <w:rPr>
                <w:rFonts w:asciiTheme="majorBidi" w:hAnsiTheme="majorBidi" w:cstheme="majorBidi"/>
                <w:i/>
                <w:iCs/>
                <w:sz w:val="18"/>
                <w:szCs w:val="18"/>
              </w:rPr>
              <w:t>Criteria</w:t>
            </w:r>
          </w:p>
        </w:tc>
        <w:tc>
          <w:tcPr>
            <w:tcW w:w="222" w:type="dxa"/>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p>
        </w:tc>
        <w:tc>
          <w:tcPr>
            <w:tcW w:w="2424" w:type="dxa"/>
            <w:gridSpan w:val="3"/>
            <w:tcBorders>
              <w:top w:val="single" w:sz="4" w:space="0" w:color="auto"/>
              <w:bottom w:val="single" w:sz="4" w:space="0" w:color="auto"/>
            </w:tcBorders>
            <w:shd w:val="clear" w:color="auto" w:fill="F2F2F2" w:themeFill="background1" w:themeFillShade="F2"/>
            <w:vAlign w:val="center"/>
          </w:tcPr>
          <w:p w:rsidR="00FB73DF" w:rsidRPr="00EC4417" w:rsidRDefault="00FB73DF" w:rsidP="00E76EF0">
            <w:pPr>
              <w:autoSpaceDE w:val="0"/>
              <w:autoSpaceDN w:val="0"/>
              <w:bidi w:val="0"/>
              <w:adjustRightInd w:val="0"/>
              <w:jc w:val="center"/>
              <w:rPr>
                <w:rFonts w:asciiTheme="majorBidi" w:hAnsiTheme="majorBidi" w:cstheme="majorBidi"/>
                <w:sz w:val="18"/>
                <w:szCs w:val="18"/>
              </w:rPr>
            </w:pPr>
            <w:r w:rsidRPr="00EC4417">
              <w:rPr>
                <w:rFonts w:asciiTheme="majorBidi" w:hAnsiTheme="majorBidi" w:cstheme="majorBidi"/>
                <w:sz w:val="18"/>
                <w:szCs w:val="18"/>
              </w:rPr>
              <w:t>MVP solutions</w:t>
            </w:r>
          </w:p>
        </w:tc>
        <w:tc>
          <w:tcPr>
            <w:tcW w:w="236" w:type="dxa"/>
            <w:tcBorders>
              <w:top w:val="single" w:sz="4" w:space="0" w:color="auto"/>
            </w:tcBorders>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p>
        </w:tc>
        <w:tc>
          <w:tcPr>
            <w:tcW w:w="2820" w:type="dxa"/>
            <w:gridSpan w:val="3"/>
            <w:tcBorders>
              <w:top w:val="single" w:sz="4" w:space="0" w:color="auto"/>
              <w:bottom w:val="single" w:sz="4" w:space="0" w:color="auto"/>
            </w:tcBorders>
            <w:shd w:val="clear" w:color="auto" w:fill="F2F2F2" w:themeFill="background1" w:themeFillShade="F2"/>
            <w:vAlign w:val="center"/>
          </w:tcPr>
          <w:p w:rsidR="00FB73DF" w:rsidRPr="00EC4417" w:rsidRDefault="00FB73DF" w:rsidP="00E76EF0">
            <w:pPr>
              <w:autoSpaceDE w:val="0"/>
              <w:autoSpaceDN w:val="0"/>
              <w:bidi w:val="0"/>
              <w:adjustRightInd w:val="0"/>
              <w:jc w:val="center"/>
              <w:rPr>
                <w:rFonts w:asciiTheme="majorBidi" w:hAnsiTheme="majorBidi" w:cstheme="majorBidi"/>
                <w:sz w:val="18"/>
                <w:szCs w:val="18"/>
              </w:rPr>
            </w:pPr>
            <w:r w:rsidRPr="00EC4417">
              <w:rPr>
                <w:rFonts w:asciiTheme="majorBidi" w:hAnsiTheme="majorBidi" w:cstheme="majorBidi"/>
                <w:sz w:val="18"/>
                <w:szCs w:val="18"/>
              </w:rPr>
              <w:t>Two-stage stochastic programming</w:t>
            </w:r>
          </w:p>
        </w:tc>
        <w:tc>
          <w:tcPr>
            <w:tcW w:w="222" w:type="dxa"/>
            <w:tcBorders>
              <w:top w:val="single" w:sz="4" w:space="0" w:color="auto"/>
            </w:tcBorders>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p>
        </w:tc>
        <w:tc>
          <w:tcPr>
            <w:tcW w:w="2317" w:type="dxa"/>
            <w:gridSpan w:val="2"/>
            <w:tcBorders>
              <w:top w:val="single" w:sz="4" w:space="0" w:color="auto"/>
              <w:bottom w:val="single" w:sz="4" w:space="0" w:color="auto"/>
            </w:tcBorders>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r w:rsidRPr="00EC4417">
              <w:rPr>
                <w:rFonts w:asciiTheme="majorBidi" w:hAnsiTheme="majorBidi" w:cstheme="majorBidi"/>
                <w:sz w:val="18"/>
                <w:szCs w:val="18"/>
              </w:rPr>
              <w:t>Current situation</w:t>
            </w:r>
          </w:p>
        </w:tc>
      </w:tr>
      <w:tr w:rsidR="00870021" w:rsidRPr="00870021" w:rsidTr="00EC4417">
        <w:trPr>
          <w:jc w:val="center"/>
        </w:trPr>
        <w:tc>
          <w:tcPr>
            <w:tcW w:w="2092" w:type="dxa"/>
            <w:tcBorders>
              <w:top w:val="single" w:sz="4" w:space="0" w:color="auto"/>
            </w:tcBorders>
            <w:shd w:val="clear" w:color="auto" w:fill="F2F2F2" w:themeFill="background1" w:themeFillShade="F2"/>
            <w:vAlign w:val="center"/>
          </w:tcPr>
          <w:p w:rsidR="00FB73DF" w:rsidRPr="00EC4417" w:rsidRDefault="00FB73DF" w:rsidP="00E76EF0">
            <w:pPr>
              <w:autoSpaceDE w:val="0"/>
              <w:autoSpaceDN w:val="0"/>
              <w:bidi w:val="0"/>
              <w:adjustRightInd w:val="0"/>
              <w:jc w:val="center"/>
              <w:rPr>
                <w:rFonts w:asciiTheme="majorBidi" w:hAnsiTheme="majorBidi" w:cstheme="majorBidi"/>
                <w:i/>
                <w:iCs/>
                <w:sz w:val="18"/>
                <w:szCs w:val="18"/>
              </w:rPr>
            </w:pPr>
          </w:p>
        </w:tc>
        <w:tc>
          <w:tcPr>
            <w:tcW w:w="222" w:type="dxa"/>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p>
        </w:tc>
        <w:tc>
          <w:tcPr>
            <w:tcW w:w="1001" w:type="dxa"/>
            <w:tcBorders>
              <w:bottom w:val="single" w:sz="4" w:space="0" w:color="auto"/>
            </w:tcBorders>
            <w:shd w:val="clear" w:color="auto" w:fill="F2F2F2" w:themeFill="background1" w:themeFillShade="F2"/>
            <w:vAlign w:val="center"/>
          </w:tcPr>
          <w:p w:rsidR="00FB73DF" w:rsidRPr="00EC4417" w:rsidRDefault="00FB73DF" w:rsidP="00E536F3">
            <w:pPr>
              <w:autoSpaceDE w:val="0"/>
              <w:autoSpaceDN w:val="0"/>
              <w:bidi w:val="0"/>
              <w:adjustRightInd w:val="0"/>
              <w:jc w:val="center"/>
              <w:rPr>
                <w:rFonts w:asciiTheme="majorBidi" w:hAnsiTheme="majorBidi" w:cstheme="majorBidi"/>
                <w:sz w:val="18"/>
                <w:szCs w:val="18"/>
                <w:vertAlign w:val="superscript"/>
              </w:rPr>
            </w:pPr>
            <w:r w:rsidRPr="00EC4417">
              <w:rPr>
                <w:rFonts w:asciiTheme="majorBidi" w:hAnsiTheme="majorBidi" w:cstheme="majorBidi"/>
                <w:sz w:val="18"/>
                <w:szCs w:val="18"/>
              </w:rPr>
              <w:t xml:space="preserve">P1 </w:t>
            </w:r>
          </w:p>
        </w:tc>
        <w:tc>
          <w:tcPr>
            <w:tcW w:w="222" w:type="dxa"/>
            <w:tcBorders>
              <w:bottom w:val="single" w:sz="4" w:space="0" w:color="auto"/>
            </w:tcBorders>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p>
        </w:tc>
        <w:tc>
          <w:tcPr>
            <w:tcW w:w="1201" w:type="dxa"/>
            <w:tcBorders>
              <w:bottom w:val="single" w:sz="4" w:space="0" w:color="auto"/>
            </w:tcBorders>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r w:rsidRPr="00EC4417">
              <w:rPr>
                <w:rFonts w:asciiTheme="majorBidi" w:hAnsiTheme="majorBidi" w:cstheme="majorBidi"/>
                <w:sz w:val="18"/>
                <w:szCs w:val="18"/>
              </w:rPr>
              <w:t>P2</w:t>
            </w:r>
          </w:p>
        </w:tc>
        <w:tc>
          <w:tcPr>
            <w:tcW w:w="236" w:type="dxa"/>
            <w:tcBorders>
              <w:bottom w:val="single" w:sz="4" w:space="0" w:color="auto"/>
            </w:tcBorders>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p>
        </w:tc>
        <w:tc>
          <w:tcPr>
            <w:tcW w:w="1383" w:type="dxa"/>
            <w:tcBorders>
              <w:bottom w:val="single" w:sz="4" w:space="0" w:color="auto"/>
            </w:tcBorders>
            <w:shd w:val="clear" w:color="auto" w:fill="F2F2F2" w:themeFill="background1" w:themeFillShade="F2"/>
            <w:vAlign w:val="center"/>
          </w:tcPr>
          <w:p w:rsidR="00FB73DF" w:rsidRPr="00EC4417" w:rsidRDefault="00FB73DF" w:rsidP="0044317A">
            <w:pPr>
              <w:autoSpaceDE w:val="0"/>
              <w:autoSpaceDN w:val="0"/>
              <w:bidi w:val="0"/>
              <w:adjustRightInd w:val="0"/>
              <w:ind w:left="112"/>
              <w:jc w:val="center"/>
              <w:rPr>
                <w:rFonts w:asciiTheme="majorBidi" w:hAnsiTheme="majorBidi" w:cstheme="majorBidi"/>
                <w:sz w:val="18"/>
                <w:szCs w:val="18"/>
                <w:vertAlign w:val="superscript"/>
              </w:rPr>
            </w:pPr>
            <w:r w:rsidRPr="00EC4417">
              <w:rPr>
                <w:rFonts w:asciiTheme="majorBidi" w:hAnsiTheme="majorBidi" w:cstheme="majorBidi"/>
                <w:sz w:val="18"/>
                <w:szCs w:val="18"/>
              </w:rPr>
              <w:t>P1</w:t>
            </w:r>
          </w:p>
        </w:tc>
        <w:tc>
          <w:tcPr>
            <w:tcW w:w="236" w:type="dxa"/>
            <w:tcBorders>
              <w:bottom w:val="single" w:sz="4" w:space="0" w:color="auto"/>
            </w:tcBorders>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p>
        </w:tc>
        <w:tc>
          <w:tcPr>
            <w:tcW w:w="1201" w:type="dxa"/>
            <w:tcBorders>
              <w:bottom w:val="single" w:sz="4" w:space="0" w:color="auto"/>
            </w:tcBorders>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r w:rsidRPr="00EC4417">
              <w:rPr>
                <w:rFonts w:asciiTheme="majorBidi" w:hAnsiTheme="majorBidi" w:cstheme="majorBidi"/>
                <w:sz w:val="18"/>
                <w:szCs w:val="18"/>
              </w:rPr>
              <w:t>P2</w:t>
            </w:r>
          </w:p>
        </w:tc>
        <w:tc>
          <w:tcPr>
            <w:tcW w:w="222" w:type="dxa"/>
            <w:tcBorders>
              <w:bottom w:val="single" w:sz="4" w:space="0" w:color="auto"/>
            </w:tcBorders>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p>
        </w:tc>
        <w:tc>
          <w:tcPr>
            <w:tcW w:w="916" w:type="dxa"/>
            <w:tcBorders>
              <w:bottom w:val="single" w:sz="4" w:space="0" w:color="auto"/>
            </w:tcBorders>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r w:rsidRPr="00EC4417">
              <w:rPr>
                <w:rFonts w:asciiTheme="majorBidi" w:hAnsiTheme="majorBidi" w:cstheme="majorBidi"/>
                <w:sz w:val="18"/>
                <w:szCs w:val="18"/>
              </w:rPr>
              <w:t>P1</w:t>
            </w:r>
          </w:p>
        </w:tc>
        <w:tc>
          <w:tcPr>
            <w:tcW w:w="1401" w:type="dxa"/>
            <w:tcBorders>
              <w:bottom w:val="single" w:sz="4" w:space="0" w:color="auto"/>
            </w:tcBorders>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r w:rsidRPr="00EC4417">
              <w:rPr>
                <w:rFonts w:asciiTheme="majorBidi" w:hAnsiTheme="majorBidi" w:cstheme="majorBidi"/>
                <w:sz w:val="18"/>
                <w:szCs w:val="18"/>
              </w:rPr>
              <w:t>P2</w:t>
            </w:r>
          </w:p>
        </w:tc>
      </w:tr>
      <w:tr w:rsidR="00870021" w:rsidRPr="00870021" w:rsidTr="00EC4417">
        <w:trPr>
          <w:jc w:val="center"/>
        </w:trPr>
        <w:tc>
          <w:tcPr>
            <w:tcW w:w="2092" w:type="dxa"/>
            <w:shd w:val="clear" w:color="auto" w:fill="F2F2F2" w:themeFill="background1" w:themeFillShade="F2"/>
            <w:vAlign w:val="center"/>
          </w:tcPr>
          <w:p w:rsidR="00FB73DF" w:rsidRPr="00EC4417" w:rsidRDefault="008F15D6" w:rsidP="00E76EF0">
            <w:pPr>
              <w:autoSpaceDE w:val="0"/>
              <w:autoSpaceDN w:val="0"/>
              <w:bidi w:val="0"/>
              <w:adjustRightInd w:val="0"/>
              <w:jc w:val="center"/>
              <w:rPr>
                <w:rFonts w:asciiTheme="majorBidi" w:hAnsiTheme="majorBidi" w:cstheme="majorBidi"/>
                <w:i/>
                <w:iCs/>
                <w:sz w:val="18"/>
                <w:szCs w:val="18"/>
              </w:rPr>
            </w:pPr>
            <w:r w:rsidRPr="00EC4417">
              <w:rPr>
                <w:rFonts w:asciiTheme="majorBidi" w:hAnsiTheme="majorBidi" w:cstheme="majorBidi"/>
                <w:b/>
                <w:bCs/>
                <w:i/>
                <w:iCs/>
                <w:position w:val="-10"/>
                <w:sz w:val="18"/>
                <w:szCs w:val="18"/>
              </w:rPr>
              <w:object w:dxaOrig="740" w:dyaOrig="340">
                <v:shape id="_x0000_i1162" type="#_x0000_t75" style="width:36.75pt;height:17.25pt" o:ole="">
                  <v:imagedata r:id="rId284" o:title=""/>
                </v:shape>
                <o:OLEObject Type="Embed" ProgID="Equation.3" ShapeID="_x0000_i1162" DrawAspect="Content" ObjectID="_1389289130" r:id="rId285"/>
              </w:object>
            </w:r>
          </w:p>
        </w:tc>
        <w:tc>
          <w:tcPr>
            <w:tcW w:w="222" w:type="dxa"/>
            <w:shd w:val="clear" w:color="auto" w:fill="F2F2F2" w:themeFill="background1" w:themeFillShade="F2"/>
          </w:tcPr>
          <w:p w:rsidR="00FB73DF" w:rsidRPr="00EC4417" w:rsidRDefault="00FB73DF" w:rsidP="00E76EF0">
            <w:pPr>
              <w:autoSpaceDE w:val="0"/>
              <w:autoSpaceDN w:val="0"/>
              <w:bidi w:val="0"/>
              <w:adjustRightInd w:val="0"/>
              <w:jc w:val="center"/>
              <w:rPr>
                <w:rFonts w:asciiTheme="majorBidi" w:hAnsiTheme="majorBidi" w:cstheme="majorBidi"/>
                <w:sz w:val="18"/>
                <w:szCs w:val="18"/>
              </w:rPr>
            </w:pPr>
          </w:p>
        </w:tc>
        <w:tc>
          <w:tcPr>
            <w:tcW w:w="1001" w:type="dxa"/>
            <w:tcBorders>
              <w:top w:val="single" w:sz="4" w:space="0" w:color="auto"/>
            </w:tcBorders>
            <w:shd w:val="clear" w:color="auto" w:fill="F2F2F2" w:themeFill="background1" w:themeFillShade="F2"/>
            <w:vAlign w:val="center"/>
          </w:tcPr>
          <w:p w:rsidR="00FB73DF" w:rsidRPr="00EC4417" w:rsidRDefault="00FB73DF" w:rsidP="005C7EBA">
            <w:pPr>
              <w:autoSpaceDE w:val="0"/>
              <w:autoSpaceDN w:val="0"/>
              <w:bidi w:val="0"/>
              <w:adjustRightInd w:val="0"/>
              <w:jc w:val="center"/>
              <w:rPr>
                <w:rFonts w:asciiTheme="majorBidi" w:hAnsiTheme="majorBidi" w:cstheme="majorBidi"/>
                <w:sz w:val="18"/>
                <w:szCs w:val="18"/>
              </w:rPr>
            </w:pPr>
            <w:r w:rsidRPr="00EC4417">
              <w:rPr>
                <w:rFonts w:asciiTheme="majorBidi" w:hAnsiTheme="majorBidi" w:cstheme="majorBidi"/>
                <w:sz w:val="18"/>
                <w:szCs w:val="18"/>
              </w:rPr>
              <w:t>33770</w:t>
            </w:r>
          </w:p>
        </w:tc>
        <w:tc>
          <w:tcPr>
            <w:tcW w:w="222" w:type="dxa"/>
            <w:tcBorders>
              <w:top w:val="single" w:sz="4" w:space="0" w:color="auto"/>
            </w:tcBorders>
            <w:shd w:val="clear" w:color="auto" w:fill="F2F2F2" w:themeFill="background1" w:themeFillShade="F2"/>
            <w:vAlign w:val="center"/>
          </w:tcPr>
          <w:p w:rsidR="00FB73DF" w:rsidRPr="00EC4417" w:rsidRDefault="00FB73DF" w:rsidP="005C7EBA">
            <w:pPr>
              <w:autoSpaceDE w:val="0"/>
              <w:autoSpaceDN w:val="0"/>
              <w:bidi w:val="0"/>
              <w:adjustRightInd w:val="0"/>
              <w:jc w:val="center"/>
              <w:rPr>
                <w:rFonts w:asciiTheme="majorBidi" w:hAnsiTheme="majorBidi" w:cstheme="majorBidi"/>
                <w:sz w:val="18"/>
                <w:szCs w:val="18"/>
              </w:rPr>
            </w:pPr>
          </w:p>
        </w:tc>
        <w:tc>
          <w:tcPr>
            <w:tcW w:w="1201" w:type="dxa"/>
            <w:tcBorders>
              <w:top w:val="single" w:sz="4" w:space="0" w:color="auto"/>
            </w:tcBorders>
            <w:shd w:val="clear" w:color="auto" w:fill="F2F2F2" w:themeFill="background1" w:themeFillShade="F2"/>
            <w:vAlign w:val="center"/>
          </w:tcPr>
          <w:p w:rsidR="00FB73DF" w:rsidRPr="00EC4417" w:rsidRDefault="00FB73DF" w:rsidP="005C7EBA">
            <w:pPr>
              <w:autoSpaceDE w:val="0"/>
              <w:autoSpaceDN w:val="0"/>
              <w:bidi w:val="0"/>
              <w:adjustRightInd w:val="0"/>
              <w:jc w:val="center"/>
              <w:rPr>
                <w:rFonts w:asciiTheme="majorBidi" w:hAnsiTheme="majorBidi" w:cstheme="majorBidi"/>
                <w:sz w:val="18"/>
                <w:szCs w:val="18"/>
              </w:rPr>
            </w:pPr>
            <w:r w:rsidRPr="00EC4417">
              <w:rPr>
                <w:rFonts w:asciiTheme="majorBidi" w:hAnsiTheme="majorBidi" w:cstheme="majorBidi"/>
                <w:color w:val="000000"/>
                <w:sz w:val="18"/>
                <w:szCs w:val="18"/>
              </w:rPr>
              <w:t>3.5966E+09</w:t>
            </w:r>
          </w:p>
        </w:tc>
        <w:tc>
          <w:tcPr>
            <w:tcW w:w="236" w:type="dxa"/>
            <w:tcBorders>
              <w:top w:val="single" w:sz="4" w:space="0" w:color="auto"/>
            </w:tcBorders>
            <w:shd w:val="clear" w:color="auto" w:fill="F2F2F2" w:themeFill="background1" w:themeFillShade="F2"/>
            <w:vAlign w:val="center"/>
          </w:tcPr>
          <w:p w:rsidR="00FB73DF" w:rsidRPr="00EC4417" w:rsidRDefault="00FB73DF" w:rsidP="005C7EBA">
            <w:pPr>
              <w:autoSpaceDE w:val="0"/>
              <w:autoSpaceDN w:val="0"/>
              <w:bidi w:val="0"/>
              <w:adjustRightInd w:val="0"/>
              <w:jc w:val="center"/>
              <w:rPr>
                <w:rFonts w:asciiTheme="majorBidi" w:hAnsiTheme="majorBidi" w:cstheme="majorBidi"/>
                <w:sz w:val="18"/>
                <w:szCs w:val="18"/>
              </w:rPr>
            </w:pPr>
          </w:p>
        </w:tc>
        <w:tc>
          <w:tcPr>
            <w:tcW w:w="1383" w:type="dxa"/>
            <w:tcBorders>
              <w:top w:val="single" w:sz="4" w:space="0" w:color="auto"/>
            </w:tcBorders>
            <w:shd w:val="clear" w:color="auto" w:fill="F2F2F2" w:themeFill="background1" w:themeFillShade="F2"/>
            <w:vAlign w:val="center"/>
          </w:tcPr>
          <w:p w:rsidR="00FB73DF" w:rsidRPr="00EC4417" w:rsidRDefault="00FB73DF" w:rsidP="005C7EBA">
            <w:pPr>
              <w:autoSpaceDE w:val="0"/>
              <w:autoSpaceDN w:val="0"/>
              <w:bidi w:val="0"/>
              <w:adjustRightInd w:val="0"/>
              <w:jc w:val="center"/>
              <w:rPr>
                <w:rFonts w:asciiTheme="majorBidi" w:hAnsiTheme="majorBidi" w:cstheme="majorBidi"/>
                <w:sz w:val="18"/>
                <w:szCs w:val="18"/>
              </w:rPr>
            </w:pPr>
            <w:r w:rsidRPr="00EC4417">
              <w:rPr>
                <w:rFonts w:asciiTheme="majorBidi" w:hAnsiTheme="majorBidi" w:cstheme="majorBidi"/>
                <w:sz w:val="18"/>
                <w:szCs w:val="18"/>
              </w:rPr>
              <w:t>-1470679.964</w:t>
            </w:r>
          </w:p>
        </w:tc>
        <w:tc>
          <w:tcPr>
            <w:tcW w:w="236" w:type="dxa"/>
            <w:tcBorders>
              <w:top w:val="single" w:sz="4" w:space="0" w:color="auto"/>
            </w:tcBorders>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p>
        </w:tc>
        <w:tc>
          <w:tcPr>
            <w:tcW w:w="1201" w:type="dxa"/>
            <w:tcBorders>
              <w:top w:val="single" w:sz="4" w:space="0" w:color="auto"/>
            </w:tcBorders>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3.4658E+09</w:t>
            </w:r>
          </w:p>
        </w:tc>
        <w:tc>
          <w:tcPr>
            <w:tcW w:w="222" w:type="dxa"/>
            <w:tcBorders>
              <w:top w:val="single" w:sz="4" w:space="0" w:color="auto"/>
            </w:tcBorders>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p>
        </w:tc>
        <w:tc>
          <w:tcPr>
            <w:tcW w:w="916" w:type="dxa"/>
            <w:tcBorders>
              <w:top w:val="single" w:sz="4" w:space="0" w:color="auto"/>
            </w:tcBorders>
            <w:shd w:val="clear" w:color="auto" w:fill="F2F2F2" w:themeFill="background1" w:themeFillShade="F2"/>
            <w:vAlign w:val="center"/>
          </w:tcPr>
          <w:p w:rsidR="00FB73DF" w:rsidRPr="00EC4417" w:rsidRDefault="00870021" w:rsidP="005C7EBA">
            <w:pPr>
              <w:bidi w:val="0"/>
              <w:jc w:val="center"/>
              <w:rPr>
                <w:rFonts w:asciiTheme="majorBidi" w:hAnsiTheme="majorBidi" w:cstheme="majorBidi"/>
                <w:color w:val="000000"/>
                <w:sz w:val="18"/>
                <w:szCs w:val="18"/>
              </w:rPr>
            </w:pPr>
            <w:r w:rsidRPr="00EC4417">
              <w:rPr>
                <w:rFonts w:asciiTheme="majorBidi" w:hAnsiTheme="majorBidi" w:cstheme="majorBidi"/>
                <w:sz w:val="18"/>
                <w:szCs w:val="18"/>
                <w:lang w:bidi="ar-SA"/>
              </w:rPr>
              <w:t>2426325</w:t>
            </w:r>
          </w:p>
        </w:tc>
        <w:tc>
          <w:tcPr>
            <w:tcW w:w="1401" w:type="dxa"/>
            <w:tcBorders>
              <w:top w:val="single" w:sz="4" w:space="0" w:color="auto"/>
            </w:tcBorders>
            <w:shd w:val="clear" w:color="auto" w:fill="F2F2F2" w:themeFill="background1" w:themeFillShade="F2"/>
            <w:vAlign w:val="center"/>
          </w:tcPr>
          <w:p w:rsidR="00FB73DF" w:rsidRPr="00EC4417" w:rsidRDefault="00870021"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9.111787E+09</w:t>
            </w:r>
          </w:p>
        </w:tc>
      </w:tr>
      <w:tr w:rsidR="00870021" w:rsidRPr="00870021" w:rsidTr="00EC4417">
        <w:trPr>
          <w:jc w:val="center"/>
        </w:trPr>
        <w:tc>
          <w:tcPr>
            <w:tcW w:w="2092" w:type="dxa"/>
            <w:shd w:val="clear" w:color="auto" w:fill="F2F2F2" w:themeFill="background1" w:themeFillShade="F2"/>
            <w:vAlign w:val="center"/>
          </w:tcPr>
          <w:p w:rsidR="00FB73DF" w:rsidRPr="008F15D6" w:rsidRDefault="00FB73DF" w:rsidP="00E76EF0">
            <w:pPr>
              <w:autoSpaceDE w:val="0"/>
              <w:autoSpaceDN w:val="0"/>
              <w:bidi w:val="0"/>
              <w:adjustRightInd w:val="0"/>
              <w:jc w:val="center"/>
              <w:rPr>
                <w:rFonts w:asciiTheme="majorBidi" w:hAnsiTheme="majorBidi" w:cstheme="majorBidi"/>
                <w:i/>
                <w:iCs/>
                <w:sz w:val="18"/>
                <w:szCs w:val="18"/>
              </w:rPr>
            </w:pPr>
            <w:r w:rsidRPr="008F15D6">
              <w:rPr>
                <w:rFonts w:asciiTheme="majorBidi" w:hAnsiTheme="majorBidi" w:cstheme="majorBidi"/>
                <w:i/>
                <w:iCs/>
                <w:sz w:val="18"/>
                <w:szCs w:val="18"/>
              </w:rPr>
              <w:t>Gap</w:t>
            </w:r>
          </w:p>
        </w:tc>
        <w:tc>
          <w:tcPr>
            <w:tcW w:w="222" w:type="dxa"/>
            <w:shd w:val="clear" w:color="auto" w:fill="F2F2F2" w:themeFill="background1" w:themeFillShade="F2"/>
          </w:tcPr>
          <w:p w:rsidR="00FB73DF" w:rsidRPr="00EC4417" w:rsidRDefault="00FB73DF" w:rsidP="00E76EF0">
            <w:pPr>
              <w:bidi w:val="0"/>
              <w:jc w:val="center"/>
              <w:rPr>
                <w:rFonts w:asciiTheme="majorBidi" w:hAnsiTheme="majorBidi" w:cstheme="majorBidi"/>
                <w:color w:val="000000"/>
                <w:sz w:val="18"/>
                <w:szCs w:val="18"/>
              </w:rPr>
            </w:pPr>
          </w:p>
        </w:tc>
        <w:tc>
          <w:tcPr>
            <w:tcW w:w="1001" w:type="dxa"/>
            <w:shd w:val="clear" w:color="auto" w:fill="F2F2F2" w:themeFill="background1" w:themeFillShade="F2"/>
            <w:vAlign w:val="center"/>
          </w:tcPr>
          <w:p w:rsidR="00FB73DF" w:rsidRPr="00EC4417" w:rsidRDefault="00FB73DF" w:rsidP="009A0CBF">
            <w:pPr>
              <w:bidi w:val="0"/>
              <w:spacing w:line="360" w:lineRule="auto"/>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 xml:space="preserve">1.58E+06 </w:t>
            </w:r>
          </w:p>
        </w:tc>
        <w:tc>
          <w:tcPr>
            <w:tcW w:w="222" w:type="dxa"/>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p>
        </w:tc>
        <w:tc>
          <w:tcPr>
            <w:tcW w:w="1201" w:type="dxa"/>
            <w:shd w:val="clear" w:color="auto" w:fill="F2F2F2" w:themeFill="background1" w:themeFillShade="F2"/>
            <w:vAlign w:val="center"/>
          </w:tcPr>
          <w:p w:rsidR="00FB73DF" w:rsidRPr="00EC4417" w:rsidRDefault="00FB73DF" w:rsidP="00771B67">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 xml:space="preserve">1.74E+07 </w:t>
            </w:r>
          </w:p>
        </w:tc>
        <w:tc>
          <w:tcPr>
            <w:tcW w:w="236" w:type="dxa"/>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p>
        </w:tc>
        <w:tc>
          <w:tcPr>
            <w:tcW w:w="1383" w:type="dxa"/>
            <w:shd w:val="clear" w:color="auto" w:fill="F2F2F2" w:themeFill="background1" w:themeFillShade="F2"/>
            <w:vAlign w:val="center"/>
          </w:tcPr>
          <w:p w:rsidR="00FB73DF" w:rsidRPr="00EC4417" w:rsidRDefault="00FB73DF" w:rsidP="00771B67">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 xml:space="preserve">7.22E+04 </w:t>
            </w:r>
          </w:p>
        </w:tc>
        <w:tc>
          <w:tcPr>
            <w:tcW w:w="236" w:type="dxa"/>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p>
        </w:tc>
        <w:tc>
          <w:tcPr>
            <w:tcW w:w="1201" w:type="dxa"/>
            <w:shd w:val="clear" w:color="auto" w:fill="F2F2F2" w:themeFill="background1" w:themeFillShade="F2"/>
            <w:vAlign w:val="center"/>
          </w:tcPr>
          <w:p w:rsidR="00FB73DF" w:rsidRPr="00EC4417" w:rsidRDefault="00FB73DF" w:rsidP="00771B67">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 xml:space="preserve">6.36E+06 </w:t>
            </w:r>
          </w:p>
        </w:tc>
        <w:tc>
          <w:tcPr>
            <w:tcW w:w="222" w:type="dxa"/>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p>
        </w:tc>
        <w:tc>
          <w:tcPr>
            <w:tcW w:w="916" w:type="dxa"/>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w:t>
            </w:r>
          </w:p>
        </w:tc>
        <w:tc>
          <w:tcPr>
            <w:tcW w:w="1401" w:type="dxa"/>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w:t>
            </w:r>
          </w:p>
        </w:tc>
      </w:tr>
      <w:tr w:rsidR="00771B67" w:rsidRPr="00870021" w:rsidTr="00EC4417">
        <w:trPr>
          <w:jc w:val="center"/>
        </w:trPr>
        <w:tc>
          <w:tcPr>
            <w:tcW w:w="2092" w:type="dxa"/>
            <w:shd w:val="clear" w:color="auto" w:fill="F2F2F2" w:themeFill="background1" w:themeFillShade="F2"/>
            <w:vAlign w:val="center"/>
          </w:tcPr>
          <w:p w:rsidR="00771B67" w:rsidRPr="008F15D6" w:rsidRDefault="00771B67" w:rsidP="007A4EC9">
            <w:pPr>
              <w:autoSpaceDE w:val="0"/>
              <w:autoSpaceDN w:val="0"/>
              <w:bidi w:val="0"/>
              <w:adjustRightInd w:val="0"/>
              <w:jc w:val="center"/>
              <w:rPr>
                <w:rFonts w:asciiTheme="majorBidi" w:hAnsiTheme="majorBidi" w:cstheme="majorBidi"/>
                <w:i/>
                <w:iCs/>
                <w:sz w:val="18"/>
                <w:szCs w:val="18"/>
              </w:rPr>
            </w:pPr>
            <w:r w:rsidRPr="008F15D6">
              <w:rPr>
                <w:rFonts w:asciiTheme="majorBidi" w:hAnsiTheme="majorBidi" w:cstheme="majorBidi"/>
                <w:i/>
                <w:iCs/>
                <w:sz w:val="18"/>
                <w:szCs w:val="18"/>
              </w:rPr>
              <w:t>Gap (%)</w:t>
            </w:r>
          </w:p>
        </w:tc>
        <w:tc>
          <w:tcPr>
            <w:tcW w:w="222" w:type="dxa"/>
            <w:shd w:val="clear" w:color="auto" w:fill="F2F2F2" w:themeFill="background1" w:themeFillShade="F2"/>
          </w:tcPr>
          <w:p w:rsidR="00771B67" w:rsidRPr="00EC4417" w:rsidRDefault="00771B67" w:rsidP="00E76EF0">
            <w:pPr>
              <w:bidi w:val="0"/>
              <w:jc w:val="center"/>
              <w:rPr>
                <w:rFonts w:asciiTheme="majorBidi" w:hAnsiTheme="majorBidi" w:cstheme="majorBidi"/>
                <w:color w:val="000000"/>
                <w:sz w:val="18"/>
                <w:szCs w:val="18"/>
              </w:rPr>
            </w:pPr>
          </w:p>
        </w:tc>
        <w:tc>
          <w:tcPr>
            <w:tcW w:w="1001" w:type="dxa"/>
            <w:shd w:val="clear" w:color="auto" w:fill="F2F2F2" w:themeFill="background1" w:themeFillShade="F2"/>
            <w:vAlign w:val="center"/>
          </w:tcPr>
          <w:p w:rsidR="00771B67" w:rsidRPr="00EC4417" w:rsidRDefault="00771B67" w:rsidP="009A0CBF">
            <w:pPr>
              <w:bidi w:val="0"/>
              <w:spacing w:line="360" w:lineRule="auto"/>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&gt;100%</w:t>
            </w:r>
          </w:p>
        </w:tc>
        <w:tc>
          <w:tcPr>
            <w:tcW w:w="222" w:type="dxa"/>
            <w:shd w:val="clear" w:color="auto" w:fill="F2F2F2" w:themeFill="background1" w:themeFillShade="F2"/>
            <w:vAlign w:val="center"/>
          </w:tcPr>
          <w:p w:rsidR="00771B67" w:rsidRPr="00EC4417" w:rsidRDefault="00771B67" w:rsidP="005C7EBA">
            <w:pPr>
              <w:bidi w:val="0"/>
              <w:jc w:val="center"/>
              <w:rPr>
                <w:rFonts w:asciiTheme="majorBidi" w:hAnsiTheme="majorBidi" w:cstheme="majorBidi"/>
                <w:color w:val="000000"/>
                <w:sz w:val="18"/>
                <w:szCs w:val="18"/>
              </w:rPr>
            </w:pPr>
          </w:p>
        </w:tc>
        <w:tc>
          <w:tcPr>
            <w:tcW w:w="1201" w:type="dxa"/>
            <w:shd w:val="clear" w:color="auto" w:fill="F2F2F2" w:themeFill="background1" w:themeFillShade="F2"/>
            <w:vAlign w:val="center"/>
          </w:tcPr>
          <w:p w:rsidR="00771B67" w:rsidRPr="00EC4417" w:rsidRDefault="00771B67"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0.4%</w:t>
            </w:r>
          </w:p>
        </w:tc>
        <w:tc>
          <w:tcPr>
            <w:tcW w:w="236" w:type="dxa"/>
            <w:shd w:val="clear" w:color="auto" w:fill="F2F2F2" w:themeFill="background1" w:themeFillShade="F2"/>
            <w:vAlign w:val="center"/>
          </w:tcPr>
          <w:p w:rsidR="00771B67" w:rsidRPr="00EC4417" w:rsidRDefault="00771B67" w:rsidP="005C7EBA">
            <w:pPr>
              <w:bidi w:val="0"/>
              <w:jc w:val="center"/>
              <w:rPr>
                <w:rFonts w:asciiTheme="majorBidi" w:hAnsiTheme="majorBidi" w:cstheme="majorBidi"/>
                <w:color w:val="000000"/>
                <w:sz w:val="18"/>
                <w:szCs w:val="18"/>
              </w:rPr>
            </w:pPr>
          </w:p>
        </w:tc>
        <w:tc>
          <w:tcPr>
            <w:tcW w:w="1383" w:type="dxa"/>
            <w:shd w:val="clear" w:color="auto" w:fill="F2F2F2" w:themeFill="background1" w:themeFillShade="F2"/>
            <w:vAlign w:val="center"/>
          </w:tcPr>
          <w:p w:rsidR="00771B67" w:rsidRPr="00EC4417" w:rsidRDefault="00771B67"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4.9%</w:t>
            </w:r>
          </w:p>
        </w:tc>
        <w:tc>
          <w:tcPr>
            <w:tcW w:w="236" w:type="dxa"/>
            <w:shd w:val="clear" w:color="auto" w:fill="F2F2F2" w:themeFill="background1" w:themeFillShade="F2"/>
            <w:vAlign w:val="center"/>
          </w:tcPr>
          <w:p w:rsidR="00771B67" w:rsidRPr="00EC4417" w:rsidRDefault="00771B67" w:rsidP="005C7EBA">
            <w:pPr>
              <w:bidi w:val="0"/>
              <w:jc w:val="center"/>
              <w:rPr>
                <w:rFonts w:asciiTheme="majorBidi" w:hAnsiTheme="majorBidi" w:cstheme="majorBidi"/>
                <w:color w:val="000000"/>
                <w:sz w:val="18"/>
                <w:szCs w:val="18"/>
              </w:rPr>
            </w:pPr>
          </w:p>
        </w:tc>
        <w:tc>
          <w:tcPr>
            <w:tcW w:w="1201" w:type="dxa"/>
            <w:shd w:val="clear" w:color="auto" w:fill="F2F2F2" w:themeFill="background1" w:themeFillShade="F2"/>
            <w:vAlign w:val="center"/>
          </w:tcPr>
          <w:p w:rsidR="00771B67" w:rsidRPr="00EC4417" w:rsidRDefault="00771B67"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0.18%</w:t>
            </w:r>
          </w:p>
        </w:tc>
        <w:tc>
          <w:tcPr>
            <w:tcW w:w="222" w:type="dxa"/>
            <w:shd w:val="clear" w:color="auto" w:fill="F2F2F2" w:themeFill="background1" w:themeFillShade="F2"/>
            <w:vAlign w:val="center"/>
          </w:tcPr>
          <w:p w:rsidR="00771B67" w:rsidRPr="00EC4417" w:rsidRDefault="00771B67" w:rsidP="005C7EBA">
            <w:pPr>
              <w:bidi w:val="0"/>
              <w:jc w:val="center"/>
              <w:rPr>
                <w:rFonts w:asciiTheme="majorBidi" w:hAnsiTheme="majorBidi" w:cstheme="majorBidi"/>
                <w:color w:val="000000"/>
                <w:sz w:val="18"/>
                <w:szCs w:val="18"/>
              </w:rPr>
            </w:pPr>
          </w:p>
        </w:tc>
        <w:tc>
          <w:tcPr>
            <w:tcW w:w="916" w:type="dxa"/>
            <w:shd w:val="clear" w:color="auto" w:fill="F2F2F2" w:themeFill="background1" w:themeFillShade="F2"/>
            <w:vAlign w:val="center"/>
          </w:tcPr>
          <w:p w:rsidR="00771B67" w:rsidRPr="00EC4417" w:rsidRDefault="00771B67"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w:t>
            </w:r>
          </w:p>
        </w:tc>
        <w:tc>
          <w:tcPr>
            <w:tcW w:w="1401" w:type="dxa"/>
            <w:shd w:val="clear" w:color="auto" w:fill="F2F2F2" w:themeFill="background1" w:themeFillShade="F2"/>
            <w:vAlign w:val="center"/>
          </w:tcPr>
          <w:p w:rsidR="00771B67" w:rsidRPr="00EC4417" w:rsidRDefault="00771B67"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w:t>
            </w:r>
          </w:p>
        </w:tc>
      </w:tr>
      <w:tr w:rsidR="00870021" w:rsidRPr="00870021" w:rsidTr="00EC4417">
        <w:trPr>
          <w:trHeight w:val="453"/>
          <w:jc w:val="center"/>
        </w:trPr>
        <w:tc>
          <w:tcPr>
            <w:tcW w:w="2092" w:type="dxa"/>
            <w:tcBorders>
              <w:bottom w:val="single" w:sz="4" w:space="0" w:color="auto"/>
            </w:tcBorders>
            <w:shd w:val="clear" w:color="auto" w:fill="F2F2F2" w:themeFill="background1" w:themeFillShade="F2"/>
            <w:vAlign w:val="center"/>
          </w:tcPr>
          <w:p w:rsidR="00FB73DF" w:rsidRPr="008F15D6" w:rsidRDefault="00FB73DF" w:rsidP="00E76EF0">
            <w:pPr>
              <w:autoSpaceDE w:val="0"/>
              <w:autoSpaceDN w:val="0"/>
              <w:bidi w:val="0"/>
              <w:adjustRightInd w:val="0"/>
              <w:jc w:val="center"/>
              <w:rPr>
                <w:rFonts w:asciiTheme="majorBidi" w:hAnsiTheme="majorBidi" w:cstheme="majorBidi"/>
                <w:i/>
                <w:iCs/>
                <w:sz w:val="18"/>
                <w:szCs w:val="18"/>
              </w:rPr>
            </w:pPr>
            <w:r w:rsidRPr="008F15D6">
              <w:rPr>
                <w:rFonts w:asciiTheme="majorBidi" w:hAnsiTheme="majorBidi" w:cstheme="majorBidi"/>
                <w:i/>
                <w:iCs/>
                <w:position w:val="-14"/>
                <w:sz w:val="18"/>
                <w:szCs w:val="18"/>
              </w:rPr>
              <w:object w:dxaOrig="480" w:dyaOrig="400">
                <v:shape id="_x0000_i1163" type="#_x0000_t75" style="width:24pt;height:20.25pt" o:ole="">
                  <v:imagedata r:id="rId280" o:title=""/>
                </v:shape>
                <o:OLEObject Type="Embed" ProgID="Equation.3" ShapeID="_x0000_i1163" DrawAspect="Content" ObjectID="_1389289131" r:id="rId286"/>
              </w:object>
            </w:r>
          </w:p>
        </w:tc>
        <w:tc>
          <w:tcPr>
            <w:tcW w:w="222" w:type="dxa"/>
            <w:tcBorders>
              <w:bottom w:val="single" w:sz="4" w:space="0" w:color="auto"/>
            </w:tcBorders>
            <w:shd w:val="clear" w:color="auto" w:fill="F2F2F2" w:themeFill="background1" w:themeFillShade="F2"/>
          </w:tcPr>
          <w:p w:rsidR="00FB73DF" w:rsidRPr="00EC4417" w:rsidRDefault="00FB73DF" w:rsidP="00E76EF0">
            <w:pPr>
              <w:bidi w:val="0"/>
              <w:jc w:val="center"/>
              <w:rPr>
                <w:rFonts w:asciiTheme="majorBidi" w:hAnsiTheme="majorBidi" w:cstheme="majorBidi"/>
                <w:color w:val="000000"/>
                <w:sz w:val="18"/>
                <w:szCs w:val="18"/>
              </w:rPr>
            </w:pPr>
          </w:p>
        </w:tc>
        <w:tc>
          <w:tcPr>
            <w:tcW w:w="1001" w:type="dxa"/>
            <w:tcBorders>
              <w:bottom w:val="single" w:sz="4" w:space="0" w:color="auto"/>
            </w:tcBorders>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47710</w:t>
            </w:r>
          </w:p>
        </w:tc>
        <w:tc>
          <w:tcPr>
            <w:tcW w:w="222" w:type="dxa"/>
            <w:tcBorders>
              <w:bottom w:val="single" w:sz="4" w:space="0" w:color="auto"/>
            </w:tcBorders>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p>
        </w:tc>
        <w:tc>
          <w:tcPr>
            <w:tcW w:w="1201" w:type="dxa"/>
            <w:tcBorders>
              <w:bottom w:val="single" w:sz="4" w:space="0" w:color="auto"/>
            </w:tcBorders>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1.25E+10</w:t>
            </w:r>
          </w:p>
        </w:tc>
        <w:tc>
          <w:tcPr>
            <w:tcW w:w="236" w:type="dxa"/>
            <w:tcBorders>
              <w:bottom w:val="single" w:sz="4" w:space="0" w:color="auto"/>
            </w:tcBorders>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p>
        </w:tc>
        <w:tc>
          <w:tcPr>
            <w:tcW w:w="1383" w:type="dxa"/>
            <w:tcBorders>
              <w:bottom w:val="single" w:sz="4" w:space="0" w:color="auto"/>
            </w:tcBorders>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39604.65</w:t>
            </w:r>
          </w:p>
        </w:tc>
        <w:tc>
          <w:tcPr>
            <w:tcW w:w="236" w:type="dxa"/>
            <w:tcBorders>
              <w:bottom w:val="single" w:sz="4" w:space="0" w:color="auto"/>
            </w:tcBorders>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p>
        </w:tc>
        <w:tc>
          <w:tcPr>
            <w:tcW w:w="1201" w:type="dxa"/>
            <w:tcBorders>
              <w:bottom w:val="single" w:sz="4" w:space="0" w:color="auto"/>
            </w:tcBorders>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2.2E+07</w:t>
            </w:r>
          </w:p>
        </w:tc>
        <w:tc>
          <w:tcPr>
            <w:tcW w:w="222" w:type="dxa"/>
            <w:tcBorders>
              <w:bottom w:val="single" w:sz="4" w:space="0" w:color="auto"/>
            </w:tcBorders>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p>
        </w:tc>
        <w:tc>
          <w:tcPr>
            <w:tcW w:w="916" w:type="dxa"/>
            <w:tcBorders>
              <w:bottom w:val="single" w:sz="4" w:space="0" w:color="auto"/>
            </w:tcBorders>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w:t>
            </w:r>
          </w:p>
        </w:tc>
        <w:tc>
          <w:tcPr>
            <w:tcW w:w="1401" w:type="dxa"/>
            <w:tcBorders>
              <w:bottom w:val="single" w:sz="4" w:space="0" w:color="auto"/>
            </w:tcBorders>
            <w:shd w:val="clear" w:color="auto" w:fill="F2F2F2" w:themeFill="background1" w:themeFillShade="F2"/>
            <w:vAlign w:val="center"/>
          </w:tcPr>
          <w:p w:rsidR="00FB73DF" w:rsidRPr="00EC4417" w:rsidRDefault="00FB73DF" w:rsidP="005C7EBA">
            <w:pPr>
              <w:bidi w:val="0"/>
              <w:jc w:val="center"/>
              <w:rPr>
                <w:rFonts w:asciiTheme="majorBidi" w:hAnsiTheme="majorBidi" w:cstheme="majorBidi"/>
                <w:color w:val="000000"/>
                <w:sz w:val="18"/>
                <w:szCs w:val="18"/>
              </w:rPr>
            </w:pPr>
            <w:r w:rsidRPr="00EC4417">
              <w:rPr>
                <w:rFonts w:asciiTheme="majorBidi" w:hAnsiTheme="majorBidi" w:cstheme="majorBidi"/>
                <w:color w:val="000000"/>
                <w:sz w:val="18"/>
                <w:szCs w:val="18"/>
              </w:rPr>
              <w:t>-</w:t>
            </w:r>
          </w:p>
        </w:tc>
      </w:tr>
    </w:tbl>
    <w:p w:rsidR="006A0057" w:rsidRDefault="006A0057" w:rsidP="006A0057">
      <w:pPr>
        <w:autoSpaceDE w:val="0"/>
        <w:autoSpaceDN w:val="0"/>
        <w:bidi w:val="0"/>
        <w:adjustRightInd w:val="0"/>
        <w:spacing w:after="0" w:line="240" w:lineRule="auto"/>
        <w:ind w:firstLine="360"/>
        <w:jc w:val="both"/>
        <w:rPr>
          <w:rStyle w:val="hps"/>
          <w:rFonts w:asciiTheme="majorBidi" w:hAnsiTheme="majorBidi" w:cstheme="majorBidi"/>
          <w:sz w:val="20"/>
          <w:szCs w:val="20"/>
          <w:lang/>
        </w:rPr>
      </w:pPr>
    </w:p>
    <w:p w:rsidR="00870021" w:rsidRPr="00870021" w:rsidRDefault="00870021" w:rsidP="00870021">
      <w:pPr>
        <w:autoSpaceDE w:val="0"/>
        <w:autoSpaceDN w:val="0"/>
        <w:bidi w:val="0"/>
        <w:adjustRightInd w:val="0"/>
        <w:spacing w:after="0" w:line="240" w:lineRule="auto"/>
        <w:ind w:firstLine="360"/>
        <w:jc w:val="both"/>
        <w:rPr>
          <w:rStyle w:val="hps"/>
          <w:rFonts w:asciiTheme="majorBidi" w:hAnsiTheme="majorBidi" w:cstheme="majorBidi"/>
          <w:sz w:val="20"/>
          <w:szCs w:val="20"/>
          <w:lang/>
        </w:rPr>
      </w:pPr>
    </w:p>
    <w:tbl>
      <w:tblPr>
        <w:tblStyle w:val="TableGrid"/>
        <w:tblW w:w="0" w:type="auto"/>
        <w:jc w:val="center"/>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1086"/>
        <w:gridCol w:w="717"/>
        <w:gridCol w:w="1453"/>
        <w:gridCol w:w="511"/>
        <w:gridCol w:w="1860"/>
        <w:gridCol w:w="508"/>
        <w:gridCol w:w="1097"/>
        <w:gridCol w:w="436"/>
        <w:gridCol w:w="1861"/>
      </w:tblGrid>
      <w:tr w:rsidR="00EB144E" w:rsidTr="008F15D6">
        <w:trPr>
          <w:jc w:val="center"/>
        </w:trPr>
        <w:tc>
          <w:tcPr>
            <w:tcW w:w="9529" w:type="dxa"/>
            <w:gridSpan w:val="9"/>
            <w:tcBorders>
              <w:bottom w:val="single" w:sz="4" w:space="0" w:color="auto"/>
            </w:tcBorders>
            <w:shd w:val="clear" w:color="auto" w:fill="F2F2F2" w:themeFill="background1" w:themeFillShade="F2"/>
          </w:tcPr>
          <w:p w:rsidR="00EB144E" w:rsidRPr="009A0CBF" w:rsidRDefault="00EB144E" w:rsidP="008F15D6">
            <w:pPr>
              <w:autoSpaceDE w:val="0"/>
              <w:autoSpaceDN w:val="0"/>
              <w:bidi w:val="0"/>
              <w:adjustRightInd w:val="0"/>
              <w:jc w:val="center"/>
              <w:rPr>
                <w:rFonts w:asciiTheme="majorBidi" w:hAnsiTheme="majorBidi" w:cstheme="majorBidi"/>
                <w:b/>
                <w:bCs/>
                <w:sz w:val="20"/>
                <w:szCs w:val="20"/>
              </w:rPr>
            </w:pPr>
            <w:r w:rsidRPr="009A0CBF">
              <w:rPr>
                <w:rFonts w:ascii="CMR10" w:hAnsi="CMR10" w:cs="CMR10"/>
                <w:b/>
                <w:bCs/>
                <w:lang w:bidi="ar-SA"/>
              </w:rPr>
              <w:t xml:space="preserve">Table 4. </w:t>
            </w:r>
            <w:r w:rsidRPr="009A0CBF">
              <w:rPr>
                <w:rFonts w:asciiTheme="majorBidi" w:hAnsiTheme="majorBidi" w:cstheme="majorBidi"/>
                <w:b/>
                <w:bCs/>
                <w:sz w:val="20"/>
                <w:szCs w:val="20"/>
              </w:rPr>
              <w:t>Variability of costs in P1</w:t>
            </w:r>
            <w:r w:rsidR="00282677">
              <w:rPr>
                <w:rFonts w:asciiTheme="majorBidi" w:hAnsiTheme="majorBidi" w:cstheme="majorBidi"/>
                <w:b/>
                <w:bCs/>
                <w:sz w:val="20"/>
                <w:szCs w:val="20"/>
              </w:rPr>
              <w:t>&amp; P2</w:t>
            </w:r>
            <w:r w:rsidRPr="009A0CBF">
              <w:rPr>
                <w:rFonts w:asciiTheme="majorBidi" w:hAnsiTheme="majorBidi" w:cstheme="majorBidi"/>
                <w:b/>
                <w:bCs/>
                <w:sz w:val="20"/>
                <w:szCs w:val="20"/>
              </w:rPr>
              <w:t xml:space="preserve"> (Gap and </w:t>
            </w:r>
            <w:r w:rsidRPr="009A0CBF">
              <w:rPr>
                <w:b/>
                <w:bCs/>
                <w:i/>
                <w:iCs/>
                <w:position w:val="-14"/>
              </w:rPr>
              <w:object w:dxaOrig="480" w:dyaOrig="400">
                <v:shape id="_x0000_i1164" type="#_x0000_t75" style="width:24pt;height:20.25pt" o:ole="">
                  <v:imagedata r:id="rId280" o:title=""/>
                </v:shape>
                <o:OLEObject Type="Embed" ProgID="Equation.3" ShapeID="_x0000_i1164" DrawAspect="Content" ObjectID="_1389289132" r:id="rId287"/>
              </w:object>
            </w:r>
            <w:r w:rsidRPr="009A0CBF">
              <w:rPr>
                <w:rFonts w:asciiTheme="majorBidi" w:hAnsiTheme="majorBidi" w:cstheme="majorBidi"/>
                <w:b/>
                <w:bCs/>
                <w:sz w:val="20"/>
                <w:szCs w:val="20"/>
              </w:rPr>
              <w:t xml:space="preserve"> versus generated sample size)</w:t>
            </w:r>
          </w:p>
        </w:tc>
      </w:tr>
      <w:tr w:rsidR="00EB144E" w:rsidTr="00E658B6">
        <w:trPr>
          <w:jc w:val="center"/>
        </w:trPr>
        <w:tc>
          <w:tcPr>
            <w:tcW w:w="1086" w:type="dxa"/>
            <w:tcBorders>
              <w:top w:val="single" w:sz="4" w:space="0" w:color="auto"/>
              <w:bottom w:val="single" w:sz="4" w:space="0" w:color="auto"/>
            </w:tcBorders>
            <w:shd w:val="clear" w:color="auto" w:fill="F2F2F2" w:themeFill="background1" w:themeFillShade="F2"/>
            <w:vAlign w:val="center"/>
          </w:tcPr>
          <w:p w:rsidR="00EB144E" w:rsidRPr="007A4EC9" w:rsidRDefault="00EB144E" w:rsidP="00E658B6">
            <w:pPr>
              <w:autoSpaceDE w:val="0"/>
              <w:autoSpaceDN w:val="0"/>
              <w:bidi w:val="0"/>
              <w:adjustRightInd w:val="0"/>
              <w:jc w:val="center"/>
              <w:rPr>
                <w:rFonts w:asciiTheme="majorBidi" w:hAnsiTheme="majorBidi" w:cstheme="majorBidi"/>
                <w:i/>
                <w:iCs/>
                <w:sz w:val="18"/>
                <w:szCs w:val="18"/>
              </w:rPr>
            </w:pPr>
            <w:r>
              <w:rPr>
                <w:rFonts w:asciiTheme="majorBidi" w:hAnsiTheme="majorBidi" w:cstheme="majorBidi"/>
                <w:i/>
                <w:iCs/>
                <w:sz w:val="18"/>
                <w:szCs w:val="18"/>
              </w:rPr>
              <w:t>Problem</w:t>
            </w:r>
          </w:p>
        </w:tc>
        <w:tc>
          <w:tcPr>
            <w:tcW w:w="717" w:type="dxa"/>
            <w:shd w:val="clear" w:color="auto" w:fill="F2F2F2" w:themeFill="background1" w:themeFillShade="F2"/>
          </w:tcPr>
          <w:p w:rsidR="00EB144E" w:rsidRPr="00EB144E" w:rsidRDefault="00EB144E" w:rsidP="00E76EF0">
            <w:pPr>
              <w:autoSpaceDE w:val="0"/>
              <w:autoSpaceDN w:val="0"/>
              <w:bidi w:val="0"/>
              <w:adjustRightInd w:val="0"/>
              <w:jc w:val="center"/>
              <w:rPr>
                <w:rFonts w:asciiTheme="majorBidi" w:hAnsiTheme="majorBidi" w:cstheme="majorBidi"/>
                <w:i/>
                <w:iCs/>
                <w:sz w:val="18"/>
                <w:szCs w:val="18"/>
              </w:rPr>
            </w:pPr>
          </w:p>
        </w:tc>
        <w:tc>
          <w:tcPr>
            <w:tcW w:w="1453" w:type="dxa"/>
            <w:tcBorders>
              <w:bottom w:val="single" w:sz="4" w:space="0" w:color="auto"/>
            </w:tcBorders>
            <w:shd w:val="clear" w:color="auto" w:fill="F2F2F2" w:themeFill="background1" w:themeFillShade="F2"/>
            <w:vAlign w:val="center"/>
          </w:tcPr>
          <w:p w:rsidR="00EB144E" w:rsidRPr="007A4EC9" w:rsidRDefault="00EB144E" w:rsidP="00E76EF0">
            <w:pPr>
              <w:autoSpaceDE w:val="0"/>
              <w:autoSpaceDN w:val="0"/>
              <w:bidi w:val="0"/>
              <w:adjustRightInd w:val="0"/>
              <w:jc w:val="center"/>
              <w:rPr>
                <w:rFonts w:asciiTheme="majorBidi" w:hAnsiTheme="majorBidi" w:cstheme="majorBidi"/>
                <w:i/>
                <w:iCs/>
                <w:sz w:val="18"/>
                <w:szCs w:val="18"/>
              </w:rPr>
            </w:pPr>
            <w:r w:rsidRPr="007A4EC9">
              <w:rPr>
                <w:rFonts w:asciiTheme="majorBidi" w:hAnsiTheme="majorBidi" w:cstheme="majorBidi"/>
                <w:i/>
                <w:iCs/>
                <w:sz w:val="18"/>
                <w:szCs w:val="18"/>
              </w:rPr>
              <w:t>N</w:t>
            </w:r>
          </w:p>
        </w:tc>
        <w:tc>
          <w:tcPr>
            <w:tcW w:w="511" w:type="dxa"/>
            <w:tcBorders>
              <w:top w:val="single" w:sz="4" w:space="0" w:color="auto"/>
            </w:tcBorders>
            <w:shd w:val="clear" w:color="auto" w:fill="F2F2F2" w:themeFill="background1" w:themeFillShade="F2"/>
          </w:tcPr>
          <w:p w:rsidR="00EB144E" w:rsidRPr="007A4EC9" w:rsidRDefault="00EB144E" w:rsidP="00E76EF0">
            <w:pPr>
              <w:autoSpaceDE w:val="0"/>
              <w:autoSpaceDN w:val="0"/>
              <w:bidi w:val="0"/>
              <w:adjustRightInd w:val="0"/>
              <w:jc w:val="center"/>
              <w:rPr>
                <w:rFonts w:asciiTheme="majorBidi" w:hAnsiTheme="majorBidi" w:cstheme="majorBidi"/>
                <w:i/>
                <w:iCs/>
                <w:sz w:val="18"/>
                <w:szCs w:val="18"/>
              </w:rPr>
            </w:pPr>
          </w:p>
        </w:tc>
        <w:tc>
          <w:tcPr>
            <w:tcW w:w="1860" w:type="dxa"/>
            <w:tcBorders>
              <w:top w:val="single" w:sz="4" w:space="0" w:color="auto"/>
              <w:bottom w:val="single" w:sz="4" w:space="0" w:color="auto"/>
            </w:tcBorders>
            <w:shd w:val="clear" w:color="auto" w:fill="F2F2F2" w:themeFill="background1" w:themeFillShade="F2"/>
            <w:vAlign w:val="center"/>
          </w:tcPr>
          <w:p w:rsidR="00EB144E" w:rsidRPr="007A4EC9" w:rsidRDefault="00EB144E" w:rsidP="00E76EF0">
            <w:pPr>
              <w:autoSpaceDE w:val="0"/>
              <w:autoSpaceDN w:val="0"/>
              <w:bidi w:val="0"/>
              <w:adjustRightInd w:val="0"/>
              <w:jc w:val="center"/>
              <w:rPr>
                <w:rFonts w:asciiTheme="majorBidi" w:hAnsiTheme="majorBidi" w:cstheme="majorBidi"/>
                <w:i/>
                <w:iCs/>
                <w:sz w:val="18"/>
                <w:szCs w:val="18"/>
              </w:rPr>
            </w:pPr>
            <w:r w:rsidRPr="007A4EC9">
              <w:rPr>
                <w:rFonts w:asciiTheme="majorBidi" w:hAnsiTheme="majorBidi" w:cstheme="majorBidi"/>
                <w:i/>
                <w:iCs/>
                <w:sz w:val="18"/>
                <w:szCs w:val="18"/>
              </w:rPr>
              <w:t>Gap</w:t>
            </w:r>
          </w:p>
        </w:tc>
        <w:tc>
          <w:tcPr>
            <w:tcW w:w="508" w:type="dxa"/>
            <w:tcBorders>
              <w:top w:val="single" w:sz="4" w:space="0" w:color="auto"/>
            </w:tcBorders>
            <w:shd w:val="clear" w:color="auto" w:fill="F2F2F2" w:themeFill="background1" w:themeFillShade="F2"/>
          </w:tcPr>
          <w:p w:rsidR="00EB144E" w:rsidRPr="007A4EC9" w:rsidRDefault="00EB144E" w:rsidP="00E76EF0">
            <w:pPr>
              <w:autoSpaceDE w:val="0"/>
              <w:autoSpaceDN w:val="0"/>
              <w:bidi w:val="0"/>
              <w:adjustRightInd w:val="0"/>
              <w:jc w:val="center"/>
              <w:rPr>
                <w:i/>
                <w:iCs/>
                <w:sz w:val="18"/>
                <w:szCs w:val="18"/>
              </w:rPr>
            </w:pPr>
          </w:p>
        </w:tc>
        <w:tc>
          <w:tcPr>
            <w:tcW w:w="1097" w:type="dxa"/>
            <w:tcBorders>
              <w:top w:val="single" w:sz="4" w:space="0" w:color="auto"/>
              <w:bottom w:val="single" w:sz="4" w:space="0" w:color="auto"/>
            </w:tcBorders>
            <w:shd w:val="clear" w:color="auto" w:fill="F2F2F2" w:themeFill="background1" w:themeFillShade="F2"/>
            <w:vAlign w:val="center"/>
          </w:tcPr>
          <w:p w:rsidR="00EB144E" w:rsidRPr="007A4EC9" w:rsidRDefault="00EB144E" w:rsidP="00EC4417">
            <w:pPr>
              <w:autoSpaceDE w:val="0"/>
              <w:autoSpaceDN w:val="0"/>
              <w:bidi w:val="0"/>
              <w:adjustRightInd w:val="0"/>
              <w:jc w:val="center"/>
              <w:rPr>
                <w:i/>
                <w:iCs/>
                <w:sz w:val="18"/>
                <w:szCs w:val="18"/>
              </w:rPr>
            </w:pPr>
            <w:r w:rsidRPr="007A4EC9">
              <w:rPr>
                <w:rFonts w:asciiTheme="majorBidi" w:hAnsiTheme="majorBidi" w:cstheme="majorBidi"/>
                <w:i/>
                <w:iCs/>
                <w:sz w:val="18"/>
                <w:szCs w:val="18"/>
              </w:rPr>
              <w:t>Gap (%)</w:t>
            </w:r>
          </w:p>
        </w:tc>
        <w:tc>
          <w:tcPr>
            <w:tcW w:w="436" w:type="dxa"/>
            <w:tcBorders>
              <w:top w:val="single" w:sz="4" w:space="0" w:color="auto"/>
            </w:tcBorders>
            <w:shd w:val="clear" w:color="auto" w:fill="F2F2F2" w:themeFill="background1" w:themeFillShade="F2"/>
          </w:tcPr>
          <w:p w:rsidR="00EB144E" w:rsidRPr="007A4EC9" w:rsidRDefault="00EB144E" w:rsidP="00E76EF0">
            <w:pPr>
              <w:autoSpaceDE w:val="0"/>
              <w:autoSpaceDN w:val="0"/>
              <w:bidi w:val="0"/>
              <w:adjustRightInd w:val="0"/>
              <w:jc w:val="center"/>
              <w:rPr>
                <w:i/>
                <w:iCs/>
                <w:sz w:val="18"/>
                <w:szCs w:val="18"/>
              </w:rPr>
            </w:pPr>
          </w:p>
        </w:tc>
        <w:tc>
          <w:tcPr>
            <w:tcW w:w="1861" w:type="dxa"/>
            <w:tcBorders>
              <w:top w:val="single" w:sz="4" w:space="0" w:color="auto"/>
              <w:bottom w:val="single" w:sz="4" w:space="0" w:color="auto"/>
            </w:tcBorders>
            <w:shd w:val="clear" w:color="auto" w:fill="F2F2F2" w:themeFill="background1" w:themeFillShade="F2"/>
            <w:vAlign w:val="center"/>
          </w:tcPr>
          <w:p w:rsidR="00EB144E" w:rsidRPr="007A4EC9" w:rsidRDefault="00EB144E" w:rsidP="00E76EF0">
            <w:pPr>
              <w:autoSpaceDE w:val="0"/>
              <w:autoSpaceDN w:val="0"/>
              <w:bidi w:val="0"/>
              <w:adjustRightInd w:val="0"/>
              <w:jc w:val="center"/>
              <w:rPr>
                <w:rFonts w:asciiTheme="majorBidi" w:hAnsiTheme="majorBidi" w:cstheme="majorBidi"/>
                <w:i/>
                <w:iCs/>
                <w:sz w:val="18"/>
                <w:szCs w:val="18"/>
                <w:vertAlign w:val="superscript"/>
              </w:rPr>
            </w:pPr>
            <w:r w:rsidRPr="007A4EC9">
              <w:rPr>
                <w:i/>
                <w:iCs/>
                <w:position w:val="-14"/>
                <w:sz w:val="18"/>
                <w:szCs w:val="18"/>
              </w:rPr>
              <w:object w:dxaOrig="480" w:dyaOrig="400">
                <v:shape id="_x0000_i1165" type="#_x0000_t75" style="width:24pt;height:20.25pt" o:ole="">
                  <v:imagedata r:id="rId280" o:title=""/>
                </v:shape>
                <o:OLEObject Type="Embed" ProgID="Equation.3" ShapeID="_x0000_i1165" DrawAspect="Content" ObjectID="_1389289133" r:id="rId288"/>
              </w:object>
            </w:r>
          </w:p>
        </w:tc>
      </w:tr>
      <w:tr w:rsidR="00EB144E" w:rsidTr="008F15D6">
        <w:trPr>
          <w:jc w:val="center"/>
        </w:trPr>
        <w:tc>
          <w:tcPr>
            <w:tcW w:w="1086" w:type="dxa"/>
            <w:vMerge w:val="restart"/>
            <w:tcBorders>
              <w:top w:val="single" w:sz="4" w:space="0" w:color="auto"/>
            </w:tcBorders>
            <w:shd w:val="clear" w:color="auto" w:fill="F2F2F2" w:themeFill="background1" w:themeFillShade="F2"/>
            <w:vAlign w:val="center"/>
          </w:tcPr>
          <w:p w:rsidR="00EB144E" w:rsidRPr="007A4EC9" w:rsidRDefault="00EB144E" w:rsidP="00EB144E">
            <w:pPr>
              <w:autoSpaceDE w:val="0"/>
              <w:autoSpaceDN w:val="0"/>
              <w:bidi w:val="0"/>
              <w:adjustRightInd w:val="0"/>
              <w:jc w:val="center"/>
              <w:rPr>
                <w:rFonts w:asciiTheme="majorBidi" w:hAnsiTheme="majorBidi" w:cstheme="majorBidi"/>
                <w:sz w:val="18"/>
                <w:szCs w:val="18"/>
              </w:rPr>
            </w:pPr>
            <w:r>
              <w:rPr>
                <w:rFonts w:asciiTheme="majorBidi" w:hAnsiTheme="majorBidi" w:cstheme="majorBidi"/>
                <w:sz w:val="18"/>
                <w:szCs w:val="18"/>
              </w:rPr>
              <w:t>P1</w:t>
            </w:r>
          </w:p>
        </w:tc>
        <w:tc>
          <w:tcPr>
            <w:tcW w:w="717" w:type="dxa"/>
            <w:shd w:val="clear" w:color="auto" w:fill="F2F2F2" w:themeFill="background1" w:themeFillShade="F2"/>
          </w:tcPr>
          <w:p w:rsidR="00EB144E" w:rsidRPr="007A4EC9" w:rsidRDefault="00EB144E" w:rsidP="00E76EF0">
            <w:pPr>
              <w:autoSpaceDE w:val="0"/>
              <w:autoSpaceDN w:val="0"/>
              <w:bidi w:val="0"/>
              <w:adjustRightInd w:val="0"/>
              <w:jc w:val="center"/>
              <w:rPr>
                <w:rFonts w:asciiTheme="majorBidi" w:hAnsiTheme="majorBidi" w:cstheme="majorBidi"/>
                <w:sz w:val="18"/>
                <w:szCs w:val="18"/>
              </w:rPr>
            </w:pPr>
          </w:p>
        </w:tc>
        <w:tc>
          <w:tcPr>
            <w:tcW w:w="1453" w:type="dxa"/>
            <w:shd w:val="clear" w:color="auto" w:fill="F2F2F2" w:themeFill="background1" w:themeFillShade="F2"/>
            <w:vAlign w:val="center"/>
          </w:tcPr>
          <w:p w:rsidR="00EB144E" w:rsidRPr="007A4EC9" w:rsidRDefault="00EB144E" w:rsidP="00E76EF0">
            <w:pPr>
              <w:autoSpaceDE w:val="0"/>
              <w:autoSpaceDN w:val="0"/>
              <w:bidi w:val="0"/>
              <w:adjustRightInd w:val="0"/>
              <w:jc w:val="center"/>
              <w:rPr>
                <w:rFonts w:asciiTheme="majorBidi" w:hAnsiTheme="majorBidi" w:cstheme="majorBidi"/>
                <w:sz w:val="18"/>
                <w:szCs w:val="18"/>
              </w:rPr>
            </w:pPr>
            <w:r w:rsidRPr="007A4EC9">
              <w:rPr>
                <w:rFonts w:asciiTheme="majorBidi" w:hAnsiTheme="majorBidi" w:cstheme="majorBidi"/>
                <w:sz w:val="18"/>
                <w:szCs w:val="18"/>
              </w:rPr>
              <w:t>15</w:t>
            </w:r>
          </w:p>
        </w:tc>
        <w:tc>
          <w:tcPr>
            <w:tcW w:w="511" w:type="dxa"/>
            <w:shd w:val="clear" w:color="auto" w:fill="F2F2F2" w:themeFill="background1" w:themeFillShade="F2"/>
          </w:tcPr>
          <w:p w:rsidR="00EB144E" w:rsidRPr="007A4EC9" w:rsidRDefault="00EB144E" w:rsidP="00E76EF0">
            <w:pPr>
              <w:autoSpaceDE w:val="0"/>
              <w:autoSpaceDN w:val="0"/>
              <w:bidi w:val="0"/>
              <w:adjustRightInd w:val="0"/>
              <w:jc w:val="center"/>
              <w:rPr>
                <w:rFonts w:asciiTheme="majorBidi" w:hAnsiTheme="majorBidi" w:cstheme="majorBidi"/>
                <w:color w:val="000000"/>
                <w:sz w:val="18"/>
                <w:szCs w:val="18"/>
              </w:rPr>
            </w:pPr>
          </w:p>
        </w:tc>
        <w:tc>
          <w:tcPr>
            <w:tcW w:w="1860" w:type="dxa"/>
            <w:shd w:val="clear" w:color="auto" w:fill="F2F2F2" w:themeFill="background1" w:themeFillShade="F2"/>
            <w:vAlign w:val="center"/>
          </w:tcPr>
          <w:p w:rsidR="00EB144E" w:rsidRPr="007A4EC9" w:rsidRDefault="00EB144E" w:rsidP="00E76EF0">
            <w:pPr>
              <w:autoSpaceDE w:val="0"/>
              <w:autoSpaceDN w:val="0"/>
              <w:bidi w:val="0"/>
              <w:adjustRightInd w:val="0"/>
              <w:jc w:val="center"/>
              <w:rPr>
                <w:rFonts w:asciiTheme="majorBidi" w:hAnsiTheme="majorBidi" w:cstheme="majorBidi"/>
                <w:sz w:val="18"/>
                <w:szCs w:val="18"/>
              </w:rPr>
            </w:pPr>
            <w:r w:rsidRPr="007A4EC9">
              <w:rPr>
                <w:rFonts w:asciiTheme="majorBidi" w:hAnsiTheme="majorBidi" w:cstheme="majorBidi"/>
                <w:color w:val="000000"/>
                <w:sz w:val="18"/>
                <w:szCs w:val="18"/>
              </w:rPr>
              <w:t>9.34E+04</w:t>
            </w:r>
          </w:p>
        </w:tc>
        <w:tc>
          <w:tcPr>
            <w:tcW w:w="508" w:type="dxa"/>
            <w:shd w:val="clear" w:color="auto" w:fill="F2F2F2" w:themeFill="background1" w:themeFillShade="F2"/>
          </w:tcPr>
          <w:p w:rsidR="00EB144E" w:rsidRPr="007A4EC9" w:rsidRDefault="00EB144E" w:rsidP="00E76EF0">
            <w:pPr>
              <w:bidi w:val="0"/>
              <w:jc w:val="center"/>
              <w:rPr>
                <w:rFonts w:asciiTheme="majorBidi" w:hAnsiTheme="majorBidi" w:cstheme="majorBidi"/>
                <w:color w:val="000000"/>
                <w:sz w:val="18"/>
                <w:szCs w:val="18"/>
              </w:rPr>
            </w:pPr>
          </w:p>
        </w:tc>
        <w:tc>
          <w:tcPr>
            <w:tcW w:w="1097" w:type="dxa"/>
            <w:shd w:val="clear" w:color="auto" w:fill="F2F2F2" w:themeFill="background1" w:themeFillShade="F2"/>
          </w:tcPr>
          <w:p w:rsidR="00EB144E" w:rsidRPr="007A4EC9" w:rsidRDefault="00EB144E" w:rsidP="00E76EF0">
            <w:pPr>
              <w:bidi w:val="0"/>
              <w:jc w:val="center"/>
              <w:rPr>
                <w:rFonts w:asciiTheme="majorBidi" w:hAnsiTheme="majorBidi" w:cstheme="majorBidi"/>
                <w:color w:val="000000"/>
                <w:sz w:val="18"/>
                <w:szCs w:val="18"/>
              </w:rPr>
            </w:pPr>
            <w:r>
              <w:rPr>
                <w:rFonts w:asciiTheme="majorBidi" w:hAnsiTheme="majorBidi" w:cstheme="majorBidi"/>
                <w:color w:val="000000"/>
                <w:sz w:val="18"/>
                <w:szCs w:val="18"/>
              </w:rPr>
              <w:t>6.35%</w:t>
            </w:r>
          </w:p>
        </w:tc>
        <w:tc>
          <w:tcPr>
            <w:tcW w:w="436" w:type="dxa"/>
            <w:shd w:val="clear" w:color="auto" w:fill="F2F2F2" w:themeFill="background1" w:themeFillShade="F2"/>
          </w:tcPr>
          <w:p w:rsidR="00EB144E" w:rsidRPr="007A4EC9" w:rsidRDefault="00EB144E" w:rsidP="00E76EF0">
            <w:pPr>
              <w:bidi w:val="0"/>
              <w:jc w:val="center"/>
              <w:rPr>
                <w:rFonts w:asciiTheme="majorBidi" w:hAnsiTheme="majorBidi" w:cstheme="majorBidi"/>
                <w:color w:val="000000"/>
                <w:sz w:val="18"/>
                <w:szCs w:val="18"/>
              </w:rPr>
            </w:pPr>
          </w:p>
        </w:tc>
        <w:tc>
          <w:tcPr>
            <w:tcW w:w="1861" w:type="dxa"/>
            <w:shd w:val="clear" w:color="auto" w:fill="F2F2F2" w:themeFill="background1" w:themeFillShade="F2"/>
            <w:vAlign w:val="center"/>
          </w:tcPr>
          <w:p w:rsidR="00EB144E" w:rsidRPr="007A4EC9" w:rsidRDefault="00EB144E" w:rsidP="00E76EF0">
            <w:pPr>
              <w:bidi w:val="0"/>
              <w:jc w:val="center"/>
              <w:rPr>
                <w:rFonts w:asciiTheme="majorBidi" w:hAnsiTheme="majorBidi" w:cstheme="majorBidi"/>
                <w:color w:val="000000"/>
                <w:sz w:val="18"/>
                <w:szCs w:val="18"/>
              </w:rPr>
            </w:pPr>
            <w:r w:rsidRPr="007A4EC9">
              <w:rPr>
                <w:rFonts w:asciiTheme="majorBidi" w:hAnsiTheme="majorBidi" w:cstheme="majorBidi"/>
                <w:color w:val="000000"/>
                <w:sz w:val="18"/>
                <w:szCs w:val="18"/>
              </w:rPr>
              <w:t>65194.44</w:t>
            </w:r>
          </w:p>
        </w:tc>
      </w:tr>
      <w:tr w:rsidR="00EB144E" w:rsidTr="008F15D6">
        <w:trPr>
          <w:jc w:val="center"/>
        </w:trPr>
        <w:tc>
          <w:tcPr>
            <w:tcW w:w="1086" w:type="dxa"/>
            <w:vMerge/>
            <w:shd w:val="clear" w:color="auto" w:fill="F2F2F2" w:themeFill="background1" w:themeFillShade="F2"/>
          </w:tcPr>
          <w:p w:rsidR="00EB144E" w:rsidRPr="007A4EC9" w:rsidRDefault="00EB144E" w:rsidP="00E76EF0">
            <w:pPr>
              <w:autoSpaceDE w:val="0"/>
              <w:autoSpaceDN w:val="0"/>
              <w:bidi w:val="0"/>
              <w:adjustRightInd w:val="0"/>
              <w:jc w:val="center"/>
              <w:rPr>
                <w:sz w:val="18"/>
                <w:szCs w:val="18"/>
              </w:rPr>
            </w:pPr>
          </w:p>
        </w:tc>
        <w:tc>
          <w:tcPr>
            <w:tcW w:w="717" w:type="dxa"/>
            <w:shd w:val="clear" w:color="auto" w:fill="F2F2F2" w:themeFill="background1" w:themeFillShade="F2"/>
          </w:tcPr>
          <w:p w:rsidR="00EB144E" w:rsidRPr="007A4EC9" w:rsidRDefault="00EB144E" w:rsidP="00E76EF0">
            <w:pPr>
              <w:autoSpaceDE w:val="0"/>
              <w:autoSpaceDN w:val="0"/>
              <w:bidi w:val="0"/>
              <w:adjustRightInd w:val="0"/>
              <w:jc w:val="center"/>
              <w:rPr>
                <w:sz w:val="18"/>
                <w:szCs w:val="18"/>
              </w:rPr>
            </w:pPr>
          </w:p>
        </w:tc>
        <w:tc>
          <w:tcPr>
            <w:tcW w:w="1453" w:type="dxa"/>
            <w:shd w:val="clear" w:color="auto" w:fill="F2F2F2" w:themeFill="background1" w:themeFillShade="F2"/>
            <w:vAlign w:val="center"/>
          </w:tcPr>
          <w:p w:rsidR="00EB144E" w:rsidRPr="007A4EC9" w:rsidRDefault="00EB144E" w:rsidP="00E76EF0">
            <w:pPr>
              <w:autoSpaceDE w:val="0"/>
              <w:autoSpaceDN w:val="0"/>
              <w:bidi w:val="0"/>
              <w:adjustRightInd w:val="0"/>
              <w:jc w:val="center"/>
              <w:rPr>
                <w:rFonts w:asciiTheme="majorBidi" w:hAnsiTheme="majorBidi" w:cstheme="majorBidi"/>
                <w:sz w:val="18"/>
                <w:szCs w:val="18"/>
              </w:rPr>
            </w:pPr>
            <w:r w:rsidRPr="007A4EC9">
              <w:rPr>
                <w:sz w:val="18"/>
                <w:szCs w:val="18"/>
              </w:rPr>
              <w:t>30</w:t>
            </w:r>
          </w:p>
        </w:tc>
        <w:tc>
          <w:tcPr>
            <w:tcW w:w="511" w:type="dxa"/>
            <w:shd w:val="clear" w:color="auto" w:fill="F2F2F2" w:themeFill="background1" w:themeFillShade="F2"/>
          </w:tcPr>
          <w:p w:rsidR="00EB144E" w:rsidRPr="007A4EC9" w:rsidRDefault="00EB144E" w:rsidP="00E76EF0">
            <w:pPr>
              <w:autoSpaceDE w:val="0"/>
              <w:autoSpaceDN w:val="0"/>
              <w:bidi w:val="0"/>
              <w:adjustRightInd w:val="0"/>
              <w:jc w:val="center"/>
              <w:rPr>
                <w:rFonts w:asciiTheme="majorBidi" w:hAnsiTheme="majorBidi" w:cstheme="majorBidi"/>
                <w:color w:val="000000"/>
                <w:sz w:val="18"/>
                <w:szCs w:val="18"/>
              </w:rPr>
            </w:pPr>
          </w:p>
        </w:tc>
        <w:tc>
          <w:tcPr>
            <w:tcW w:w="1860" w:type="dxa"/>
            <w:shd w:val="clear" w:color="auto" w:fill="F2F2F2" w:themeFill="background1" w:themeFillShade="F2"/>
            <w:vAlign w:val="center"/>
          </w:tcPr>
          <w:p w:rsidR="00EB144E" w:rsidRPr="007A4EC9" w:rsidRDefault="00EB144E" w:rsidP="00E76EF0">
            <w:pPr>
              <w:autoSpaceDE w:val="0"/>
              <w:autoSpaceDN w:val="0"/>
              <w:bidi w:val="0"/>
              <w:adjustRightInd w:val="0"/>
              <w:jc w:val="center"/>
              <w:rPr>
                <w:rFonts w:asciiTheme="majorBidi" w:hAnsiTheme="majorBidi" w:cstheme="majorBidi"/>
                <w:sz w:val="18"/>
                <w:szCs w:val="18"/>
              </w:rPr>
            </w:pPr>
            <w:r w:rsidRPr="007A4EC9">
              <w:rPr>
                <w:rFonts w:asciiTheme="majorBidi" w:hAnsiTheme="majorBidi" w:cstheme="majorBidi"/>
                <w:color w:val="000000"/>
                <w:sz w:val="18"/>
                <w:szCs w:val="18"/>
              </w:rPr>
              <w:t>7.22E+04</w:t>
            </w:r>
          </w:p>
        </w:tc>
        <w:tc>
          <w:tcPr>
            <w:tcW w:w="508" w:type="dxa"/>
            <w:shd w:val="clear" w:color="auto" w:fill="F2F2F2" w:themeFill="background1" w:themeFillShade="F2"/>
          </w:tcPr>
          <w:p w:rsidR="00EB144E" w:rsidRPr="007A4EC9" w:rsidRDefault="00EB144E" w:rsidP="00E76EF0">
            <w:pPr>
              <w:autoSpaceDE w:val="0"/>
              <w:autoSpaceDN w:val="0"/>
              <w:bidi w:val="0"/>
              <w:adjustRightInd w:val="0"/>
              <w:jc w:val="center"/>
              <w:rPr>
                <w:rFonts w:asciiTheme="majorBidi" w:hAnsiTheme="majorBidi" w:cstheme="majorBidi"/>
                <w:color w:val="000000"/>
                <w:sz w:val="18"/>
                <w:szCs w:val="18"/>
              </w:rPr>
            </w:pPr>
          </w:p>
        </w:tc>
        <w:tc>
          <w:tcPr>
            <w:tcW w:w="1097" w:type="dxa"/>
            <w:shd w:val="clear" w:color="auto" w:fill="F2F2F2" w:themeFill="background1" w:themeFillShade="F2"/>
          </w:tcPr>
          <w:p w:rsidR="00EB144E" w:rsidRPr="007A4EC9" w:rsidRDefault="00EB144E" w:rsidP="00E76EF0">
            <w:pPr>
              <w:autoSpaceDE w:val="0"/>
              <w:autoSpaceDN w:val="0"/>
              <w:bidi w:val="0"/>
              <w:adjustRightInd w:val="0"/>
              <w:jc w:val="center"/>
              <w:rPr>
                <w:rFonts w:asciiTheme="majorBidi" w:hAnsiTheme="majorBidi" w:cstheme="majorBidi"/>
                <w:color w:val="000000"/>
                <w:sz w:val="18"/>
                <w:szCs w:val="18"/>
              </w:rPr>
            </w:pPr>
            <w:r>
              <w:rPr>
                <w:rFonts w:asciiTheme="majorBidi" w:hAnsiTheme="majorBidi" w:cstheme="majorBidi"/>
                <w:color w:val="000000"/>
                <w:sz w:val="18"/>
                <w:szCs w:val="18"/>
              </w:rPr>
              <w:t>4.91%</w:t>
            </w:r>
          </w:p>
        </w:tc>
        <w:tc>
          <w:tcPr>
            <w:tcW w:w="436" w:type="dxa"/>
            <w:shd w:val="clear" w:color="auto" w:fill="F2F2F2" w:themeFill="background1" w:themeFillShade="F2"/>
          </w:tcPr>
          <w:p w:rsidR="00EB144E" w:rsidRPr="007A4EC9" w:rsidRDefault="00EB144E" w:rsidP="00E76EF0">
            <w:pPr>
              <w:autoSpaceDE w:val="0"/>
              <w:autoSpaceDN w:val="0"/>
              <w:bidi w:val="0"/>
              <w:adjustRightInd w:val="0"/>
              <w:jc w:val="center"/>
              <w:rPr>
                <w:rFonts w:asciiTheme="majorBidi" w:hAnsiTheme="majorBidi" w:cstheme="majorBidi"/>
                <w:color w:val="000000"/>
                <w:sz w:val="18"/>
                <w:szCs w:val="18"/>
              </w:rPr>
            </w:pPr>
          </w:p>
        </w:tc>
        <w:tc>
          <w:tcPr>
            <w:tcW w:w="1861" w:type="dxa"/>
            <w:shd w:val="clear" w:color="auto" w:fill="F2F2F2" w:themeFill="background1" w:themeFillShade="F2"/>
            <w:vAlign w:val="center"/>
          </w:tcPr>
          <w:p w:rsidR="00EB144E" w:rsidRPr="007A4EC9" w:rsidRDefault="00EB144E" w:rsidP="00E76EF0">
            <w:pPr>
              <w:autoSpaceDE w:val="0"/>
              <w:autoSpaceDN w:val="0"/>
              <w:bidi w:val="0"/>
              <w:adjustRightInd w:val="0"/>
              <w:jc w:val="center"/>
              <w:rPr>
                <w:rFonts w:asciiTheme="majorBidi" w:hAnsiTheme="majorBidi" w:cstheme="majorBidi"/>
                <w:sz w:val="18"/>
                <w:szCs w:val="18"/>
              </w:rPr>
            </w:pPr>
            <w:r w:rsidRPr="007A4EC9">
              <w:rPr>
                <w:rFonts w:asciiTheme="majorBidi" w:hAnsiTheme="majorBidi" w:cstheme="majorBidi"/>
                <w:color w:val="000000"/>
                <w:sz w:val="18"/>
                <w:szCs w:val="18"/>
              </w:rPr>
              <w:t>39604.65</w:t>
            </w:r>
          </w:p>
        </w:tc>
      </w:tr>
      <w:tr w:rsidR="00EB144E" w:rsidTr="008F15D6">
        <w:trPr>
          <w:jc w:val="center"/>
        </w:trPr>
        <w:tc>
          <w:tcPr>
            <w:tcW w:w="1086" w:type="dxa"/>
            <w:vMerge/>
            <w:shd w:val="clear" w:color="auto" w:fill="F2F2F2" w:themeFill="background1" w:themeFillShade="F2"/>
          </w:tcPr>
          <w:p w:rsidR="00EB144E" w:rsidRPr="007A4EC9" w:rsidRDefault="00EB144E" w:rsidP="00E76EF0">
            <w:pPr>
              <w:autoSpaceDE w:val="0"/>
              <w:autoSpaceDN w:val="0"/>
              <w:bidi w:val="0"/>
              <w:adjustRightInd w:val="0"/>
              <w:jc w:val="center"/>
              <w:rPr>
                <w:rFonts w:asciiTheme="majorBidi" w:hAnsiTheme="majorBidi" w:cstheme="majorBidi"/>
                <w:sz w:val="18"/>
                <w:szCs w:val="18"/>
              </w:rPr>
            </w:pPr>
          </w:p>
        </w:tc>
        <w:tc>
          <w:tcPr>
            <w:tcW w:w="717" w:type="dxa"/>
            <w:shd w:val="clear" w:color="auto" w:fill="F2F2F2" w:themeFill="background1" w:themeFillShade="F2"/>
          </w:tcPr>
          <w:p w:rsidR="00EB144E" w:rsidRPr="007A4EC9" w:rsidRDefault="00EB144E" w:rsidP="00E76EF0">
            <w:pPr>
              <w:autoSpaceDE w:val="0"/>
              <w:autoSpaceDN w:val="0"/>
              <w:bidi w:val="0"/>
              <w:adjustRightInd w:val="0"/>
              <w:jc w:val="center"/>
              <w:rPr>
                <w:rFonts w:asciiTheme="majorBidi" w:hAnsiTheme="majorBidi" w:cstheme="majorBidi"/>
                <w:sz w:val="18"/>
                <w:szCs w:val="18"/>
              </w:rPr>
            </w:pPr>
          </w:p>
        </w:tc>
        <w:tc>
          <w:tcPr>
            <w:tcW w:w="1453" w:type="dxa"/>
            <w:shd w:val="clear" w:color="auto" w:fill="F2F2F2" w:themeFill="background1" w:themeFillShade="F2"/>
            <w:vAlign w:val="center"/>
          </w:tcPr>
          <w:p w:rsidR="00EB144E" w:rsidRPr="007A4EC9" w:rsidRDefault="00EB144E" w:rsidP="00E76EF0">
            <w:pPr>
              <w:autoSpaceDE w:val="0"/>
              <w:autoSpaceDN w:val="0"/>
              <w:bidi w:val="0"/>
              <w:adjustRightInd w:val="0"/>
              <w:jc w:val="center"/>
              <w:rPr>
                <w:rFonts w:asciiTheme="majorBidi" w:hAnsiTheme="majorBidi" w:cstheme="majorBidi"/>
                <w:sz w:val="18"/>
                <w:szCs w:val="18"/>
              </w:rPr>
            </w:pPr>
            <w:r w:rsidRPr="007A4EC9">
              <w:rPr>
                <w:rFonts w:asciiTheme="majorBidi" w:hAnsiTheme="majorBidi" w:cstheme="majorBidi"/>
                <w:sz w:val="18"/>
                <w:szCs w:val="18"/>
              </w:rPr>
              <w:t>50</w:t>
            </w:r>
          </w:p>
        </w:tc>
        <w:tc>
          <w:tcPr>
            <w:tcW w:w="511" w:type="dxa"/>
            <w:shd w:val="clear" w:color="auto" w:fill="F2F2F2" w:themeFill="background1" w:themeFillShade="F2"/>
          </w:tcPr>
          <w:p w:rsidR="00EB144E" w:rsidRPr="007A4EC9" w:rsidRDefault="00EB144E" w:rsidP="00E76EF0">
            <w:pPr>
              <w:autoSpaceDE w:val="0"/>
              <w:autoSpaceDN w:val="0"/>
              <w:bidi w:val="0"/>
              <w:adjustRightInd w:val="0"/>
              <w:jc w:val="center"/>
              <w:rPr>
                <w:rFonts w:asciiTheme="majorBidi" w:hAnsiTheme="majorBidi" w:cstheme="majorBidi"/>
                <w:sz w:val="18"/>
                <w:szCs w:val="18"/>
              </w:rPr>
            </w:pPr>
          </w:p>
        </w:tc>
        <w:tc>
          <w:tcPr>
            <w:tcW w:w="1860" w:type="dxa"/>
            <w:shd w:val="clear" w:color="auto" w:fill="F2F2F2" w:themeFill="background1" w:themeFillShade="F2"/>
            <w:vAlign w:val="center"/>
          </w:tcPr>
          <w:p w:rsidR="00EB144E" w:rsidRPr="007A4EC9" w:rsidRDefault="00EB144E" w:rsidP="00E76EF0">
            <w:pPr>
              <w:autoSpaceDE w:val="0"/>
              <w:autoSpaceDN w:val="0"/>
              <w:bidi w:val="0"/>
              <w:adjustRightInd w:val="0"/>
              <w:jc w:val="center"/>
              <w:rPr>
                <w:rFonts w:asciiTheme="majorBidi" w:hAnsiTheme="majorBidi" w:cstheme="majorBidi"/>
                <w:sz w:val="18"/>
                <w:szCs w:val="18"/>
              </w:rPr>
            </w:pPr>
            <w:r w:rsidRPr="007A4EC9">
              <w:rPr>
                <w:rFonts w:asciiTheme="majorBidi" w:hAnsiTheme="majorBidi" w:cstheme="majorBidi"/>
                <w:sz w:val="18"/>
                <w:szCs w:val="18"/>
              </w:rPr>
              <w:t>6.83E+04</w:t>
            </w:r>
          </w:p>
        </w:tc>
        <w:tc>
          <w:tcPr>
            <w:tcW w:w="508" w:type="dxa"/>
            <w:shd w:val="clear" w:color="auto" w:fill="F2F2F2" w:themeFill="background1" w:themeFillShade="F2"/>
          </w:tcPr>
          <w:p w:rsidR="00EB144E" w:rsidRPr="007A4EC9" w:rsidRDefault="00EB144E" w:rsidP="00E76EF0">
            <w:pPr>
              <w:bidi w:val="0"/>
              <w:jc w:val="center"/>
              <w:rPr>
                <w:rFonts w:asciiTheme="majorBidi" w:hAnsiTheme="majorBidi" w:cstheme="majorBidi"/>
                <w:color w:val="000000"/>
                <w:sz w:val="18"/>
                <w:szCs w:val="18"/>
              </w:rPr>
            </w:pPr>
          </w:p>
        </w:tc>
        <w:tc>
          <w:tcPr>
            <w:tcW w:w="1097" w:type="dxa"/>
            <w:shd w:val="clear" w:color="auto" w:fill="F2F2F2" w:themeFill="background1" w:themeFillShade="F2"/>
          </w:tcPr>
          <w:p w:rsidR="00EB144E" w:rsidRPr="007A4EC9" w:rsidRDefault="00EB144E" w:rsidP="00E76EF0">
            <w:pPr>
              <w:bidi w:val="0"/>
              <w:jc w:val="center"/>
              <w:rPr>
                <w:rFonts w:asciiTheme="majorBidi" w:hAnsiTheme="majorBidi" w:cstheme="majorBidi"/>
                <w:color w:val="000000"/>
                <w:sz w:val="18"/>
                <w:szCs w:val="18"/>
              </w:rPr>
            </w:pPr>
            <w:r>
              <w:rPr>
                <w:rFonts w:asciiTheme="majorBidi" w:hAnsiTheme="majorBidi" w:cstheme="majorBidi"/>
                <w:color w:val="000000"/>
                <w:sz w:val="18"/>
                <w:szCs w:val="18"/>
              </w:rPr>
              <w:t>4.64%</w:t>
            </w:r>
          </w:p>
        </w:tc>
        <w:tc>
          <w:tcPr>
            <w:tcW w:w="436" w:type="dxa"/>
            <w:shd w:val="clear" w:color="auto" w:fill="F2F2F2" w:themeFill="background1" w:themeFillShade="F2"/>
          </w:tcPr>
          <w:p w:rsidR="00EB144E" w:rsidRPr="007A4EC9" w:rsidRDefault="00EB144E" w:rsidP="00E76EF0">
            <w:pPr>
              <w:bidi w:val="0"/>
              <w:jc w:val="center"/>
              <w:rPr>
                <w:rFonts w:asciiTheme="majorBidi" w:hAnsiTheme="majorBidi" w:cstheme="majorBidi"/>
                <w:color w:val="000000"/>
                <w:sz w:val="18"/>
                <w:szCs w:val="18"/>
              </w:rPr>
            </w:pPr>
          </w:p>
        </w:tc>
        <w:tc>
          <w:tcPr>
            <w:tcW w:w="1861" w:type="dxa"/>
            <w:shd w:val="clear" w:color="auto" w:fill="F2F2F2" w:themeFill="background1" w:themeFillShade="F2"/>
            <w:vAlign w:val="center"/>
          </w:tcPr>
          <w:p w:rsidR="00EB144E" w:rsidRPr="007A4EC9" w:rsidRDefault="00EB144E" w:rsidP="00E76EF0">
            <w:pPr>
              <w:bidi w:val="0"/>
              <w:jc w:val="center"/>
              <w:rPr>
                <w:rFonts w:asciiTheme="majorBidi" w:hAnsiTheme="majorBidi" w:cstheme="majorBidi"/>
                <w:color w:val="000000"/>
                <w:sz w:val="18"/>
                <w:szCs w:val="18"/>
              </w:rPr>
            </w:pPr>
            <w:r w:rsidRPr="007A4EC9">
              <w:rPr>
                <w:rFonts w:asciiTheme="majorBidi" w:hAnsiTheme="majorBidi" w:cstheme="majorBidi"/>
                <w:color w:val="000000"/>
                <w:sz w:val="18"/>
                <w:szCs w:val="18"/>
              </w:rPr>
              <w:t>32325.12</w:t>
            </w:r>
          </w:p>
        </w:tc>
      </w:tr>
      <w:tr w:rsidR="00EB144E" w:rsidTr="008F15D6">
        <w:trPr>
          <w:jc w:val="center"/>
        </w:trPr>
        <w:tc>
          <w:tcPr>
            <w:tcW w:w="1086" w:type="dxa"/>
            <w:shd w:val="clear" w:color="auto" w:fill="F2F2F2" w:themeFill="background1" w:themeFillShade="F2"/>
          </w:tcPr>
          <w:p w:rsidR="00EB144E" w:rsidRPr="007A4EC9" w:rsidRDefault="00EB144E" w:rsidP="00E76EF0">
            <w:pPr>
              <w:autoSpaceDE w:val="0"/>
              <w:autoSpaceDN w:val="0"/>
              <w:bidi w:val="0"/>
              <w:adjustRightInd w:val="0"/>
              <w:jc w:val="center"/>
              <w:rPr>
                <w:rFonts w:asciiTheme="majorBidi" w:hAnsiTheme="majorBidi" w:cstheme="majorBidi"/>
                <w:sz w:val="18"/>
                <w:szCs w:val="18"/>
              </w:rPr>
            </w:pPr>
          </w:p>
        </w:tc>
        <w:tc>
          <w:tcPr>
            <w:tcW w:w="717" w:type="dxa"/>
            <w:shd w:val="clear" w:color="auto" w:fill="F2F2F2" w:themeFill="background1" w:themeFillShade="F2"/>
          </w:tcPr>
          <w:p w:rsidR="00EB144E" w:rsidRPr="007A4EC9" w:rsidRDefault="00EB144E" w:rsidP="00E76EF0">
            <w:pPr>
              <w:autoSpaceDE w:val="0"/>
              <w:autoSpaceDN w:val="0"/>
              <w:bidi w:val="0"/>
              <w:adjustRightInd w:val="0"/>
              <w:jc w:val="center"/>
              <w:rPr>
                <w:rFonts w:asciiTheme="majorBidi" w:hAnsiTheme="majorBidi" w:cstheme="majorBidi"/>
                <w:sz w:val="18"/>
                <w:szCs w:val="18"/>
              </w:rPr>
            </w:pPr>
          </w:p>
        </w:tc>
        <w:tc>
          <w:tcPr>
            <w:tcW w:w="1453" w:type="dxa"/>
            <w:shd w:val="clear" w:color="auto" w:fill="F2F2F2" w:themeFill="background1" w:themeFillShade="F2"/>
            <w:vAlign w:val="center"/>
          </w:tcPr>
          <w:p w:rsidR="00EB144E" w:rsidRPr="007A4EC9" w:rsidRDefault="00EB144E" w:rsidP="00E76EF0">
            <w:pPr>
              <w:autoSpaceDE w:val="0"/>
              <w:autoSpaceDN w:val="0"/>
              <w:bidi w:val="0"/>
              <w:adjustRightInd w:val="0"/>
              <w:jc w:val="center"/>
              <w:rPr>
                <w:rFonts w:asciiTheme="majorBidi" w:hAnsiTheme="majorBidi" w:cstheme="majorBidi"/>
                <w:sz w:val="18"/>
                <w:szCs w:val="18"/>
              </w:rPr>
            </w:pPr>
          </w:p>
        </w:tc>
        <w:tc>
          <w:tcPr>
            <w:tcW w:w="511" w:type="dxa"/>
            <w:shd w:val="clear" w:color="auto" w:fill="F2F2F2" w:themeFill="background1" w:themeFillShade="F2"/>
          </w:tcPr>
          <w:p w:rsidR="00EB144E" w:rsidRPr="007A4EC9" w:rsidRDefault="00EB144E" w:rsidP="00E76EF0">
            <w:pPr>
              <w:autoSpaceDE w:val="0"/>
              <w:autoSpaceDN w:val="0"/>
              <w:bidi w:val="0"/>
              <w:adjustRightInd w:val="0"/>
              <w:jc w:val="center"/>
              <w:rPr>
                <w:rFonts w:asciiTheme="majorBidi" w:hAnsiTheme="majorBidi" w:cstheme="majorBidi"/>
                <w:sz w:val="18"/>
                <w:szCs w:val="18"/>
              </w:rPr>
            </w:pPr>
          </w:p>
        </w:tc>
        <w:tc>
          <w:tcPr>
            <w:tcW w:w="1860" w:type="dxa"/>
            <w:shd w:val="clear" w:color="auto" w:fill="F2F2F2" w:themeFill="background1" w:themeFillShade="F2"/>
            <w:vAlign w:val="center"/>
          </w:tcPr>
          <w:p w:rsidR="00EB144E" w:rsidRPr="007A4EC9" w:rsidRDefault="00EB144E" w:rsidP="00E76EF0">
            <w:pPr>
              <w:autoSpaceDE w:val="0"/>
              <w:autoSpaceDN w:val="0"/>
              <w:bidi w:val="0"/>
              <w:adjustRightInd w:val="0"/>
              <w:jc w:val="center"/>
              <w:rPr>
                <w:rFonts w:asciiTheme="majorBidi" w:hAnsiTheme="majorBidi" w:cstheme="majorBidi"/>
                <w:sz w:val="18"/>
                <w:szCs w:val="18"/>
              </w:rPr>
            </w:pPr>
          </w:p>
        </w:tc>
        <w:tc>
          <w:tcPr>
            <w:tcW w:w="508" w:type="dxa"/>
            <w:shd w:val="clear" w:color="auto" w:fill="F2F2F2" w:themeFill="background1" w:themeFillShade="F2"/>
          </w:tcPr>
          <w:p w:rsidR="00EB144E" w:rsidRPr="007A4EC9" w:rsidRDefault="00EB144E" w:rsidP="00E76EF0">
            <w:pPr>
              <w:bidi w:val="0"/>
              <w:jc w:val="center"/>
              <w:rPr>
                <w:rFonts w:asciiTheme="majorBidi" w:hAnsiTheme="majorBidi" w:cstheme="majorBidi"/>
                <w:color w:val="000000"/>
                <w:sz w:val="18"/>
                <w:szCs w:val="18"/>
              </w:rPr>
            </w:pPr>
          </w:p>
        </w:tc>
        <w:tc>
          <w:tcPr>
            <w:tcW w:w="1097" w:type="dxa"/>
            <w:shd w:val="clear" w:color="auto" w:fill="F2F2F2" w:themeFill="background1" w:themeFillShade="F2"/>
          </w:tcPr>
          <w:p w:rsidR="00EB144E" w:rsidRPr="007A4EC9" w:rsidRDefault="00EB144E" w:rsidP="00E76EF0">
            <w:pPr>
              <w:bidi w:val="0"/>
              <w:jc w:val="center"/>
              <w:rPr>
                <w:rFonts w:asciiTheme="majorBidi" w:hAnsiTheme="majorBidi" w:cstheme="majorBidi"/>
                <w:color w:val="000000"/>
                <w:sz w:val="18"/>
                <w:szCs w:val="18"/>
              </w:rPr>
            </w:pPr>
          </w:p>
        </w:tc>
        <w:tc>
          <w:tcPr>
            <w:tcW w:w="436" w:type="dxa"/>
            <w:shd w:val="clear" w:color="auto" w:fill="F2F2F2" w:themeFill="background1" w:themeFillShade="F2"/>
          </w:tcPr>
          <w:p w:rsidR="00EB144E" w:rsidRPr="007A4EC9" w:rsidRDefault="00EB144E" w:rsidP="00E76EF0">
            <w:pPr>
              <w:bidi w:val="0"/>
              <w:jc w:val="center"/>
              <w:rPr>
                <w:rFonts w:asciiTheme="majorBidi" w:hAnsiTheme="majorBidi" w:cstheme="majorBidi"/>
                <w:color w:val="000000"/>
                <w:sz w:val="18"/>
                <w:szCs w:val="18"/>
              </w:rPr>
            </w:pPr>
          </w:p>
        </w:tc>
        <w:tc>
          <w:tcPr>
            <w:tcW w:w="1861" w:type="dxa"/>
            <w:shd w:val="clear" w:color="auto" w:fill="F2F2F2" w:themeFill="background1" w:themeFillShade="F2"/>
            <w:vAlign w:val="center"/>
          </w:tcPr>
          <w:p w:rsidR="00EB144E" w:rsidRPr="007A4EC9" w:rsidRDefault="00EB144E" w:rsidP="00E76EF0">
            <w:pPr>
              <w:bidi w:val="0"/>
              <w:jc w:val="center"/>
              <w:rPr>
                <w:rFonts w:asciiTheme="majorBidi" w:hAnsiTheme="majorBidi" w:cstheme="majorBidi"/>
                <w:color w:val="000000"/>
                <w:sz w:val="18"/>
                <w:szCs w:val="18"/>
              </w:rPr>
            </w:pPr>
          </w:p>
        </w:tc>
      </w:tr>
      <w:tr w:rsidR="00EB144E" w:rsidTr="008F15D6">
        <w:trPr>
          <w:jc w:val="center"/>
        </w:trPr>
        <w:tc>
          <w:tcPr>
            <w:tcW w:w="1086" w:type="dxa"/>
            <w:vMerge w:val="restart"/>
            <w:shd w:val="clear" w:color="auto" w:fill="F2F2F2" w:themeFill="background1" w:themeFillShade="F2"/>
            <w:vAlign w:val="center"/>
          </w:tcPr>
          <w:p w:rsidR="00EB144E" w:rsidRPr="007A4EC9" w:rsidRDefault="00EB144E" w:rsidP="00EB144E">
            <w:pPr>
              <w:autoSpaceDE w:val="0"/>
              <w:autoSpaceDN w:val="0"/>
              <w:bidi w:val="0"/>
              <w:adjustRightInd w:val="0"/>
              <w:jc w:val="center"/>
              <w:rPr>
                <w:rFonts w:asciiTheme="majorBidi" w:hAnsiTheme="majorBidi" w:cstheme="majorBidi"/>
                <w:color w:val="000000"/>
                <w:sz w:val="18"/>
                <w:szCs w:val="18"/>
              </w:rPr>
            </w:pPr>
            <w:r>
              <w:rPr>
                <w:rFonts w:asciiTheme="majorBidi" w:hAnsiTheme="majorBidi" w:cstheme="majorBidi"/>
                <w:color w:val="000000"/>
                <w:sz w:val="18"/>
                <w:szCs w:val="18"/>
              </w:rPr>
              <w:t>P2</w:t>
            </w:r>
          </w:p>
        </w:tc>
        <w:tc>
          <w:tcPr>
            <w:tcW w:w="717" w:type="dxa"/>
            <w:shd w:val="clear" w:color="auto" w:fill="F2F2F2" w:themeFill="background1" w:themeFillShade="F2"/>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p>
        </w:tc>
        <w:tc>
          <w:tcPr>
            <w:tcW w:w="1453" w:type="dxa"/>
            <w:shd w:val="clear" w:color="auto" w:fill="F2F2F2" w:themeFill="background1" w:themeFillShade="F2"/>
            <w:vAlign w:val="center"/>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r w:rsidRPr="007A4EC9">
              <w:rPr>
                <w:rFonts w:asciiTheme="majorBidi" w:hAnsiTheme="majorBidi" w:cstheme="majorBidi"/>
                <w:color w:val="000000"/>
                <w:sz w:val="18"/>
                <w:szCs w:val="18"/>
              </w:rPr>
              <w:t>15</w:t>
            </w:r>
          </w:p>
        </w:tc>
        <w:tc>
          <w:tcPr>
            <w:tcW w:w="511" w:type="dxa"/>
            <w:shd w:val="clear" w:color="auto" w:fill="F2F2F2" w:themeFill="background1" w:themeFillShade="F2"/>
            <w:vAlign w:val="center"/>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p>
        </w:tc>
        <w:tc>
          <w:tcPr>
            <w:tcW w:w="1860" w:type="dxa"/>
            <w:shd w:val="clear" w:color="auto" w:fill="F2F2F2" w:themeFill="background1" w:themeFillShade="F2"/>
            <w:vAlign w:val="center"/>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r w:rsidRPr="007A4EC9">
              <w:rPr>
                <w:rFonts w:asciiTheme="majorBidi" w:hAnsiTheme="majorBidi" w:cstheme="majorBidi"/>
                <w:color w:val="000000"/>
                <w:sz w:val="18"/>
                <w:szCs w:val="18"/>
              </w:rPr>
              <w:t>5.58E+07</w:t>
            </w:r>
          </w:p>
        </w:tc>
        <w:tc>
          <w:tcPr>
            <w:tcW w:w="508" w:type="dxa"/>
            <w:shd w:val="clear" w:color="auto" w:fill="F2F2F2" w:themeFill="background1" w:themeFillShade="F2"/>
          </w:tcPr>
          <w:p w:rsidR="00EB144E" w:rsidRPr="007A4EC9" w:rsidRDefault="00EB144E" w:rsidP="00EC4417">
            <w:pPr>
              <w:bidi w:val="0"/>
              <w:jc w:val="center"/>
              <w:rPr>
                <w:rFonts w:asciiTheme="majorBidi" w:hAnsiTheme="majorBidi" w:cstheme="majorBidi"/>
                <w:color w:val="000000"/>
                <w:sz w:val="18"/>
                <w:szCs w:val="18"/>
              </w:rPr>
            </w:pPr>
          </w:p>
        </w:tc>
        <w:tc>
          <w:tcPr>
            <w:tcW w:w="1097" w:type="dxa"/>
            <w:shd w:val="clear" w:color="auto" w:fill="F2F2F2" w:themeFill="background1" w:themeFillShade="F2"/>
          </w:tcPr>
          <w:p w:rsidR="00EB144E" w:rsidRPr="007A4EC9" w:rsidRDefault="00EB144E" w:rsidP="00EC4417">
            <w:pPr>
              <w:bidi w:val="0"/>
              <w:jc w:val="center"/>
              <w:rPr>
                <w:rFonts w:asciiTheme="majorBidi" w:hAnsiTheme="majorBidi" w:cstheme="majorBidi"/>
                <w:color w:val="000000"/>
                <w:sz w:val="18"/>
                <w:szCs w:val="18"/>
              </w:rPr>
            </w:pPr>
            <w:r>
              <w:rPr>
                <w:rFonts w:asciiTheme="majorBidi" w:hAnsiTheme="majorBidi" w:cstheme="majorBidi"/>
                <w:color w:val="000000"/>
                <w:sz w:val="18"/>
                <w:szCs w:val="18"/>
              </w:rPr>
              <w:t>1.55%</w:t>
            </w:r>
          </w:p>
        </w:tc>
        <w:tc>
          <w:tcPr>
            <w:tcW w:w="436" w:type="dxa"/>
            <w:shd w:val="clear" w:color="auto" w:fill="F2F2F2" w:themeFill="background1" w:themeFillShade="F2"/>
            <w:vAlign w:val="center"/>
          </w:tcPr>
          <w:p w:rsidR="00EB144E" w:rsidRPr="007A4EC9" w:rsidRDefault="00EB144E" w:rsidP="00EC4417">
            <w:pPr>
              <w:bidi w:val="0"/>
              <w:jc w:val="center"/>
              <w:rPr>
                <w:rFonts w:asciiTheme="majorBidi" w:hAnsiTheme="majorBidi" w:cstheme="majorBidi"/>
                <w:color w:val="000000"/>
                <w:sz w:val="18"/>
                <w:szCs w:val="18"/>
              </w:rPr>
            </w:pPr>
          </w:p>
        </w:tc>
        <w:tc>
          <w:tcPr>
            <w:tcW w:w="1861" w:type="dxa"/>
            <w:shd w:val="clear" w:color="auto" w:fill="F2F2F2" w:themeFill="background1" w:themeFillShade="F2"/>
            <w:vAlign w:val="center"/>
          </w:tcPr>
          <w:p w:rsidR="00EB144E" w:rsidRPr="007A4EC9" w:rsidRDefault="00EB144E" w:rsidP="00EC4417">
            <w:pPr>
              <w:bidi w:val="0"/>
              <w:jc w:val="center"/>
              <w:rPr>
                <w:rFonts w:asciiTheme="majorBidi" w:hAnsiTheme="majorBidi" w:cstheme="majorBidi"/>
                <w:color w:val="000000"/>
                <w:sz w:val="18"/>
                <w:szCs w:val="18"/>
              </w:rPr>
            </w:pPr>
            <w:r w:rsidRPr="007A4EC9">
              <w:rPr>
                <w:rFonts w:asciiTheme="majorBidi" w:hAnsiTheme="majorBidi" w:cstheme="majorBidi"/>
                <w:color w:val="000000"/>
                <w:sz w:val="18"/>
                <w:szCs w:val="18"/>
              </w:rPr>
              <w:t>1.126E+08</w:t>
            </w:r>
          </w:p>
        </w:tc>
      </w:tr>
      <w:tr w:rsidR="00EB144E" w:rsidTr="008F15D6">
        <w:trPr>
          <w:jc w:val="center"/>
        </w:trPr>
        <w:tc>
          <w:tcPr>
            <w:tcW w:w="1086" w:type="dxa"/>
            <w:vMerge/>
            <w:shd w:val="clear" w:color="auto" w:fill="F2F2F2" w:themeFill="background1" w:themeFillShade="F2"/>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p>
        </w:tc>
        <w:tc>
          <w:tcPr>
            <w:tcW w:w="717" w:type="dxa"/>
            <w:shd w:val="clear" w:color="auto" w:fill="F2F2F2" w:themeFill="background1" w:themeFillShade="F2"/>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p>
        </w:tc>
        <w:tc>
          <w:tcPr>
            <w:tcW w:w="1453" w:type="dxa"/>
            <w:shd w:val="clear" w:color="auto" w:fill="F2F2F2" w:themeFill="background1" w:themeFillShade="F2"/>
            <w:vAlign w:val="center"/>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r w:rsidRPr="007A4EC9">
              <w:rPr>
                <w:rFonts w:asciiTheme="majorBidi" w:hAnsiTheme="majorBidi" w:cstheme="majorBidi"/>
                <w:color w:val="000000"/>
                <w:sz w:val="18"/>
                <w:szCs w:val="18"/>
              </w:rPr>
              <w:t>25</w:t>
            </w:r>
          </w:p>
        </w:tc>
        <w:tc>
          <w:tcPr>
            <w:tcW w:w="511" w:type="dxa"/>
            <w:shd w:val="clear" w:color="auto" w:fill="F2F2F2" w:themeFill="background1" w:themeFillShade="F2"/>
            <w:vAlign w:val="center"/>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p>
        </w:tc>
        <w:tc>
          <w:tcPr>
            <w:tcW w:w="1860" w:type="dxa"/>
            <w:shd w:val="clear" w:color="auto" w:fill="F2F2F2" w:themeFill="background1" w:themeFillShade="F2"/>
            <w:vAlign w:val="center"/>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r w:rsidRPr="007A4EC9">
              <w:rPr>
                <w:rFonts w:asciiTheme="majorBidi" w:hAnsiTheme="majorBidi" w:cstheme="majorBidi"/>
                <w:color w:val="000000"/>
                <w:sz w:val="18"/>
                <w:szCs w:val="18"/>
              </w:rPr>
              <w:t>1.3E+07</w:t>
            </w:r>
          </w:p>
        </w:tc>
        <w:tc>
          <w:tcPr>
            <w:tcW w:w="508" w:type="dxa"/>
            <w:shd w:val="clear" w:color="auto" w:fill="F2F2F2" w:themeFill="background1" w:themeFillShade="F2"/>
          </w:tcPr>
          <w:p w:rsidR="00EB144E" w:rsidRPr="007A4EC9" w:rsidRDefault="00EB144E" w:rsidP="00EC4417">
            <w:pPr>
              <w:bidi w:val="0"/>
              <w:jc w:val="center"/>
              <w:rPr>
                <w:rFonts w:asciiTheme="majorBidi" w:hAnsiTheme="majorBidi" w:cstheme="majorBidi"/>
                <w:color w:val="000000"/>
                <w:sz w:val="18"/>
                <w:szCs w:val="18"/>
              </w:rPr>
            </w:pPr>
          </w:p>
        </w:tc>
        <w:tc>
          <w:tcPr>
            <w:tcW w:w="1097" w:type="dxa"/>
            <w:shd w:val="clear" w:color="auto" w:fill="F2F2F2" w:themeFill="background1" w:themeFillShade="F2"/>
          </w:tcPr>
          <w:p w:rsidR="00EB144E" w:rsidRPr="007A4EC9" w:rsidRDefault="00EB144E" w:rsidP="00EC4417">
            <w:pPr>
              <w:bidi w:val="0"/>
              <w:jc w:val="center"/>
              <w:rPr>
                <w:rFonts w:asciiTheme="majorBidi" w:hAnsiTheme="majorBidi" w:cstheme="majorBidi"/>
                <w:color w:val="000000"/>
                <w:sz w:val="18"/>
                <w:szCs w:val="18"/>
              </w:rPr>
            </w:pPr>
            <w:r>
              <w:rPr>
                <w:rFonts w:asciiTheme="majorBidi" w:hAnsiTheme="majorBidi" w:cstheme="majorBidi"/>
                <w:color w:val="000000"/>
                <w:sz w:val="18"/>
                <w:szCs w:val="18"/>
              </w:rPr>
              <w:t>0.36%</w:t>
            </w:r>
          </w:p>
        </w:tc>
        <w:tc>
          <w:tcPr>
            <w:tcW w:w="436" w:type="dxa"/>
            <w:shd w:val="clear" w:color="auto" w:fill="F2F2F2" w:themeFill="background1" w:themeFillShade="F2"/>
            <w:vAlign w:val="center"/>
          </w:tcPr>
          <w:p w:rsidR="00EB144E" w:rsidRPr="007A4EC9" w:rsidRDefault="00EB144E" w:rsidP="00EC4417">
            <w:pPr>
              <w:bidi w:val="0"/>
              <w:jc w:val="center"/>
              <w:rPr>
                <w:rFonts w:asciiTheme="majorBidi" w:hAnsiTheme="majorBidi" w:cstheme="majorBidi"/>
                <w:color w:val="000000"/>
                <w:sz w:val="18"/>
                <w:szCs w:val="18"/>
              </w:rPr>
            </w:pPr>
          </w:p>
        </w:tc>
        <w:tc>
          <w:tcPr>
            <w:tcW w:w="1861" w:type="dxa"/>
            <w:shd w:val="clear" w:color="auto" w:fill="F2F2F2" w:themeFill="background1" w:themeFillShade="F2"/>
            <w:vAlign w:val="center"/>
          </w:tcPr>
          <w:p w:rsidR="00EB144E" w:rsidRPr="007A4EC9" w:rsidRDefault="00EB144E" w:rsidP="00EC4417">
            <w:pPr>
              <w:bidi w:val="0"/>
              <w:jc w:val="center"/>
              <w:rPr>
                <w:rFonts w:asciiTheme="majorBidi" w:hAnsiTheme="majorBidi" w:cstheme="majorBidi"/>
                <w:color w:val="000000"/>
                <w:sz w:val="18"/>
                <w:szCs w:val="18"/>
              </w:rPr>
            </w:pPr>
            <w:r w:rsidRPr="007A4EC9">
              <w:rPr>
                <w:rFonts w:asciiTheme="majorBidi" w:hAnsiTheme="majorBidi" w:cstheme="majorBidi"/>
                <w:color w:val="000000"/>
                <w:sz w:val="18"/>
                <w:szCs w:val="18"/>
              </w:rPr>
              <w:t>5.19E+07</w:t>
            </w:r>
          </w:p>
        </w:tc>
      </w:tr>
      <w:tr w:rsidR="00EB144E" w:rsidTr="008F15D6">
        <w:trPr>
          <w:jc w:val="center"/>
        </w:trPr>
        <w:tc>
          <w:tcPr>
            <w:tcW w:w="1086" w:type="dxa"/>
            <w:vMerge/>
            <w:tcBorders>
              <w:bottom w:val="single" w:sz="4" w:space="0" w:color="auto"/>
            </w:tcBorders>
            <w:shd w:val="clear" w:color="auto" w:fill="F2F2F2" w:themeFill="background1" w:themeFillShade="F2"/>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p>
        </w:tc>
        <w:tc>
          <w:tcPr>
            <w:tcW w:w="717" w:type="dxa"/>
            <w:tcBorders>
              <w:bottom w:val="single" w:sz="4" w:space="0" w:color="auto"/>
            </w:tcBorders>
            <w:shd w:val="clear" w:color="auto" w:fill="F2F2F2" w:themeFill="background1" w:themeFillShade="F2"/>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p>
        </w:tc>
        <w:tc>
          <w:tcPr>
            <w:tcW w:w="1453" w:type="dxa"/>
            <w:tcBorders>
              <w:bottom w:val="single" w:sz="4" w:space="0" w:color="auto"/>
            </w:tcBorders>
            <w:shd w:val="clear" w:color="auto" w:fill="F2F2F2" w:themeFill="background1" w:themeFillShade="F2"/>
            <w:vAlign w:val="center"/>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r w:rsidRPr="007A4EC9">
              <w:rPr>
                <w:rFonts w:asciiTheme="majorBidi" w:hAnsiTheme="majorBidi" w:cstheme="majorBidi"/>
                <w:color w:val="000000"/>
                <w:sz w:val="18"/>
                <w:szCs w:val="18"/>
              </w:rPr>
              <w:t>35</w:t>
            </w:r>
          </w:p>
        </w:tc>
        <w:tc>
          <w:tcPr>
            <w:tcW w:w="511" w:type="dxa"/>
            <w:tcBorders>
              <w:bottom w:val="single" w:sz="4" w:space="0" w:color="auto"/>
            </w:tcBorders>
            <w:shd w:val="clear" w:color="auto" w:fill="F2F2F2" w:themeFill="background1" w:themeFillShade="F2"/>
            <w:vAlign w:val="center"/>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p>
        </w:tc>
        <w:tc>
          <w:tcPr>
            <w:tcW w:w="1860" w:type="dxa"/>
            <w:tcBorders>
              <w:bottom w:val="single" w:sz="4" w:space="0" w:color="auto"/>
            </w:tcBorders>
            <w:shd w:val="clear" w:color="auto" w:fill="F2F2F2" w:themeFill="background1" w:themeFillShade="F2"/>
            <w:vAlign w:val="center"/>
          </w:tcPr>
          <w:p w:rsidR="00EB144E" w:rsidRPr="007A4EC9" w:rsidRDefault="00EB144E" w:rsidP="00EC4417">
            <w:pPr>
              <w:autoSpaceDE w:val="0"/>
              <w:autoSpaceDN w:val="0"/>
              <w:bidi w:val="0"/>
              <w:adjustRightInd w:val="0"/>
              <w:jc w:val="center"/>
              <w:rPr>
                <w:rFonts w:asciiTheme="majorBidi" w:hAnsiTheme="majorBidi" w:cstheme="majorBidi"/>
                <w:color w:val="000000"/>
                <w:sz w:val="18"/>
                <w:szCs w:val="18"/>
              </w:rPr>
            </w:pPr>
            <w:r w:rsidRPr="007A4EC9">
              <w:rPr>
                <w:rFonts w:asciiTheme="majorBidi" w:hAnsiTheme="majorBidi" w:cstheme="majorBidi"/>
                <w:color w:val="000000"/>
                <w:sz w:val="18"/>
                <w:szCs w:val="18"/>
              </w:rPr>
              <w:t>6.36E+06</w:t>
            </w:r>
          </w:p>
        </w:tc>
        <w:tc>
          <w:tcPr>
            <w:tcW w:w="508" w:type="dxa"/>
            <w:tcBorders>
              <w:bottom w:val="single" w:sz="4" w:space="0" w:color="auto"/>
            </w:tcBorders>
            <w:shd w:val="clear" w:color="auto" w:fill="F2F2F2" w:themeFill="background1" w:themeFillShade="F2"/>
          </w:tcPr>
          <w:p w:rsidR="00EB144E" w:rsidRPr="007A4EC9" w:rsidRDefault="00EB144E" w:rsidP="00EC4417">
            <w:pPr>
              <w:bidi w:val="0"/>
              <w:jc w:val="center"/>
              <w:rPr>
                <w:rFonts w:asciiTheme="majorBidi" w:hAnsiTheme="majorBidi" w:cstheme="majorBidi"/>
                <w:color w:val="000000"/>
                <w:sz w:val="18"/>
                <w:szCs w:val="18"/>
              </w:rPr>
            </w:pPr>
          </w:p>
        </w:tc>
        <w:tc>
          <w:tcPr>
            <w:tcW w:w="1097" w:type="dxa"/>
            <w:tcBorders>
              <w:bottom w:val="single" w:sz="4" w:space="0" w:color="auto"/>
            </w:tcBorders>
            <w:shd w:val="clear" w:color="auto" w:fill="F2F2F2" w:themeFill="background1" w:themeFillShade="F2"/>
          </w:tcPr>
          <w:p w:rsidR="00EB144E" w:rsidRPr="007A4EC9" w:rsidRDefault="00EB144E" w:rsidP="00EB144E">
            <w:pPr>
              <w:bidi w:val="0"/>
              <w:jc w:val="center"/>
              <w:rPr>
                <w:rFonts w:asciiTheme="majorBidi" w:hAnsiTheme="majorBidi" w:cstheme="majorBidi"/>
                <w:color w:val="000000"/>
                <w:sz w:val="18"/>
                <w:szCs w:val="18"/>
              </w:rPr>
            </w:pPr>
            <w:r>
              <w:rPr>
                <w:rFonts w:asciiTheme="majorBidi" w:hAnsiTheme="majorBidi" w:cstheme="majorBidi"/>
                <w:color w:val="000000"/>
                <w:sz w:val="18"/>
                <w:szCs w:val="18"/>
              </w:rPr>
              <w:t>0.18%</w:t>
            </w:r>
          </w:p>
        </w:tc>
        <w:tc>
          <w:tcPr>
            <w:tcW w:w="436" w:type="dxa"/>
            <w:tcBorders>
              <w:bottom w:val="single" w:sz="4" w:space="0" w:color="auto"/>
            </w:tcBorders>
            <w:shd w:val="clear" w:color="auto" w:fill="F2F2F2" w:themeFill="background1" w:themeFillShade="F2"/>
            <w:vAlign w:val="center"/>
          </w:tcPr>
          <w:p w:rsidR="00EB144E" w:rsidRPr="007A4EC9" w:rsidRDefault="00EB144E" w:rsidP="00EC4417">
            <w:pPr>
              <w:bidi w:val="0"/>
              <w:jc w:val="center"/>
              <w:rPr>
                <w:rFonts w:asciiTheme="majorBidi" w:hAnsiTheme="majorBidi" w:cstheme="majorBidi"/>
                <w:color w:val="000000"/>
                <w:sz w:val="18"/>
                <w:szCs w:val="18"/>
              </w:rPr>
            </w:pPr>
          </w:p>
        </w:tc>
        <w:tc>
          <w:tcPr>
            <w:tcW w:w="1861" w:type="dxa"/>
            <w:tcBorders>
              <w:bottom w:val="single" w:sz="4" w:space="0" w:color="auto"/>
            </w:tcBorders>
            <w:shd w:val="clear" w:color="auto" w:fill="F2F2F2" w:themeFill="background1" w:themeFillShade="F2"/>
            <w:vAlign w:val="center"/>
          </w:tcPr>
          <w:p w:rsidR="00EB144E" w:rsidRPr="007A4EC9" w:rsidRDefault="00EB144E" w:rsidP="00443CD7">
            <w:pPr>
              <w:bidi w:val="0"/>
              <w:jc w:val="center"/>
              <w:rPr>
                <w:rFonts w:asciiTheme="majorBidi" w:hAnsiTheme="majorBidi" w:cstheme="majorBidi"/>
                <w:color w:val="000000"/>
                <w:sz w:val="18"/>
                <w:szCs w:val="18"/>
              </w:rPr>
            </w:pPr>
            <w:r w:rsidRPr="007A4EC9">
              <w:rPr>
                <w:rFonts w:asciiTheme="majorBidi" w:hAnsiTheme="majorBidi" w:cstheme="majorBidi"/>
                <w:color w:val="000000"/>
                <w:sz w:val="18"/>
                <w:szCs w:val="18"/>
              </w:rPr>
              <w:t>2.2E+07</w:t>
            </w:r>
          </w:p>
        </w:tc>
      </w:tr>
    </w:tbl>
    <w:p w:rsidR="004442A5" w:rsidRDefault="006B1C2A" w:rsidP="00EC4417">
      <w:pPr>
        <w:keepNext/>
        <w:autoSpaceDE w:val="0"/>
        <w:autoSpaceDN w:val="0"/>
        <w:bidi w:val="0"/>
        <w:adjustRightInd w:val="0"/>
        <w:spacing w:after="0" w:line="240" w:lineRule="auto"/>
        <w:ind w:firstLine="360"/>
        <w:jc w:val="center"/>
      </w:pPr>
      <w:r>
        <w:rPr>
          <w:noProof/>
        </w:rPr>
        <w:lastRenderedPageBreak/>
        <w:drawing>
          <wp:inline distT="0" distB="0" distL="0" distR="0">
            <wp:extent cx="4969823" cy="2576946"/>
            <wp:effectExtent l="0" t="0" r="21590" b="1397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9"/>
              </a:graphicData>
            </a:graphic>
          </wp:inline>
        </w:drawing>
      </w:r>
    </w:p>
    <w:p w:rsidR="004442A5" w:rsidRPr="009A0CBF" w:rsidRDefault="004442A5" w:rsidP="004442A5">
      <w:pPr>
        <w:pStyle w:val="Caption"/>
        <w:bidi w:val="0"/>
        <w:jc w:val="center"/>
        <w:rPr>
          <w:rStyle w:val="hps"/>
          <w:rFonts w:asciiTheme="majorBidi" w:hAnsiTheme="majorBidi" w:cstheme="majorBidi"/>
          <w:color w:val="auto"/>
          <w:sz w:val="20"/>
          <w:szCs w:val="20"/>
          <w:lang/>
        </w:rPr>
      </w:pPr>
      <w:r w:rsidRPr="009A0CBF">
        <w:rPr>
          <w:rFonts w:asciiTheme="majorBidi" w:hAnsiTheme="majorBidi" w:cstheme="majorBidi"/>
          <w:color w:val="auto"/>
          <w:sz w:val="20"/>
          <w:szCs w:val="20"/>
        </w:rPr>
        <w:t xml:space="preserve">Figure </w:t>
      </w:r>
      <w:r>
        <w:rPr>
          <w:rStyle w:val="hps"/>
          <w:rFonts w:asciiTheme="majorBidi" w:hAnsiTheme="majorBidi" w:cstheme="majorBidi"/>
          <w:color w:val="auto"/>
          <w:sz w:val="20"/>
          <w:szCs w:val="20"/>
          <w:lang/>
        </w:rPr>
        <w:t>2</w:t>
      </w:r>
      <w:r w:rsidRPr="009A0CBF">
        <w:rPr>
          <w:rStyle w:val="hps"/>
          <w:rFonts w:asciiTheme="majorBidi" w:hAnsiTheme="majorBidi" w:cstheme="majorBidi"/>
          <w:color w:val="auto"/>
          <w:sz w:val="20"/>
          <w:szCs w:val="20"/>
          <w:lang/>
        </w:rPr>
        <w:t xml:space="preserve"> . </w:t>
      </w:r>
      <w:r>
        <w:rPr>
          <w:rStyle w:val="hps"/>
          <w:rFonts w:asciiTheme="majorBidi" w:hAnsiTheme="majorBidi" w:cstheme="majorBidi"/>
          <w:color w:val="auto"/>
          <w:sz w:val="20"/>
          <w:szCs w:val="20"/>
          <w:lang/>
        </w:rPr>
        <w:t>I</w:t>
      </w:r>
      <w:r w:rsidRPr="009A0CBF">
        <w:rPr>
          <w:rStyle w:val="hps"/>
          <w:rFonts w:asciiTheme="majorBidi" w:hAnsiTheme="majorBidi" w:cstheme="majorBidi"/>
          <w:color w:val="auto"/>
          <w:sz w:val="20"/>
          <w:szCs w:val="20"/>
          <w:lang/>
        </w:rPr>
        <w:t>terative procedure for the convergence</w:t>
      </w:r>
      <w:r>
        <w:rPr>
          <w:rStyle w:val="hps"/>
          <w:rFonts w:asciiTheme="majorBidi" w:hAnsiTheme="majorBidi" w:cstheme="majorBidi"/>
          <w:color w:val="auto"/>
          <w:sz w:val="20"/>
          <w:szCs w:val="20"/>
          <w:lang/>
        </w:rPr>
        <w:t xml:space="preserve"> (P1)</w:t>
      </w:r>
    </w:p>
    <w:p w:rsidR="006B1C2A" w:rsidRDefault="006B1C2A" w:rsidP="006B1C2A">
      <w:pPr>
        <w:autoSpaceDE w:val="0"/>
        <w:autoSpaceDN w:val="0"/>
        <w:bidi w:val="0"/>
        <w:adjustRightInd w:val="0"/>
        <w:spacing w:after="0" w:line="240" w:lineRule="auto"/>
        <w:ind w:firstLine="360"/>
        <w:jc w:val="both"/>
        <w:rPr>
          <w:rStyle w:val="hps"/>
          <w:lang/>
        </w:rPr>
      </w:pPr>
    </w:p>
    <w:p w:rsidR="009A0CBF" w:rsidRDefault="006B4387" w:rsidP="009A0CBF">
      <w:pPr>
        <w:keepNext/>
        <w:autoSpaceDE w:val="0"/>
        <w:autoSpaceDN w:val="0"/>
        <w:bidi w:val="0"/>
        <w:adjustRightInd w:val="0"/>
        <w:spacing w:after="0" w:line="240" w:lineRule="auto"/>
        <w:ind w:firstLine="360"/>
        <w:jc w:val="center"/>
      </w:pPr>
      <w:r w:rsidRPr="00E536F3">
        <w:rPr>
          <w:noProof/>
          <w:sz w:val="18"/>
          <w:szCs w:val="18"/>
        </w:rPr>
        <w:drawing>
          <wp:inline distT="0" distB="0" distL="0" distR="0">
            <wp:extent cx="4914900" cy="2466975"/>
            <wp:effectExtent l="0" t="0" r="1905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0"/>
              </a:graphicData>
            </a:graphic>
          </wp:inline>
        </w:drawing>
      </w:r>
    </w:p>
    <w:p w:rsidR="006A0057" w:rsidRPr="009A0CBF" w:rsidRDefault="009A0CBF" w:rsidP="000475DF">
      <w:pPr>
        <w:pStyle w:val="Caption"/>
        <w:bidi w:val="0"/>
        <w:jc w:val="center"/>
        <w:rPr>
          <w:rStyle w:val="hps"/>
          <w:rFonts w:asciiTheme="majorBidi" w:hAnsiTheme="majorBidi" w:cstheme="majorBidi"/>
          <w:color w:val="auto"/>
          <w:sz w:val="20"/>
          <w:szCs w:val="20"/>
          <w:lang/>
        </w:rPr>
      </w:pPr>
      <w:r w:rsidRPr="009A0CBF">
        <w:rPr>
          <w:rFonts w:asciiTheme="majorBidi" w:hAnsiTheme="majorBidi" w:cstheme="majorBidi"/>
          <w:color w:val="auto"/>
          <w:sz w:val="20"/>
          <w:szCs w:val="20"/>
        </w:rPr>
        <w:t xml:space="preserve">Figure </w:t>
      </w:r>
      <w:r w:rsidR="004442A5">
        <w:rPr>
          <w:rStyle w:val="hps"/>
          <w:rFonts w:asciiTheme="majorBidi" w:hAnsiTheme="majorBidi" w:cstheme="majorBidi"/>
          <w:color w:val="auto"/>
          <w:sz w:val="20"/>
          <w:szCs w:val="20"/>
          <w:lang/>
        </w:rPr>
        <w:t>3</w:t>
      </w:r>
      <w:r w:rsidRPr="009A0CBF">
        <w:rPr>
          <w:rStyle w:val="hps"/>
          <w:rFonts w:asciiTheme="majorBidi" w:hAnsiTheme="majorBidi" w:cstheme="majorBidi"/>
          <w:color w:val="auto"/>
          <w:sz w:val="20"/>
          <w:szCs w:val="20"/>
          <w:lang/>
        </w:rPr>
        <w:t xml:space="preserve">. </w:t>
      </w:r>
      <w:r w:rsidR="00F37029">
        <w:rPr>
          <w:rStyle w:val="hps"/>
          <w:rFonts w:asciiTheme="majorBidi" w:hAnsiTheme="majorBidi" w:cstheme="majorBidi"/>
          <w:color w:val="auto"/>
          <w:sz w:val="20"/>
          <w:szCs w:val="20"/>
          <w:lang/>
        </w:rPr>
        <w:t>I</w:t>
      </w:r>
      <w:r w:rsidRPr="009A0CBF">
        <w:rPr>
          <w:rStyle w:val="hps"/>
          <w:rFonts w:asciiTheme="majorBidi" w:hAnsiTheme="majorBidi" w:cstheme="majorBidi"/>
          <w:color w:val="auto"/>
          <w:sz w:val="20"/>
          <w:szCs w:val="20"/>
          <w:lang/>
        </w:rPr>
        <w:t xml:space="preserve">terative procedure for </w:t>
      </w:r>
      <w:r w:rsidR="00882F3C" w:rsidRPr="009A0CBF">
        <w:rPr>
          <w:rStyle w:val="hps"/>
          <w:rFonts w:asciiTheme="majorBidi" w:hAnsiTheme="majorBidi" w:cstheme="majorBidi"/>
          <w:color w:val="auto"/>
          <w:sz w:val="20"/>
          <w:szCs w:val="20"/>
          <w:lang/>
        </w:rPr>
        <w:t>the convergence</w:t>
      </w:r>
      <w:r>
        <w:rPr>
          <w:rStyle w:val="hps"/>
          <w:rFonts w:asciiTheme="majorBidi" w:hAnsiTheme="majorBidi" w:cstheme="majorBidi"/>
          <w:color w:val="auto"/>
          <w:sz w:val="20"/>
          <w:szCs w:val="20"/>
          <w:lang/>
        </w:rPr>
        <w:t xml:space="preserve"> (P2)</w:t>
      </w:r>
    </w:p>
    <w:p w:rsidR="00B003F4" w:rsidRDefault="00B003F4" w:rsidP="00B003F4">
      <w:pPr>
        <w:autoSpaceDE w:val="0"/>
        <w:autoSpaceDN w:val="0"/>
        <w:bidi w:val="0"/>
        <w:adjustRightInd w:val="0"/>
        <w:spacing w:after="0" w:line="240" w:lineRule="auto"/>
        <w:jc w:val="both"/>
        <w:rPr>
          <w:rFonts w:asciiTheme="majorBidi" w:hAnsiTheme="majorBidi" w:cstheme="majorBidi"/>
          <w:lang w:bidi="ar-SA"/>
        </w:rPr>
      </w:pPr>
    </w:p>
    <w:p w:rsidR="006A0057" w:rsidRDefault="006A0057" w:rsidP="006A0057">
      <w:pPr>
        <w:autoSpaceDE w:val="0"/>
        <w:autoSpaceDN w:val="0"/>
        <w:bidi w:val="0"/>
        <w:adjustRightInd w:val="0"/>
        <w:spacing w:after="0" w:line="240" w:lineRule="auto"/>
        <w:ind w:firstLine="360"/>
        <w:jc w:val="both"/>
        <w:rPr>
          <w:rStyle w:val="hps"/>
          <w:lang/>
        </w:rPr>
      </w:pPr>
    </w:p>
    <w:p w:rsidR="006A0057" w:rsidRDefault="006A0057" w:rsidP="006A0057">
      <w:pPr>
        <w:autoSpaceDE w:val="0"/>
        <w:autoSpaceDN w:val="0"/>
        <w:bidi w:val="0"/>
        <w:adjustRightInd w:val="0"/>
        <w:spacing w:after="0" w:line="240" w:lineRule="auto"/>
        <w:ind w:firstLine="360"/>
        <w:jc w:val="both"/>
        <w:rPr>
          <w:rStyle w:val="hps"/>
          <w:lang/>
        </w:rPr>
        <w:sectPr w:rsidR="006A0057" w:rsidSect="006A0057">
          <w:type w:val="continuous"/>
          <w:pgSz w:w="11906" w:h="16838" w:code="9"/>
          <w:pgMar w:top="1134" w:right="851" w:bottom="1418" w:left="794" w:header="709" w:footer="709" w:gutter="0"/>
          <w:cols w:space="345"/>
          <w:rtlGutter/>
          <w:docGrid w:linePitch="360"/>
        </w:sectPr>
      </w:pPr>
    </w:p>
    <w:p w:rsidR="00443CD7" w:rsidRDefault="00443CD7" w:rsidP="00443CD7">
      <w:pPr>
        <w:autoSpaceDE w:val="0"/>
        <w:autoSpaceDN w:val="0"/>
        <w:bidi w:val="0"/>
        <w:adjustRightInd w:val="0"/>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 xml:space="preserve">6. </w:t>
      </w:r>
      <w:r w:rsidRPr="006360C7">
        <w:rPr>
          <w:rFonts w:asciiTheme="majorBidi" w:hAnsiTheme="majorBidi" w:cstheme="majorBidi"/>
          <w:b/>
          <w:bCs/>
          <w:sz w:val="28"/>
          <w:szCs w:val="28"/>
        </w:rPr>
        <w:t>Conclusion</w:t>
      </w:r>
    </w:p>
    <w:p w:rsidR="00443CD7" w:rsidRPr="000137C9" w:rsidRDefault="00443CD7" w:rsidP="00687DD7">
      <w:pPr>
        <w:autoSpaceDE w:val="0"/>
        <w:autoSpaceDN w:val="0"/>
        <w:bidi w:val="0"/>
        <w:adjustRightInd w:val="0"/>
        <w:spacing w:after="0" w:line="240" w:lineRule="auto"/>
        <w:jc w:val="both"/>
        <w:rPr>
          <w:rFonts w:asciiTheme="majorBidi" w:hAnsiTheme="majorBidi" w:cstheme="majorBidi"/>
          <w:sz w:val="20"/>
          <w:szCs w:val="20"/>
          <w:lang w:bidi="ar-SA"/>
        </w:rPr>
      </w:pPr>
      <w:r w:rsidRPr="000137C9">
        <w:rPr>
          <w:rFonts w:asciiTheme="majorBidi" w:hAnsiTheme="majorBidi" w:cstheme="majorBidi"/>
          <w:sz w:val="20"/>
          <w:szCs w:val="20"/>
        </w:rPr>
        <w:t xml:space="preserve">In this paper, redesigning the warehouse in a supply chain were investigated in which parameters such as production capacity, demands and transportation costs were analyzed in stochastic environment. Integration of SAA scheme and Bender's decomposition method were applied to show two-stage stochastic program improve the quality of solutions. Moreover, the total costs obtained by proposed approach not only were superior to solutions of the MVP, but proposed solution also has the more desirable statistics criteria such as optimality gap and its deviation in solving procedure. As a conclusion, we can state that </w:t>
      </w:r>
      <w:r w:rsidRPr="000137C9">
        <w:rPr>
          <w:rFonts w:asciiTheme="majorBidi" w:hAnsiTheme="majorBidi" w:cstheme="majorBidi"/>
          <w:sz w:val="20"/>
          <w:szCs w:val="20"/>
          <w:lang w:bidi="ar-SA"/>
        </w:rPr>
        <w:t xml:space="preserve">the proposed methodology has more applicability in case of more variability in the uncertain environment with numerous scenarios so that confiding to MVP solutions may lead to decision with high risk and consequently facing to unpredicted events and costs during the time horizon. As a future research, developing the proposed mathematical model with closed loops supply chain network is suggested. Moreover, multi objective decision </w:t>
      </w:r>
      <w:r w:rsidRPr="000137C9">
        <w:rPr>
          <w:rFonts w:asciiTheme="majorBidi" w:hAnsiTheme="majorBidi" w:cstheme="majorBidi"/>
          <w:sz w:val="20"/>
          <w:szCs w:val="20"/>
          <w:lang w:bidi="ar-SA"/>
        </w:rPr>
        <w:lastRenderedPageBreak/>
        <w:t xml:space="preserve">making in mentioned model with stochastic parameters is another suggestion. </w:t>
      </w:r>
    </w:p>
    <w:p w:rsidR="00443CD7" w:rsidRDefault="00443CD7" w:rsidP="005D69C4">
      <w:pPr>
        <w:autoSpaceDE w:val="0"/>
        <w:autoSpaceDN w:val="0"/>
        <w:bidi w:val="0"/>
        <w:adjustRightInd w:val="0"/>
        <w:spacing w:after="0" w:line="240" w:lineRule="auto"/>
        <w:jc w:val="both"/>
        <w:rPr>
          <w:rFonts w:asciiTheme="majorBidi" w:hAnsiTheme="majorBidi" w:cstheme="majorBidi"/>
          <w:b/>
          <w:bCs/>
          <w:sz w:val="28"/>
          <w:szCs w:val="28"/>
        </w:rPr>
      </w:pPr>
    </w:p>
    <w:p w:rsidR="005D69C4" w:rsidRDefault="005D69C4" w:rsidP="00CB106A">
      <w:pPr>
        <w:autoSpaceDE w:val="0"/>
        <w:autoSpaceDN w:val="0"/>
        <w:bidi w:val="0"/>
        <w:adjustRightInd w:val="0"/>
        <w:spacing w:after="0" w:line="240" w:lineRule="auto"/>
        <w:jc w:val="center"/>
        <w:rPr>
          <w:rFonts w:asciiTheme="majorBidi" w:hAnsiTheme="majorBidi" w:cstheme="majorBidi"/>
          <w:b/>
          <w:bCs/>
          <w:sz w:val="28"/>
          <w:szCs w:val="28"/>
        </w:rPr>
      </w:pPr>
      <w:r w:rsidRPr="00916246">
        <w:rPr>
          <w:rFonts w:asciiTheme="majorBidi" w:hAnsiTheme="majorBidi" w:cstheme="majorBidi"/>
          <w:b/>
          <w:bCs/>
          <w:sz w:val="28"/>
          <w:szCs w:val="28"/>
        </w:rPr>
        <w:t>References</w:t>
      </w:r>
    </w:p>
    <w:p w:rsidR="005D69C4" w:rsidRDefault="005D69C4" w:rsidP="00182434">
      <w:pPr>
        <w:pStyle w:val="Heading1"/>
        <w:spacing w:before="0" w:beforeAutospacing="0" w:after="0" w:afterAutospacing="0"/>
        <w:ind w:left="426" w:hanging="426"/>
        <w:jc w:val="both"/>
        <w:rPr>
          <w:rFonts w:asciiTheme="majorBidi" w:eastAsiaTheme="minorHAnsi" w:hAnsiTheme="majorBidi" w:cstheme="majorBidi"/>
          <w:b w:val="0"/>
          <w:bCs w:val="0"/>
          <w:kern w:val="0"/>
          <w:sz w:val="20"/>
          <w:szCs w:val="20"/>
        </w:rPr>
      </w:pPr>
      <w:r w:rsidRPr="00182434">
        <w:rPr>
          <w:rFonts w:asciiTheme="majorBidi" w:eastAsiaTheme="minorHAnsi" w:hAnsiTheme="majorBidi" w:cstheme="majorBidi"/>
          <w:b w:val="0"/>
          <w:bCs w:val="0"/>
          <w:kern w:val="0"/>
          <w:sz w:val="20"/>
          <w:szCs w:val="20"/>
        </w:rPr>
        <w:t>[1] Drezner, Z</w:t>
      </w:r>
      <w:r w:rsidR="00182434" w:rsidRPr="00182434">
        <w:rPr>
          <w:rFonts w:asciiTheme="majorBidi" w:eastAsiaTheme="minorHAnsi" w:hAnsiTheme="majorBidi" w:cstheme="majorBidi"/>
          <w:b w:val="0"/>
          <w:bCs w:val="0"/>
          <w:kern w:val="0"/>
          <w:sz w:val="20"/>
          <w:szCs w:val="20"/>
        </w:rPr>
        <w:t>.,</w:t>
      </w:r>
      <w:r w:rsidRPr="00182434">
        <w:rPr>
          <w:rFonts w:asciiTheme="majorBidi" w:eastAsiaTheme="minorHAnsi" w:hAnsiTheme="majorBidi" w:cstheme="majorBidi"/>
          <w:b w:val="0"/>
          <w:bCs w:val="0"/>
          <w:kern w:val="0"/>
          <w:sz w:val="20"/>
          <w:szCs w:val="20"/>
        </w:rPr>
        <w:t xml:space="preserve"> Hamacher, H.W.</w:t>
      </w:r>
      <w:r w:rsidR="00182434" w:rsidRPr="00182434">
        <w:rPr>
          <w:rFonts w:asciiTheme="majorBidi" w:eastAsiaTheme="minorHAnsi" w:hAnsiTheme="majorBidi" w:cstheme="majorBidi"/>
          <w:b w:val="0"/>
          <w:bCs w:val="0"/>
          <w:kern w:val="0"/>
          <w:sz w:val="20"/>
          <w:szCs w:val="20"/>
        </w:rPr>
        <w:t>,</w:t>
      </w:r>
      <w:r w:rsidRPr="00182434">
        <w:rPr>
          <w:rFonts w:asciiTheme="majorBidi" w:eastAsiaTheme="minorHAnsi" w:hAnsiTheme="majorBidi" w:cstheme="majorBidi"/>
          <w:b w:val="0"/>
          <w:bCs w:val="0"/>
          <w:kern w:val="0"/>
          <w:sz w:val="20"/>
          <w:szCs w:val="20"/>
        </w:rPr>
        <w:t xml:space="preserve"> </w:t>
      </w:r>
      <w:r w:rsidRPr="00CB106A">
        <w:rPr>
          <w:rFonts w:asciiTheme="majorBidi" w:eastAsiaTheme="minorHAnsi" w:hAnsiTheme="majorBidi" w:cstheme="majorBidi"/>
          <w:b w:val="0"/>
          <w:bCs w:val="0"/>
          <w:i/>
          <w:iCs/>
          <w:kern w:val="0"/>
          <w:sz w:val="20"/>
          <w:szCs w:val="20"/>
        </w:rPr>
        <w:t>Facility Location: Applications and Theory</w:t>
      </w:r>
      <w:r w:rsidRPr="00182434">
        <w:rPr>
          <w:rFonts w:asciiTheme="majorBidi" w:eastAsiaTheme="minorHAnsi" w:hAnsiTheme="majorBidi" w:cstheme="majorBidi"/>
          <w:b w:val="0"/>
          <w:bCs w:val="0"/>
          <w:kern w:val="0"/>
          <w:sz w:val="20"/>
          <w:szCs w:val="20"/>
        </w:rPr>
        <w:t>, Springer-Verlag Berlin &amp; Heidelberg GmbH</w:t>
      </w:r>
      <w:r w:rsidR="00182434" w:rsidRPr="00182434">
        <w:rPr>
          <w:rFonts w:asciiTheme="majorBidi" w:eastAsiaTheme="minorHAnsi" w:hAnsiTheme="majorBidi" w:cstheme="majorBidi"/>
          <w:b w:val="0"/>
          <w:bCs w:val="0"/>
          <w:kern w:val="0"/>
          <w:sz w:val="20"/>
          <w:szCs w:val="20"/>
        </w:rPr>
        <w:t>, 2004</w:t>
      </w:r>
      <w:r w:rsidRPr="00182434">
        <w:rPr>
          <w:rFonts w:asciiTheme="majorBidi" w:eastAsiaTheme="minorHAnsi" w:hAnsiTheme="majorBidi" w:cstheme="majorBidi"/>
          <w:b w:val="0"/>
          <w:bCs w:val="0"/>
          <w:kern w:val="0"/>
          <w:sz w:val="20"/>
          <w:szCs w:val="20"/>
        </w:rPr>
        <w:t>.</w:t>
      </w:r>
    </w:p>
    <w:p w:rsidR="00CB106A" w:rsidRPr="00182434" w:rsidRDefault="00CB106A" w:rsidP="00182434">
      <w:pPr>
        <w:pStyle w:val="Heading1"/>
        <w:spacing w:before="0" w:beforeAutospacing="0" w:after="0" w:afterAutospacing="0"/>
        <w:ind w:left="426" w:hanging="426"/>
        <w:jc w:val="both"/>
        <w:rPr>
          <w:rFonts w:asciiTheme="majorBidi" w:eastAsiaTheme="minorHAnsi" w:hAnsiTheme="majorBidi" w:cstheme="majorBidi"/>
          <w:b w:val="0"/>
          <w:bCs w:val="0"/>
          <w:kern w:val="0"/>
          <w:sz w:val="20"/>
          <w:szCs w:val="20"/>
        </w:rPr>
      </w:pPr>
    </w:p>
    <w:p w:rsidR="005D69C4" w:rsidRDefault="005D69C4" w:rsidP="00182434">
      <w:pPr>
        <w:pStyle w:val="Heading1"/>
        <w:spacing w:before="0" w:beforeAutospacing="0" w:after="0" w:afterAutospacing="0"/>
        <w:ind w:left="426" w:hanging="426"/>
        <w:jc w:val="both"/>
        <w:rPr>
          <w:rFonts w:asciiTheme="majorBidi" w:eastAsiaTheme="minorHAnsi" w:hAnsiTheme="majorBidi" w:cstheme="majorBidi"/>
          <w:b w:val="0"/>
          <w:bCs w:val="0"/>
          <w:kern w:val="0"/>
          <w:sz w:val="20"/>
          <w:szCs w:val="20"/>
        </w:rPr>
      </w:pPr>
      <w:r w:rsidRPr="00182434">
        <w:rPr>
          <w:rFonts w:asciiTheme="majorBidi" w:eastAsiaTheme="minorHAnsi" w:hAnsiTheme="majorBidi" w:cstheme="majorBidi"/>
          <w:b w:val="0"/>
          <w:bCs w:val="0"/>
          <w:kern w:val="0"/>
          <w:sz w:val="20"/>
          <w:szCs w:val="20"/>
        </w:rPr>
        <w:t>[2] Ballou, R.H.</w:t>
      </w:r>
      <w:r w:rsidR="00182434" w:rsidRPr="00182434">
        <w:rPr>
          <w:rFonts w:asciiTheme="majorBidi" w:eastAsiaTheme="minorHAnsi" w:hAnsiTheme="majorBidi" w:cstheme="majorBidi"/>
          <w:b w:val="0"/>
          <w:bCs w:val="0"/>
          <w:kern w:val="0"/>
          <w:sz w:val="20"/>
          <w:szCs w:val="20"/>
        </w:rPr>
        <w:t>,</w:t>
      </w:r>
      <w:r w:rsidRPr="00182434">
        <w:rPr>
          <w:rFonts w:asciiTheme="majorBidi" w:eastAsiaTheme="minorHAnsi" w:hAnsiTheme="majorBidi" w:cstheme="majorBidi"/>
          <w:b w:val="0"/>
          <w:bCs w:val="0"/>
          <w:kern w:val="0"/>
          <w:sz w:val="20"/>
          <w:szCs w:val="20"/>
        </w:rPr>
        <w:t xml:space="preserve"> Masters, J.M.</w:t>
      </w:r>
      <w:r w:rsidR="00182434" w:rsidRPr="00182434">
        <w:rPr>
          <w:rFonts w:asciiTheme="majorBidi" w:eastAsiaTheme="minorHAnsi" w:hAnsiTheme="majorBidi" w:cstheme="majorBidi"/>
          <w:b w:val="0"/>
          <w:bCs w:val="0"/>
          <w:kern w:val="0"/>
          <w:sz w:val="20"/>
          <w:szCs w:val="20"/>
        </w:rPr>
        <w:t>,</w:t>
      </w:r>
      <w:r w:rsidRPr="00182434">
        <w:rPr>
          <w:rFonts w:asciiTheme="majorBidi" w:eastAsiaTheme="minorHAnsi" w:hAnsiTheme="majorBidi" w:cstheme="majorBidi"/>
          <w:b w:val="0"/>
          <w:bCs w:val="0"/>
          <w:kern w:val="0"/>
          <w:sz w:val="20"/>
          <w:szCs w:val="20"/>
        </w:rPr>
        <w:t xml:space="preserve"> </w:t>
      </w:r>
      <w:r w:rsidR="00182434" w:rsidRPr="00182434">
        <w:rPr>
          <w:rFonts w:asciiTheme="majorBidi" w:eastAsiaTheme="minorHAnsi" w:hAnsiTheme="majorBidi" w:cstheme="majorBidi"/>
          <w:b w:val="0"/>
          <w:bCs w:val="0"/>
          <w:kern w:val="0"/>
          <w:sz w:val="20"/>
          <w:szCs w:val="20"/>
        </w:rPr>
        <w:t>"</w:t>
      </w:r>
      <w:r w:rsidRPr="00CB106A">
        <w:rPr>
          <w:rFonts w:asciiTheme="majorBidi" w:eastAsiaTheme="minorHAnsi" w:hAnsiTheme="majorBidi" w:cstheme="majorBidi"/>
          <w:b w:val="0"/>
          <w:bCs w:val="0"/>
          <w:i/>
          <w:iCs/>
          <w:kern w:val="0"/>
          <w:sz w:val="20"/>
          <w:szCs w:val="20"/>
        </w:rPr>
        <w:t>Commercial software for locating warehouses and other facilities</w:t>
      </w:r>
      <w:r w:rsidR="00182434" w:rsidRPr="00182434">
        <w:rPr>
          <w:rFonts w:asciiTheme="majorBidi" w:eastAsiaTheme="minorHAnsi" w:hAnsiTheme="majorBidi" w:cstheme="majorBidi"/>
          <w:b w:val="0"/>
          <w:bCs w:val="0"/>
          <w:kern w:val="0"/>
          <w:sz w:val="20"/>
          <w:szCs w:val="20"/>
        </w:rPr>
        <w:t>"</w:t>
      </w:r>
      <w:r w:rsidRPr="00182434">
        <w:rPr>
          <w:rFonts w:asciiTheme="majorBidi" w:eastAsiaTheme="minorHAnsi" w:hAnsiTheme="majorBidi" w:cstheme="majorBidi"/>
          <w:b w:val="0"/>
          <w:bCs w:val="0"/>
          <w:kern w:val="0"/>
          <w:sz w:val="20"/>
          <w:szCs w:val="20"/>
        </w:rPr>
        <w:t xml:space="preserve">, Journal of Business Logistics, </w:t>
      </w:r>
      <w:r w:rsidR="00182434" w:rsidRPr="00182434">
        <w:rPr>
          <w:rFonts w:asciiTheme="majorBidi" w:eastAsiaTheme="minorHAnsi" w:hAnsiTheme="majorBidi" w:cstheme="majorBidi"/>
          <w:b w:val="0"/>
          <w:bCs w:val="0"/>
          <w:kern w:val="0"/>
          <w:sz w:val="20"/>
          <w:szCs w:val="20"/>
        </w:rPr>
        <w:t xml:space="preserve">Vol. </w:t>
      </w:r>
      <w:r w:rsidRPr="00182434">
        <w:rPr>
          <w:rFonts w:asciiTheme="majorBidi" w:eastAsiaTheme="minorHAnsi" w:hAnsiTheme="majorBidi" w:cstheme="majorBidi"/>
          <w:b w:val="0"/>
          <w:bCs w:val="0"/>
          <w:kern w:val="0"/>
          <w:sz w:val="20"/>
          <w:szCs w:val="20"/>
        </w:rPr>
        <w:t xml:space="preserve">14, </w:t>
      </w:r>
      <w:r w:rsidR="00182434" w:rsidRPr="00182434">
        <w:rPr>
          <w:rFonts w:asciiTheme="majorBidi" w:eastAsiaTheme="minorHAnsi" w:hAnsiTheme="majorBidi" w:cstheme="majorBidi"/>
          <w:b w:val="0"/>
          <w:bCs w:val="0"/>
          <w:kern w:val="0"/>
          <w:sz w:val="20"/>
          <w:szCs w:val="20"/>
        </w:rPr>
        <w:t xml:space="preserve">1993, pp. </w:t>
      </w:r>
      <w:r w:rsidRPr="00182434">
        <w:rPr>
          <w:rFonts w:asciiTheme="majorBidi" w:eastAsiaTheme="minorHAnsi" w:hAnsiTheme="majorBidi" w:cstheme="majorBidi"/>
          <w:b w:val="0"/>
          <w:bCs w:val="0"/>
          <w:kern w:val="0"/>
          <w:sz w:val="20"/>
          <w:szCs w:val="20"/>
        </w:rPr>
        <w:t>71–107.</w:t>
      </w:r>
    </w:p>
    <w:p w:rsidR="00CB106A" w:rsidRPr="00182434" w:rsidRDefault="00CB106A" w:rsidP="00182434">
      <w:pPr>
        <w:pStyle w:val="Heading1"/>
        <w:spacing w:before="0" w:beforeAutospacing="0" w:after="0" w:afterAutospacing="0"/>
        <w:ind w:left="426" w:hanging="426"/>
        <w:jc w:val="both"/>
        <w:rPr>
          <w:rFonts w:asciiTheme="majorBidi" w:eastAsiaTheme="minorHAnsi" w:hAnsiTheme="majorBidi" w:cstheme="majorBidi"/>
          <w:b w:val="0"/>
          <w:bCs w:val="0"/>
          <w:kern w:val="0"/>
          <w:sz w:val="20"/>
          <w:szCs w:val="20"/>
        </w:rPr>
      </w:pPr>
    </w:p>
    <w:p w:rsidR="00182434" w:rsidRDefault="00182434" w:rsidP="00182434">
      <w:pPr>
        <w:pStyle w:val="Heading1"/>
        <w:spacing w:before="0" w:beforeAutospacing="0" w:after="0" w:afterAutospacing="0"/>
        <w:ind w:left="426" w:hanging="426"/>
        <w:jc w:val="both"/>
        <w:rPr>
          <w:rFonts w:asciiTheme="majorBidi" w:eastAsiaTheme="minorHAnsi" w:hAnsiTheme="majorBidi" w:cstheme="majorBidi"/>
          <w:b w:val="0"/>
          <w:bCs w:val="0"/>
          <w:kern w:val="0"/>
          <w:sz w:val="20"/>
          <w:szCs w:val="20"/>
        </w:rPr>
      </w:pPr>
      <w:r w:rsidRPr="00182434">
        <w:rPr>
          <w:rFonts w:asciiTheme="majorBidi" w:eastAsiaTheme="minorHAnsi" w:hAnsiTheme="majorBidi" w:cstheme="majorBidi"/>
          <w:b w:val="0"/>
          <w:bCs w:val="0"/>
          <w:kern w:val="0"/>
          <w:sz w:val="20"/>
          <w:szCs w:val="20"/>
        </w:rPr>
        <w:t>[3] Santoso, T., Ahmed, S., Goetschalckx, M. and Shapiro, A.</w:t>
      </w:r>
      <w:r>
        <w:rPr>
          <w:rFonts w:asciiTheme="majorBidi" w:eastAsiaTheme="minorHAnsi" w:hAnsiTheme="majorBidi" w:cstheme="majorBidi"/>
          <w:b w:val="0"/>
          <w:bCs w:val="0"/>
          <w:kern w:val="0"/>
          <w:sz w:val="20"/>
          <w:szCs w:val="20"/>
        </w:rPr>
        <w:t>,</w:t>
      </w:r>
      <w:r w:rsidRPr="00182434">
        <w:rPr>
          <w:rFonts w:asciiTheme="majorBidi" w:eastAsiaTheme="minorHAnsi" w:hAnsiTheme="majorBidi" w:cstheme="majorBidi"/>
          <w:b w:val="0"/>
          <w:bCs w:val="0"/>
          <w:kern w:val="0"/>
          <w:sz w:val="20"/>
          <w:szCs w:val="20"/>
        </w:rPr>
        <w:t xml:space="preserve"> </w:t>
      </w:r>
      <w:r>
        <w:rPr>
          <w:rFonts w:asciiTheme="majorBidi" w:eastAsiaTheme="minorHAnsi" w:hAnsiTheme="majorBidi" w:cstheme="majorBidi"/>
          <w:b w:val="0"/>
          <w:bCs w:val="0"/>
          <w:kern w:val="0"/>
          <w:sz w:val="20"/>
          <w:szCs w:val="20"/>
        </w:rPr>
        <w:t>"</w:t>
      </w:r>
      <w:r w:rsidRPr="00CB106A">
        <w:rPr>
          <w:rFonts w:asciiTheme="majorBidi" w:eastAsiaTheme="minorHAnsi" w:hAnsiTheme="majorBidi" w:cstheme="majorBidi"/>
          <w:b w:val="0"/>
          <w:bCs w:val="0"/>
          <w:i/>
          <w:iCs/>
          <w:kern w:val="0"/>
          <w:sz w:val="20"/>
          <w:szCs w:val="20"/>
        </w:rPr>
        <w:t>A stochastic programming approach for supply chain network design under uncertainty</w:t>
      </w:r>
      <w:r>
        <w:rPr>
          <w:rFonts w:asciiTheme="majorBidi" w:eastAsiaTheme="minorHAnsi" w:hAnsiTheme="majorBidi" w:cstheme="majorBidi"/>
          <w:b w:val="0"/>
          <w:bCs w:val="0"/>
          <w:kern w:val="0"/>
          <w:sz w:val="20"/>
          <w:szCs w:val="20"/>
        </w:rPr>
        <w:t>"</w:t>
      </w:r>
      <w:r w:rsidRPr="00182434">
        <w:rPr>
          <w:rFonts w:asciiTheme="majorBidi" w:eastAsiaTheme="minorHAnsi" w:hAnsiTheme="majorBidi" w:cstheme="majorBidi"/>
          <w:b w:val="0"/>
          <w:bCs w:val="0"/>
          <w:kern w:val="0"/>
          <w:sz w:val="20"/>
          <w:szCs w:val="20"/>
        </w:rPr>
        <w:t>, European Journal of Operational Research,</w:t>
      </w:r>
      <w:r>
        <w:rPr>
          <w:rFonts w:asciiTheme="majorBidi" w:eastAsiaTheme="minorHAnsi" w:hAnsiTheme="majorBidi" w:cstheme="majorBidi"/>
          <w:b w:val="0"/>
          <w:bCs w:val="0"/>
          <w:kern w:val="0"/>
          <w:sz w:val="20"/>
          <w:szCs w:val="20"/>
        </w:rPr>
        <w:t xml:space="preserve"> Vol. </w:t>
      </w:r>
      <w:r w:rsidRPr="00182434">
        <w:rPr>
          <w:rFonts w:asciiTheme="majorBidi" w:eastAsiaTheme="minorHAnsi" w:hAnsiTheme="majorBidi" w:cstheme="majorBidi"/>
          <w:b w:val="0"/>
          <w:bCs w:val="0"/>
          <w:kern w:val="0"/>
          <w:sz w:val="20"/>
          <w:szCs w:val="20"/>
        </w:rPr>
        <w:t xml:space="preserve">167, </w:t>
      </w:r>
      <w:r>
        <w:rPr>
          <w:rFonts w:asciiTheme="majorBidi" w:eastAsiaTheme="minorHAnsi" w:hAnsiTheme="majorBidi" w:cstheme="majorBidi"/>
          <w:b w:val="0"/>
          <w:bCs w:val="0"/>
          <w:kern w:val="0"/>
          <w:sz w:val="20"/>
          <w:szCs w:val="20"/>
        </w:rPr>
        <w:t xml:space="preserve">2005, pp. </w:t>
      </w:r>
      <w:r w:rsidRPr="00182434">
        <w:rPr>
          <w:rFonts w:asciiTheme="majorBidi" w:eastAsiaTheme="minorHAnsi" w:hAnsiTheme="majorBidi" w:cstheme="majorBidi"/>
          <w:b w:val="0"/>
          <w:bCs w:val="0"/>
          <w:kern w:val="0"/>
          <w:sz w:val="20"/>
          <w:szCs w:val="20"/>
        </w:rPr>
        <w:t>96–115.</w:t>
      </w:r>
    </w:p>
    <w:p w:rsidR="00CB106A" w:rsidRPr="00182434" w:rsidRDefault="00CB106A" w:rsidP="00182434">
      <w:pPr>
        <w:pStyle w:val="Heading1"/>
        <w:spacing w:before="0" w:beforeAutospacing="0" w:after="0" w:afterAutospacing="0"/>
        <w:ind w:left="426" w:hanging="426"/>
        <w:jc w:val="both"/>
        <w:rPr>
          <w:rFonts w:asciiTheme="majorBidi" w:eastAsiaTheme="minorHAnsi" w:hAnsiTheme="majorBidi" w:cstheme="majorBidi"/>
          <w:b w:val="0"/>
          <w:bCs w:val="0"/>
          <w:kern w:val="0"/>
          <w:sz w:val="20"/>
          <w:szCs w:val="20"/>
        </w:rPr>
      </w:pPr>
    </w:p>
    <w:p w:rsidR="00647934" w:rsidRDefault="00647934" w:rsidP="00647934">
      <w:pPr>
        <w:autoSpaceDE w:val="0"/>
        <w:autoSpaceDN w:val="0"/>
        <w:bidi w:val="0"/>
        <w:adjustRightInd w:val="0"/>
        <w:spacing w:after="0" w:line="240" w:lineRule="auto"/>
        <w:ind w:left="426" w:hanging="426"/>
        <w:jc w:val="both"/>
        <w:rPr>
          <w:rFonts w:asciiTheme="majorBidi" w:hAnsiTheme="majorBidi" w:cstheme="majorBidi"/>
          <w:sz w:val="20"/>
          <w:szCs w:val="20"/>
        </w:rPr>
      </w:pPr>
      <w:r w:rsidRPr="00647934">
        <w:rPr>
          <w:rFonts w:asciiTheme="majorBidi" w:hAnsiTheme="majorBidi" w:cstheme="majorBidi"/>
          <w:sz w:val="20"/>
          <w:szCs w:val="20"/>
        </w:rPr>
        <w:lastRenderedPageBreak/>
        <w:t xml:space="preserve">[4] Benders, J. F., </w:t>
      </w:r>
      <w:r>
        <w:rPr>
          <w:rFonts w:asciiTheme="majorBidi" w:hAnsiTheme="majorBidi" w:cstheme="majorBidi"/>
          <w:sz w:val="20"/>
          <w:szCs w:val="20"/>
        </w:rPr>
        <w:t>"</w:t>
      </w:r>
      <w:r w:rsidRPr="00CB106A">
        <w:rPr>
          <w:rFonts w:asciiTheme="majorBidi" w:hAnsiTheme="majorBidi" w:cstheme="majorBidi"/>
          <w:i/>
          <w:iCs/>
          <w:sz w:val="20"/>
          <w:szCs w:val="20"/>
        </w:rPr>
        <w:t>Partitioning procedures for solving mixed variables programming problems</w:t>
      </w:r>
      <w:r>
        <w:rPr>
          <w:rFonts w:asciiTheme="majorBidi" w:hAnsiTheme="majorBidi" w:cstheme="majorBidi"/>
          <w:sz w:val="20"/>
          <w:szCs w:val="20"/>
        </w:rPr>
        <w:t>"</w:t>
      </w:r>
      <w:r w:rsidRPr="00647934">
        <w:rPr>
          <w:rFonts w:asciiTheme="majorBidi" w:hAnsiTheme="majorBidi" w:cstheme="majorBidi"/>
          <w:sz w:val="20"/>
          <w:szCs w:val="20"/>
        </w:rPr>
        <w:t xml:space="preserve">, Numersiche Mathematik, </w:t>
      </w:r>
      <w:r>
        <w:rPr>
          <w:rFonts w:asciiTheme="majorBidi" w:hAnsiTheme="majorBidi" w:cstheme="majorBidi"/>
          <w:sz w:val="20"/>
          <w:szCs w:val="20"/>
        </w:rPr>
        <w:t xml:space="preserve">Vol. </w:t>
      </w:r>
      <w:r w:rsidRPr="00647934">
        <w:rPr>
          <w:rFonts w:asciiTheme="majorBidi" w:hAnsiTheme="majorBidi" w:cstheme="majorBidi"/>
          <w:sz w:val="20"/>
          <w:szCs w:val="20"/>
        </w:rPr>
        <w:t xml:space="preserve">4, </w:t>
      </w:r>
      <w:r>
        <w:rPr>
          <w:rFonts w:asciiTheme="majorBidi" w:hAnsiTheme="majorBidi" w:cstheme="majorBidi"/>
          <w:sz w:val="20"/>
          <w:szCs w:val="20"/>
        </w:rPr>
        <w:t xml:space="preserve">1962, pp. </w:t>
      </w:r>
      <w:r w:rsidRPr="00647934">
        <w:rPr>
          <w:rFonts w:asciiTheme="majorBidi" w:hAnsiTheme="majorBidi" w:cstheme="majorBidi"/>
          <w:sz w:val="20"/>
          <w:szCs w:val="20"/>
        </w:rPr>
        <w:t>238–252.</w:t>
      </w:r>
    </w:p>
    <w:p w:rsidR="00CB106A" w:rsidRPr="00647934" w:rsidRDefault="00CB106A" w:rsidP="00CB106A">
      <w:pPr>
        <w:autoSpaceDE w:val="0"/>
        <w:autoSpaceDN w:val="0"/>
        <w:bidi w:val="0"/>
        <w:adjustRightInd w:val="0"/>
        <w:spacing w:after="0" w:line="240" w:lineRule="auto"/>
        <w:ind w:left="426" w:hanging="426"/>
        <w:jc w:val="both"/>
        <w:rPr>
          <w:rFonts w:asciiTheme="majorBidi" w:hAnsiTheme="majorBidi" w:cstheme="majorBidi"/>
          <w:sz w:val="20"/>
          <w:szCs w:val="20"/>
        </w:rPr>
      </w:pPr>
    </w:p>
    <w:p w:rsidR="00647934" w:rsidRDefault="00647934" w:rsidP="00647934">
      <w:pPr>
        <w:autoSpaceDE w:val="0"/>
        <w:autoSpaceDN w:val="0"/>
        <w:bidi w:val="0"/>
        <w:adjustRightInd w:val="0"/>
        <w:spacing w:after="0" w:line="240" w:lineRule="auto"/>
        <w:ind w:left="426" w:hanging="426"/>
        <w:jc w:val="both"/>
        <w:rPr>
          <w:rFonts w:asciiTheme="majorBidi" w:hAnsiTheme="majorBidi" w:cstheme="majorBidi"/>
          <w:sz w:val="20"/>
          <w:szCs w:val="20"/>
        </w:rPr>
      </w:pPr>
      <w:r w:rsidRPr="00647934">
        <w:rPr>
          <w:rFonts w:asciiTheme="majorBidi" w:hAnsiTheme="majorBidi" w:cstheme="majorBidi"/>
          <w:sz w:val="20"/>
          <w:szCs w:val="20"/>
        </w:rPr>
        <w:t>[5] Kleywegt, A. J., Shapiro, A., Homem-De-Mello, T., "</w:t>
      </w:r>
      <w:r w:rsidRPr="00CB106A">
        <w:rPr>
          <w:rFonts w:asciiTheme="majorBidi" w:hAnsiTheme="majorBidi" w:cstheme="majorBidi"/>
          <w:i/>
          <w:iCs/>
          <w:sz w:val="20"/>
          <w:szCs w:val="20"/>
        </w:rPr>
        <w:t>The sample average approximation method for stochastic discrete optimization</w:t>
      </w:r>
      <w:r w:rsidRPr="00647934">
        <w:rPr>
          <w:rFonts w:asciiTheme="majorBidi" w:hAnsiTheme="majorBidi" w:cstheme="majorBidi"/>
          <w:sz w:val="20"/>
          <w:szCs w:val="20"/>
        </w:rPr>
        <w:t>", SIAM Journal of Optimization, Vol. 12, 2001, pp. 479–502.</w:t>
      </w:r>
    </w:p>
    <w:p w:rsidR="00CB106A" w:rsidRPr="00647934" w:rsidRDefault="00CB106A" w:rsidP="00CB106A">
      <w:pPr>
        <w:autoSpaceDE w:val="0"/>
        <w:autoSpaceDN w:val="0"/>
        <w:bidi w:val="0"/>
        <w:adjustRightInd w:val="0"/>
        <w:spacing w:after="0" w:line="240" w:lineRule="auto"/>
        <w:ind w:left="426" w:hanging="426"/>
        <w:jc w:val="both"/>
        <w:rPr>
          <w:rFonts w:asciiTheme="majorBidi" w:hAnsiTheme="majorBidi" w:cstheme="majorBidi"/>
          <w:sz w:val="20"/>
          <w:szCs w:val="20"/>
        </w:rPr>
      </w:pPr>
    </w:p>
    <w:p w:rsidR="00647934" w:rsidRDefault="00647934" w:rsidP="00647934">
      <w:pPr>
        <w:pStyle w:val="Heading1"/>
        <w:spacing w:before="0" w:beforeAutospacing="0" w:after="0" w:afterAutospacing="0"/>
        <w:ind w:left="426" w:hanging="426"/>
        <w:jc w:val="both"/>
        <w:rPr>
          <w:rFonts w:asciiTheme="majorBidi" w:eastAsiaTheme="minorHAnsi" w:hAnsiTheme="majorBidi" w:cstheme="majorBidi"/>
          <w:b w:val="0"/>
          <w:bCs w:val="0"/>
          <w:kern w:val="0"/>
          <w:sz w:val="20"/>
          <w:szCs w:val="20"/>
        </w:rPr>
      </w:pPr>
      <w:r w:rsidRPr="00647934">
        <w:rPr>
          <w:rFonts w:asciiTheme="majorBidi" w:eastAsiaTheme="minorHAnsi" w:hAnsiTheme="majorBidi" w:cstheme="majorBidi"/>
          <w:b w:val="0"/>
          <w:bCs w:val="0"/>
          <w:kern w:val="0"/>
          <w:sz w:val="20"/>
          <w:szCs w:val="20"/>
        </w:rPr>
        <w:t>[6] Melo, M.T</w:t>
      </w:r>
      <w:r w:rsidR="00D0758A">
        <w:rPr>
          <w:rFonts w:asciiTheme="majorBidi" w:eastAsiaTheme="minorHAnsi" w:hAnsiTheme="majorBidi" w:cstheme="majorBidi"/>
          <w:b w:val="0"/>
          <w:bCs w:val="0"/>
          <w:kern w:val="0"/>
          <w:sz w:val="20"/>
          <w:szCs w:val="20"/>
        </w:rPr>
        <w:t>.</w:t>
      </w:r>
      <w:r w:rsidRPr="00647934">
        <w:rPr>
          <w:rFonts w:asciiTheme="majorBidi" w:eastAsiaTheme="minorHAnsi" w:hAnsiTheme="majorBidi" w:cstheme="majorBidi"/>
          <w:b w:val="0"/>
          <w:bCs w:val="0"/>
          <w:kern w:val="0"/>
          <w:sz w:val="20"/>
          <w:szCs w:val="20"/>
        </w:rPr>
        <w:t>, Nickel, S.</w:t>
      </w:r>
      <w:r>
        <w:rPr>
          <w:rFonts w:asciiTheme="majorBidi" w:eastAsiaTheme="minorHAnsi" w:hAnsiTheme="majorBidi" w:cstheme="majorBidi"/>
          <w:b w:val="0"/>
          <w:bCs w:val="0"/>
          <w:kern w:val="0"/>
          <w:sz w:val="20"/>
          <w:szCs w:val="20"/>
        </w:rPr>
        <w:t>,</w:t>
      </w:r>
      <w:r w:rsidRPr="00647934">
        <w:rPr>
          <w:rFonts w:asciiTheme="majorBidi" w:eastAsiaTheme="minorHAnsi" w:hAnsiTheme="majorBidi" w:cstheme="majorBidi"/>
          <w:b w:val="0"/>
          <w:bCs w:val="0"/>
          <w:kern w:val="0"/>
          <w:sz w:val="20"/>
          <w:szCs w:val="20"/>
        </w:rPr>
        <w:t xml:space="preserve"> Saldanha da Gama, F.</w:t>
      </w:r>
      <w:r>
        <w:rPr>
          <w:rFonts w:asciiTheme="majorBidi" w:eastAsiaTheme="minorHAnsi" w:hAnsiTheme="majorBidi" w:cstheme="majorBidi"/>
          <w:b w:val="0"/>
          <w:bCs w:val="0"/>
          <w:kern w:val="0"/>
          <w:sz w:val="20"/>
          <w:szCs w:val="20"/>
        </w:rPr>
        <w:t>,</w:t>
      </w:r>
      <w:r w:rsidRPr="00647934">
        <w:rPr>
          <w:rFonts w:asciiTheme="majorBidi" w:eastAsiaTheme="minorHAnsi" w:hAnsiTheme="majorBidi" w:cstheme="majorBidi"/>
          <w:b w:val="0"/>
          <w:bCs w:val="0"/>
          <w:kern w:val="0"/>
          <w:sz w:val="20"/>
          <w:szCs w:val="20"/>
        </w:rPr>
        <w:t xml:space="preserve"> </w:t>
      </w:r>
      <w:r>
        <w:rPr>
          <w:rFonts w:asciiTheme="majorBidi" w:eastAsiaTheme="minorHAnsi" w:hAnsiTheme="majorBidi" w:cstheme="majorBidi"/>
          <w:b w:val="0"/>
          <w:bCs w:val="0"/>
          <w:kern w:val="0"/>
          <w:sz w:val="20"/>
          <w:szCs w:val="20"/>
        </w:rPr>
        <w:t>"</w:t>
      </w:r>
      <w:r w:rsidRPr="00CB106A">
        <w:rPr>
          <w:rFonts w:asciiTheme="majorBidi" w:eastAsiaTheme="minorHAnsi" w:hAnsiTheme="majorBidi" w:cstheme="majorBidi"/>
          <w:b w:val="0"/>
          <w:bCs w:val="0"/>
          <w:i/>
          <w:iCs/>
          <w:kern w:val="0"/>
          <w:sz w:val="20"/>
          <w:szCs w:val="20"/>
        </w:rPr>
        <w:t>Facility location and supply chain management – a review</w:t>
      </w:r>
      <w:r>
        <w:rPr>
          <w:rFonts w:asciiTheme="majorBidi" w:eastAsiaTheme="minorHAnsi" w:hAnsiTheme="majorBidi" w:cstheme="majorBidi"/>
          <w:b w:val="0"/>
          <w:bCs w:val="0"/>
          <w:kern w:val="0"/>
          <w:sz w:val="20"/>
          <w:szCs w:val="20"/>
        </w:rPr>
        <w:t>"</w:t>
      </w:r>
      <w:r w:rsidRPr="00647934">
        <w:rPr>
          <w:rFonts w:asciiTheme="majorBidi" w:eastAsiaTheme="minorHAnsi" w:hAnsiTheme="majorBidi" w:cstheme="majorBidi"/>
          <w:b w:val="0"/>
          <w:bCs w:val="0"/>
          <w:kern w:val="0"/>
          <w:sz w:val="20"/>
          <w:szCs w:val="20"/>
        </w:rPr>
        <w:t xml:space="preserve">, European Journal of Operation Research, </w:t>
      </w:r>
      <w:r>
        <w:rPr>
          <w:rFonts w:asciiTheme="majorBidi" w:eastAsiaTheme="minorHAnsi" w:hAnsiTheme="majorBidi" w:cstheme="majorBidi"/>
          <w:b w:val="0"/>
          <w:bCs w:val="0"/>
          <w:kern w:val="0"/>
          <w:sz w:val="20"/>
          <w:szCs w:val="20"/>
        </w:rPr>
        <w:t xml:space="preserve">Vol. </w:t>
      </w:r>
      <w:r w:rsidRPr="00647934">
        <w:rPr>
          <w:rFonts w:asciiTheme="majorBidi" w:eastAsiaTheme="minorHAnsi" w:hAnsiTheme="majorBidi" w:cstheme="majorBidi"/>
          <w:b w:val="0"/>
          <w:bCs w:val="0"/>
          <w:kern w:val="0"/>
          <w:sz w:val="20"/>
          <w:szCs w:val="20"/>
        </w:rPr>
        <w:t xml:space="preserve">196, </w:t>
      </w:r>
      <w:r>
        <w:rPr>
          <w:rFonts w:asciiTheme="majorBidi" w:eastAsiaTheme="minorHAnsi" w:hAnsiTheme="majorBidi" w:cstheme="majorBidi"/>
          <w:b w:val="0"/>
          <w:bCs w:val="0"/>
          <w:kern w:val="0"/>
          <w:sz w:val="20"/>
          <w:szCs w:val="20"/>
        </w:rPr>
        <w:t xml:space="preserve">2009, pp. </w:t>
      </w:r>
      <w:r w:rsidRPr="00647934">
        <w:rPr>
          <w:rFonts w:asciiTheme="majorBidi" w:eastAsiaTheme="minorHAnsi" w:hAnsiTheme="majorBidi" w:cstheme="majorBidi"/>
          <w:b w:val="0"/>
          <w:bCs w:val="0"/>
          <w:kern w:val="0"/>
          <w:sz w:val="20"/>
          <w:szCs w:val="20"/>
        </w:rPr>
        <w:t>401–412.</w:t>
      </w:r>
    </w:p>
    <w:p w:rsidR="00CB106A" w:rsidRDefault="00CB106A" w:rsidP="00647934">
      <w:pPr>
        <w:pStyle w:val="Heading1"/>
        <w:spacing w:before="0" w:beforeAutospacing="0" w:after="0" w:afterAutospacing="0"/>
        <w:ind w:left="426" w:hanging="426"/>
        <w:jc w:val="both"/>
        <w:rPr>
          <w:rFonts w:asciiTheme="majorBidi" w:eastAsiaTheme="minorHAnsi" w:hAnsiTheme="majorBidi" w:cstheme="majorBidi"/>
          <w:b w:val="0"/>
          <w:bCs w:val="0"/>
          <w:kern w:val="0"/>
          <w:sz w:val="20"/>
          <w:szCs w:val="20"/>
        </w:rPr>
      </w:pPr>
    </w:p>
    <w:p w:rsidR="00647934" w:rsidRDefault="00647934" w:rsidP="00647934">
      <w:pPr>
        <w:pStyle w:val="Heading1"/>
        <w:spacing w:before="0" w:beforeAutospacing="0" w:after="0" w:afterAutospacing="0"/>
        <w:ind w:left="426" w:hanging="426"/>
        <w:jc w:val="both"/>
        <w:rPr>
          <w:rFonts w:asciiTheme="majorBidi" w:eastAsiaTheme="minorHAnsi" w:hAnsiTheme="majorBidi" w:cstheme="majorBidi"/>
          <w:b w:val="0"/>
          <w:bCs w:val="0"/>
          <w:kern w:val="0"/>
          <w:sz w:val="20"/>
          <w:szCs w:val="20"/>
        </w:rPr>
      </w:pPr>
      <w:r w:rsidRPr="00647934">
        <w:rPr>
          <w:rFonts w:asciiTheme="majorBidi" w:eastAsiaTheme="minorHAnsi" w:hAnsiTheme="majorBidi" w:cstheme="majorBidi"/>
          <w:b w:val="0"/>
          <w:bCs w:val="0"/>
          <w:kern w:val="0"/>
          <w:sz w:val="20"/>
          <w:szCs w:val="20"/>
        </w:rPr>
        <w:t>[7] Aghezzaf, E.</w:t>
      </w:r>
      <w:r>
        <w:rPr>
          <w:rFonts w:asciiTheme="majorBidi" w:eastAsiaTheme="minorHAnsi" w:hAnsiTheme="majorBidi" w:cstheme="majorBidi"/>
          <w:b w:val="0"/>
          <w:bCs w:val="0"/>
          <w:kern w:val="0"/>
          <w:sz w:val="20"/>
          <w:szCs w:val="20"/>
        </w:rPr>
        <w:t>,</w:t>
      </w:r>
      <w:r w:rsidRPr="00647934">
        <w:rPr>
          <w:rFonts w:asciiTheme="majorBidi" w:eastAsiaTheme="minorHAnsi" w:hAnsiTheme="majorBidi" w:cstheme="majorBidi"/>
          <w:b w:val="0"/>
          <w:bCs w:val="0"/>
          <w:kern w:val="0"/>
          <w:sz w:val="20"/>
          <w:szCs w:val="20"/>
        </w:rPr>
        <w:t xml:space="preserve"> </w:t>
      </w:r>
      <w:r>
        <w:rPr>
          <w:rFonts w:asciiTheme="majorBidi" w:eastAsiaTheme="minorHAnsi" w:hAnsiTheme="majorBidi" w:cstheme="majorBidi"/>
          <w:b w:val="0"/>
          <w:bCs w:val="0"/>
          <w:kern w:val="0"/>
          <w:sz w:val="20"/>
          <w:szCs w:val="20"/>
        </w:rPr>
        <w:t>"</w:t>
      </w:r>
      <w:r w:rsidRPr="00CB106A">
        <w:rPr>
          <w:rFonts w:asciiTheme="majorBidi" w:eastAsiaTheme="minorHAnsi" w:hAnsiTheme="majorBidi" w:cstheme="majorBidi"/>
          <w:b w:val="0"/>
          <w:bCs w:val="0"/>
          <w:i/>
          <w:iCs/>
          <w:kern w:val="0"/>
          <w:sz w:val="20"/>
          <w:szCs w:val="20"/>
        </w:rPr>
        <w:t>Capacity planning and warehouse location in supply chains with uncertain demands</w:t>
      </w:r>
      <w:r>
        <w:rPr>
          <w:rFonts w:asciiTheme="majorBidi" w:eastAsiaTheme="minorHAnsi" w:hAnsiTheme="majorBidi" w:cstheme="majorBidi"/>
          <w:b w:val="0"/>
          <w:bCs w:val="0"/>
          <w:kern w:val="0"/>
          <w:sz w:val="20"/>
          <w:szCs w:val="20"/>
        </w:rPr>
        <w:t>"</w:t>
      </w:r>
      <w:r w:rsidRPr="00647934">
        <w:rPr>
          <w:rFonts w:asciiTheme="majorBidi" w:eastAsiaTheme="minorHAnsi" w:hAnsiTheme="majorBidi" w:cstheme="majorBidi"/>
          <w:b w:val="0"/>
          <w:bCs w:val="0"/>
          <w:kern w:val="0"/>
          <w:sz w:val="20"/>
          <w:szCs w:val="20"/>
        </w:rPr>
        <w:t xml:space="preserve">, Journal of Operation Research. Society, </w:t>
      </w:r>
      <w:r>
        <w:rPr>
          <w:rFonts w:asciiTheme="majorBidi" w:eastAsiaTheme="minorHAnsi" w:hAnsiTheme="majorBidi" w:cstheme="majorBidi"/>
          <w:b w:val="0"/>
          <w:bCs w:val="0"/>
          <w:kern w:val="0"/>
          <w:sz w:val="20"/>
          <w:szCs w:val="20"/>
        </w:rPr>
        <w:t xml:space="preserve">Vol. </w:t>
      </w:r>
      <w:r w:rsidRPr="00647934">
        <w:rPr>
          <w:rFonts w:asciiTheme="majorBidi" w:eastAsiaTheme="minorHAnsi" w:hAnsiTheme="majorBidi" w:cstheme="majorBidi"/>
          <w:b w:val="0"/>
          <w:bCs w:val="0"/>
          <w:kern w:val="0"/>
          <w:sz w:val="20"/>
          <w:szCs w:val="20"/>
        </w:rPr>
        <w:t xml:space="preserve">56, </w:t>
      </w:r>
      <w:r>
        <w:rPr>
          <w:rFonts w:asciiTheme="majorBidi" w:eastAsiaTheme="minorHAnsi" w:hAnsiTheme="majorBidi" w:cstheme="majorBidi"/>
          <w:b w:val="0"/>
          <w:bCs w:val="0"/>
          <w:kern w:val="0"/>
          <w:sz w:val="20"/>
          <w:szCs w:val="20"/>
        </w:rPr>
        <w:t xml:space="preserve">2005, pp. </w:t>
      </w:r>
      <w:r w:rsidRPr="00647934">
        <w:rPr>
          <w:rFonts w:asciiTheme="majorBidi" w:eastAsiaTheme="minorHAnsi" w:hAnsiTheme="majorBidi" w:cstheme="majorBidi"/>
          <w:b w:val="0"/>
          <w:bCs w:val="0"/>
          <w:kern w:val="0"/>
          <w:sz w:val="20"/>
          <w:szCs w:val="20"/>
        </w:rPr>
        <w:t>453–462.</w:t>
      </w:r>
    </w:p>
    <w:p w:rsidR="00CB106A" w:rsidRDefault="00CB106A" w:rsidP="00647934">
      <w:pPr>
        <w:pStyle w:val="Heading1"/>
        <w:spacing w:before="0" w:beforeAutospacing="0" w:after="0" w:afterAutospacing="0"/>
        <w:ind w:left="426" w:hanging="426"/>
        <w:jc w:val="both"/>
        <w:rPr>
          <w:rFonts w:asciiTheme="majorBidi" w:eastAsiaTheme="minorHAnsi" w:hAnsiTheme="majorBidi" w:cstheme="majorBidi"/>
          <w:b w:val="0"/>
          <w:bCs w:val="0"/>
          <w:kern w:val="0"/>
          <w:sz w:val="20"/>
          <w:szCs w:val="20"/>
        </w:rPr>
      </w:pPr>
    </w:p>
    <w:p w:rsidR="00647934" w:rsidRDefault="00647934" w:rsidP="00647934">
      <w:pPr>
        <w:autoSpaceDE w:val="0"/>
        <w:autoSpaceDN w:val="0"/>
        <w:bidi w:val="0"/>
        <w:adjustRightInd w:val="0"/>
        <w:spacing w:after="0" w:line="240" w:lineRule="auto"/>
        <w:ind w:left="284" w:hanging="284"/>
        <w:jc w:val="both"/>
        <w:rPr>
          <w:rFonts w:asciiTheme="majorBidi" w:hAnsiTheme="majorBidi" w:cstheme="majorBidi"/>
          <w:sz w:val="20"/>
          <w:szCs w:val="20"/>
        </w:rPr>
      </w:pPr>
      <w:r w:rsidRPr="00647934">
        <w:rPr>
          <w:rFonts w:asciiTheme="majorBidi" w:hAnsiTheme="majorBidi" w:cstheme="majorBidi"/>
          <w:sz w:val="20"/>
          <w:szCs w:val="20"/>
        </w:rPr>
        <w:t>[8] Salema, M.I., Barbosa-Povoa, A.P.</w:t>
      </w:r>
      <w:r>
        <w:rPr>
          <w:rFonts w:asciiTheme="majorBidi" w:hAnsiTheme="majorBidi" w:cstheme="majorBidi"/>
          <w:sz w:val="20"/>
          <w:szCs w:val="20"/>
        </w:rPr>
        <w:t>,</w:t>
      </w:r>
      <w:r w:rsidRPr="00647934">
        <w:rPr>
          <w:rFonts w:asciiTheme="majorBidi" w:hAnsiTheme="majorBidi" w:cstheme="majorBidi"/>
          <w:sz w:val="20"/>
          <w:szCs w:val="20"/>
        </w:rPr>
        <w:t xml:space="preserve"> Novais, A.Q.</w:t>
      </w:r>
      <w:r>
        <w:rPr>
          <w:rFonts w:asciiTheme="majorBidi" w:hAnsiTheme="majorBidi" w:cstheme="majorBidi"/>
          <w:sz w:val="20"/>
          <w:szCs w:val="20"/>
        </w:rPr>
        <w:t>,</w:t>
      </w:r>
      <w:r w:rsidRPr="00647934">
        <w:rPr>
          <w:rFonts w:asciiTheme="majorBidi" w:hAnsiTheme="majorBidi" w:cstheme="majorBidi"/>
          <w:sz w:val="20"/>
          <w:szCs w:val="20"/>
        </w:rPr>
        <w:t xml:space="preserve"> </w:t>
      </w:r>
      <w:r>
        <w:rPr>
          <w:rFonts w:asciiTheme="majorBidi" w:hAnsiTheme="majorBidi" w:cstheme="majorBidi"/>
          <w:sz w:val="20"/>
          <w:szCs w:val="20"/>
        </w:rPr>
        <w:t>"</w:t>
      </w:r>
      <w:r w:rsidRPr="00CB106A">
        <w:rPr>
          <w:rFonts w:asciiTheme="majorBidi" w:hAnsiTheme="majorBidi" w:cstheme="majorBidi"/>
          <w:i/>
          <w:iCs/>
          <w:sz w:val="20"/>
          <w:szCs w:val="20"/>
        </w:rPr>
        <w:t>An optimization model for the design of a capacitated multi-product reverse logistics network with uncertainty</w:t>
      </w:r>
      <w:r>
        <w:rPr>
          <w:rFonts w:asciiTheme="majorBidi" w:hAnsiTheme="majorBidi" w:cstheme="majorBidi"/>
          <w:sz w:val="20"/>
          <w:szCs w:val="20"/>
        </w:rPr>
        <w:t>"</w:t>
      </w:r>
      <w:r w:rsidRPr="00647934">
        <w:rPr>
          <w:rFonts w:asciiTheme="majorBidi" w:hAnsiTheme="majorBidi" w:cstheme="majorBidi"/>
          <w:sz w:val="20"/>
          <w:szCs w:val="20"/>
        </w:rPr>
        <w:t xml:space="preserve">, European Journal of Operational Research, </w:t>
      </w:r>
      <w:r>
        <w:rPr>
          <w:rFonts w:asciiTheme="majorBidi" w:hAnsiTheme="majorBidi" w:cstheme="majorBidi"/>
          <w:sz w:val="20"/>
          <w:szCs w:val="20"/>
        </w:rPr>
        <w:t xml:space="preserve">Vol. </w:t>
      </w:r>
      <w:r w:rsidRPr="00647934">
        <w:rPr>
          <w:rFonts w:asciiTheme="majorBidi" w:hAnsiTheme="majorBidi" w:cstheme="majorBidi"/>
          <w:sz w:val="20"/>
          <w:szCs w:val="20"/>
        </w:rPr>
        <w:t xml:space="preserve">179, </w:t>
      </w:r>
      <w:r>
        <w:rPr>
          <w:rFonts w:asciiTheme="majorBidi" w:hAnsiTheme="majorBidi" w:cstheme="majorBidi"/>
          <w:sz w:val="20"/>
          <w:szCs w:val="20"/>
        </w:rPr>
        <w:t xml:space="preserve">2007, pp. </w:t>
      </w:r>
      <w:r w:rsidRPr="00647934">
        <w:rPr>
          <w:rFonts w:asciiTheme="majorBidi" w:hAnsiTheme="majorBidi" w:cstheme="majorBidi"/>
          <w:sz w:val="20"/>
          <w:szCs w:val="20"/>
        </w:rPr>
        <w:t>1063–1077.</w:t>
      </w:r>
    </w:p>
    <w:p w:rsidR="00CB106A" w:rsidRDefault="00CB106A" w:rsidP="00CB106A">
      <w:pPr>
        <w:autoSpaceDE w:val="0"/>
        <w:autoSpaceDN w:val="0"/>
        <w:bidi w:val="0"/>
        <w:adjustRightInd w:val="0"/>
        <w:spacing w:after="0" w:line="240" w:lineRule="auto"/>
        <w:ind w:left="284" w:hanging="284"/>
        <w:jc w:val="both"/>
        <w:rPr>
          <w:rFonts w:asciiTheme="majorBidi" w:hAnsiTheme="majorBidi" w:cstheme="majorBidi"/>
          <w:sz w:val="20"/>
          <w:szCs w:val="20"/>
        </w:rPr>
      </w:pPr>
    </w:p>
    <w:p w:rsidR="00647934" w:rsidRDefault="00647934" w:rsidP="00647934">
      <w:pPr>
        <w:autoSpaceDE w:val="0"/>
        <w:autoSpaceDN w:val="0"/>
        <w:bidi w:val="0"/>
        <w:adjustRightInd w:val="0"/>
        <w:spacing w:after="0" w:line="240" w:lineRule="auto"/>
        <w:ind w:left="284" w:hanging="284"/>
        <w:jc w:val="both"/>
        <w:rPr>
          <w:rFonts w:asciiTheme="majorBidi" w:hAnsiTheme="majorBidi" w:cstheme="majorBidi"/>
          <w:sz w:val="20"/>
          <w:szCs w:val="20"/>
        </w:rPr>
      </w:pPr>
      <w:r w:rsidRPr="00647934">
        <w:rPr>
          <w:rFonts w:asciiTheme="majorBidi" w:hAnsiTheme="majorBidi" w:cstheme="majorBidi"/>
          <w:sz w:val="20"/>
          <w:szCs w:val="20"/>
        </w:rPr>
        <w:t>[</w:t>
      </w:r>
      <w:r>
        <w:rPr>
          <w:rFonts w:asciiTheme="majorBidi" w:hAnsiTheme="majorBidi" w:cstheme="majorBidi"/>
          <w:sz w:val="20"/>
          <w:szCs w:val="20"/>
        </w:rPr>
        <w:t>9</w:t>
      </w:r>
      <w:r w:rsidRPr="00647934">
        <w:rPr>
          <w:rFonts w:asciiTheme="majorBidi" w:hAnsiTheme="majorBidi" w:cstheme="majorBidi"/>
          <w:sz w:val="20"/>
          <w:szCs w:val="20"/>
        </w:rPr>
        <w:t xml:space="preserve">] MirHassani, S.A., Lucas, C., Mitra, G., Messina, </w:t>
      </w:r>
      <w:r>
        <w:rPr>
          <w:rFonts w:asciiTheme="majorBidi" w:hAnsiTheme="majorBidi" w:cstheme="majorBidi"/>
          <w:sz w:val="20"/>
          <w:szCs w:val="20"/>
        </w:rPr>
        <w:t>E.,</w:t>
      </w:r>
      <w:r w:rsidRPr="00647934">
        <w:rPr>
          <w:rFonts w:asciiTheme="majorBidi" w:hAnsiTheme="majorBidi" w:cstheme="majorBidi"/>
          <w:sz w:val="20"/>
          <w:szCs w:val="20"/>
        </w:rPr>
        <w:t xml:space="preserve"> Poojari, </w:t>
      </w:r>
      <w:r>
        <w:rPr>
          <w:rFonts w:asciiTheme="majorBidi" w:hAnsiTheme="majorBidi" w:cstheme="majorBidi"/>
          <w:sz w:val="20"/>
          <w:szCs w:val="20"/>
        </w:rPr>
        <w:t>C.A.</w:t>
      </w:r>
      <w:r w:rsidRPr="00647934">
        <w:rPr>
          <w:rFonts w:asciiTheme="majorBidi" w:hAnsiTheme="majorBidi" w:cstheme="majorBidi"/>
          <w:sz w:val="20"/>
          <w:szCs w:val="20"/>
        </w:rPr>
        <w:t xml:space="preserve">, </w:t>
      </w:r>
      <w:r>
        <w:rPr>
          <w:rFonts w:asciiTheme="majorBidi" w:hAnsiTheme="majorBidi" w:cstheme="majorBidi"/>
          <w:sz w:val="20"/>
          <w:szCs w:val="20"/>
        </w:rPr>
        <w:t>"</w:t>
      </w:r>
      <w:r w:rsidRPr="00CB106A">
        <w:rPr>
          <w:rFonts w:asciiTheme="majorBidi" w:hAnsiTheme="majorBidi" w:cstheme="majorBidi"/>
          <w:i/>
          <w:iCs/>
          <w:sz w:val="20"/>
          <w:szCs w:val="20"/>
        </w:rPr>
        <w:t>Computational solution of capacity planning models under uncertainty</w:t>
      </w:r>
      <w:r>
        <w:rPr>
          <w:rFonts w:asciiTheme="majorBidi" w:hAnsiTheme="majorBidi" w:cstheme="majorBidi"/>
          <w:sz w:val="20"/>
          <w:szCs w:val="20"/>
        </w:rPr>
        <w:t>"</w:t>
      </w:r>
      <w:r w:rsidRPr="00647934">
        <w:rPr>
          <w:rFonts w:asciiTheme="majorBidi" w:hAnsiTheme="majorBidi" w:cstheme="majorBidi"/>
          <w:sz w:val="20"/>
          <w:szCs w:val="20"/>
        </w:rPr>
        <w:t>, Parallel Computing,</w:t>
      </w:r>
      <w:r>
        <w:rPr>
          <w:rFonts w:asciiTheme="majorBidi" w:hAnsiTheme="majorBidi" w:cstheme="majorBidi"/>
          <w:sz w:val="20"/>
          <w:szCs w:val="20"/>
        </w:rPr>
        <w:t xml:space="preserve"> Vol.</w:t>
      </w:r>
      <w:r w:rsidRPr="00647934">
        <w:rPr>
          <w:rFonts w:asciiTheme="majorBidi" w:hAnsiTheme="majorBidi" w:cstheme="majorBidi"/>
          <w:sz w:val="20"/>
          <w:szCs w:val="20"/>
        </w:rPr>
        <w:t xml:space="preserve"> 26, </w:t>
      </w:r>
      <w:r>
        <w:rPr>
          <w:rFonts w:asciiTheme="majorBidi" w:hAnsiTheme="majorBidi" w:cstheme="majorBidi"/>
          <w:sz w:val="20"/>
          <w:szCs w:val="20"/>
        </w:rPr>
        <w:t xml:space="preserve">2000, pp. </w:t>
      </w:r>
      <w:r w:rsidRPr="00647934">
        <w:rPr>
          <w:rFonts w:asciiTheme="majorBidi" w:hAnsiTheme="majorBidi" w:cstheme="majorBidi"/>
          <w:sz w:val="20"/>
          <w:szCs w:val="20"/>
        </w:rPr>
        <w:t>511–538.</w:t>
      </w:r>
    </w:p>
    <w:p w:rsidR="00CB106A" w:rsidRPr="00647934" w:rsidRDefault="00CB106A" w:rsidP="00CB106A">
      <w:pPr>
        <w:autoSpaceDE w:val="0"/>
        <w:autoSpaceDN w:val="0"/>
        <w:bidi w:val="0"/>
        <w:adjustRightInd w:val="0"/>
        <w:spacing w:after="0" w:line="240" w:lineRule="auto"/>
        <w:ind w:left="284" w:hanging="284"/>
        <w:jc w:val="both"/>
        <w:rPr>
          <w:rFonts w:asciiTheme="majorBidi" w:hAnsiTheme="majorBidi" w:cstheme="majorBidi"/>
          <w:sz w:val="20"/>
          <w:szCs w:val="20"/>
        </w:rPr>
      </w:pPr>
    </w:p>
    <w:p w:rsidR="00647934" w:rsidRDefault="00647934" w:rsidP="00694F7C">
      <w:pPr>
        <w:autoSpaceDE w:val="0"/>
        <w:autoSpaceDN w:val="0"/>
        <w:bidi w:val="0"/>
        <w:adjustRightInd w:val="0"/>
        <w:spacing w:after="0" w:line="240" w:lineRule="auto"/>
        <w:ind w:left="284" w:hanging="284"/>
        <w:jc w:val="both"/>
        <w:rPr>
          <w:rFonts w:asciiTheme="majorBidi" w:hAnsiTheme="majorBidi" w:cstheme="majorBidi"/>
          <w:sz w:val="20"/>
          <w:szCs w:val="20"/>
        </w:rPr>
      </w:pPr>
      <w:r w:rsidRPr="00694F7C">
        <w:rPr>
          <w:rFonts w:asciiTheme="majorBidi" w:hAnsiTheme="majorBidi" w:cstheme="majorBidi"/>
          <w:sz w:val="20"/>
          <w:szCs w:val="20"/>
        </w:rPr>
        <w:t>[</w:t>
      </w:r>
      <w:r w:rsidR="00694F7C" w:rsidRPr="00694F7C">
        <w:rPr>
          <w:rFonts w:asciiTheme="majorBidi" w:hAnsiTheme="majorBidi" w:cstheme="majorBidi"/>
          <w:sz w:val="20"/>
          <w:szCs w:val="20"/>
        </w:rPr>
        <w:t>10</w:t>
      </w:r>
      <w:r w:rsidRPr="00694F7C">
        <w:rPr>
          <w:rFonts w:asciiTheme="majorBidi" w:hAnsiTheme="majorBidi" w:cstheme="majorBidi"/>
          <w:sz w:val="20"/>
          <w:szCs w:val="20"/>
        </w:rPr>
        <w:t xml:space="preserve">] Tsiakis, P., Shah, </w:t>
      </w:r>
      <w:r w:rsidR="00694F7C" w:rsidRPr="00694F7C">
        <w:rPr>
          <w:rFonts w:asciiTheme="majorBidi" w:hAnsiTheme="majorBidi" w:cstheme="majorBidi"/>
          <w:sz w:val="20"/>
          <w:szCs w:val="20"/>
        </w:rPr>
        <w:t xml:space="preserve">N., </w:t>
      </w:r>
      <w:r w:rsidRPr="00694F7C">
        <w:rPr>
          <w:rFonts w:asciiTheme="majorBidi" w:hAnsiTheme="majorBidi" w:cstheme="majorBidi"/>
          <w:sz w:val="20"/>
          <w:szCs w:val="20"/>
        </w:rPr>
        <w:t>Pantelides</w:t>
      </w:r>
      <w:r w:rsidR="00694F7C" w:rsidRPr="00694F7C">
        <w:rPr>
          <w:rFonts w:asciiTheme="majorBidi" w:hAnsiTheme="majorBidi" w:cstheme="majorBidi"/>
          <w:sz w:val="20"/>
          <w:szCs w:val="20"/>
        </w:rPr>
        <w:t xml:space="preserve"> C.</w:t>
      </w:r>
      <w:r w:rsidRPr="00694F7C">
        <w:rPr>
          <w:rFonts w:asciiTheme="majorBidi" w:hAnsiTheme="majorBidi" w:cstheme="majorBidi"/>
          <w:sz w:val="20"/>
          <w:szCs w:val="20"/>
        </w:rPr>
        <w:t>C.</w:t>
      </w:r>
      <w:r w:rsidR="00694F7C" w:rsidRPr="00694F7C">
        <w:rPr>
          <w:rFonts w:asciiTheme="majorBidi" w:hAnsiTheme="majorBidi" w:cstheme="majorBidi"/>
          <w:sz w:val="20"/>
          <w:szCs w:val="20"/>
        </w:rPr>
        <w:t>,</w:t>
      </w:r>
      <w:r w:rsidRPr="00694F7C">
        <w:rPr>
          <w:rFonts w:asciiTheme="majorBidi" w:hAnsiTheme="majorBidi" w:cstheme="majorBidi"/>
          <w:sz w:val="20"/>
          <w:szCs w:val="20"/>
        </w:rPr>
        <w:t xml:space="preserve"> </w:t>
      </w:r>
      <w:r w:rsidR="00694F7C" w:rsidRPr="00694F7C">
        <w:rPr>
          <w:rFonts w:asciiTheme="majorBidi" w:hAnsiTheme="majorBidi" w:cstheme="majorBidi"/>
          <w:sz w:val="20"/>
          <w:szCs w:val="20"/>
        </w:rPr>
        <w:t>"</w:t>
      </w:r>
      <w:r w:rsidRPr="00CB106A">
        <w:rPr>
          <w:rFonts w:asciiTheme="majorBidi" w:hAnsiTheme="majorBidi" w:cstheme="majorBidi"/>
          <w:i/>
          <w:iCs/>
          <w:sz w:val="20"/>
          <w:szCs w:val="20"/>
        </w:rPr>
        <w:t>Design of multi echelon supply chain networks under demand uncertainty</w:t>
      </w:r>
      <w:r w:rsidR="00694F7C" w:rsidRPr="00694F7C">
        <w:rPr>
          <w:rFonts w:asciiTheme="majorBidi" w:hAnsiTheme="majorBidi" w:cstheme="majorBidi"/>
          <w:sz w:val="20"/>
          <w:szCs w:val="20"/>
        </w:rPr>
        <w:t>"</w:t>
      </w:r>
      <w:r w:rsidRPr="00694F7C">
        <w:rPr>
          <w:rFonts w:asciiTheme="majorBidi" w:hAnsiTheme="majorBidi" w:cstheme="majorBidi"/>
          <w:sz w:val="20"/>
          <w:szCs w:val="20"/>
        </w:rPr>
        <w:t xml:space="preserve">, </w:t>
      </w:r>
      <w:r w:rsidRPr="00631A06">
        <w:rPr>
          <w:rFonts w:asciiTheme="majorBidi" w:hAnsiTheme="majorBidi" w:cstheme="majorBidi"/>
          <w:sz w:val="20"/>
          <w:szCs w:val="20"/>
        </w:rPr>
        <w:t>Industrial &amp; Engineering Chemistry Research</w:t>
      </w:r>
      <w:r w:rsidRPr="00694F7C">
        <w:rPr>
          <w:rFonts w:asciiTheme="majorBidi" w:hAnsiTheme="majorBidi" w:cstheme="majorBidi"/>
          <w:sz w:val="20"/>
          <w:szCs w:val="20"/>
        </w:rPr>
        <w:t xml:space="preserve">, </w:t>
      </w:r>
      <w:r w:rsidR="00694F7C" w:rsidRPr="00694F7C">
        <w:rPr>
          <w:rFonts w:asciiTheme="majorBidi" w:hAnsiTheme="majorBidi" w:cstheme="majorBidi"/>
          <w:sz w:val="20"/>
          <w:szCs w:val="20"/>
        </w:rPr>
        <w:t xml:space="preserve">Vol. </w:t>
      </w:r>
      <w:r w:rsidRPr="00694F7C">
        <w:rPr>
          <w:rFonts w:asciiTheme="majorBidi" w:hAnsiTheme="majorBidi" w:cstheme="majorBidi"/>
          <w:sz w:val="20"/>
          <w:szCs w:val="20"/>
        </w:rPr>
        <w:t xml:space="preserve">40, </w:t>
      </w:r>
      <w:r w:rsidR="00694F7C" w:rsidRPr="00694F7C">
        <w:rPr>
          <w:rFonts w:asciiTheme="majorBidi" w:hAnsiTheme="majorBidi" w:cstheme="majorBidi"/>
          <w:sz w:val="20"/>
          <w:szCs w:val="20"/>
        </w:rPr>
        <w:t xml:space="preserve">2001, pp. </w:t>
      </w:r>
      <w:r w:rsidRPr="00694F7C">
        <w:rPr>
          <w:rFonts w:asciiTheme="majorBidi" w:hAnsiTheme="majorBidi" w:cstheme="majorBidi"/>
          <w:sz w:val="20"/>
          <w:szCs w:val="20"/>
        </w:rPr>
        <w:t>3585–3604.</w:t>
      </w:r>
    </w:p>
    <w:p w:rsidR="00CB106A" w:rsidRDefault="00CB106A" w:rsidP="00CB106A">
      <w:pPr>
        <w:autoSpaceDE w:val="0"/>
        <w:autoSpaceDN w:val="0"/>
        <w:bidi w:val="0"/>
        <w:adjustRightInd w:val="0"/>
        <w:spacing w:after="0" w:line="240" w:lineRule="auto"/>
        <w:ind w:left="284" w:hanging="284"/>
        <w:jc w:val="both"/>
        <w:rPr>
          <w:rFonts w:asciiTheme="majorBidi" w:hAnsiTheme="majorBidi" w:cstheme="majorBidi"/>
          <w:sz w:val="20"/>
          <w:szCs w:val="20"/>
        </w:rPr>
      </w:pPr>
    </w:p>
    <w:p w:rsidR="00631A06" w:rsidRDefault="00631A06" w:rsidP="00631A06">
      <w:pPr>
        <w:autoSpaceDE w:val="0"/>
        <w:autoSpaceDN w:val="0"/>
        <w:bidi w:val="0"/>
        <w:adjustRightInd w:val="0"/>
        <w:spacing w:after="0" w:line="240" w:lineRule="auto"/>
        <w:ind w:left="284" w:hanging="284"/>
        <w:jc w:val="both"/>
        <w:rPr>
          <w:rFonts w:asciiTheme="majorBidi" w:hAnsiTheme="majorBidi" w:cstheme="majorBidi"/>
          <w:sz w:val="20"/>
          <w:szCs w:val="20"/>
        </w:rPr>
      </w:pPr>
      <w:r w:rsidRPr="00F71209">
        <w:rPr>
          <w:rFonts w:asciiTheme="majorBidi" w:hAnsiTheme="majorBidi" w:cstheme="majorBidi"/>
          <w:sz w:val="20"/>
          <w:szCs w:val="20"/>
        </w:rPr>
        <w:t xml:space="preserve">[11] </w:t>
      </w:r>
      <w:r w:rsidR="00F71209" w:rsidRPr="00F71209">
        <w:rPr>
          <w:rFonts w:asciiTheme="majorBidi" w:hAnsiTheme="majorBidi" w:cstheme="majorBidi"/>
          <w:sz w:val="20"/>
          <w:szCs w:val="20"/>
        </w:rPr>
        <w:t>Mohammadi Bidhandi, H.</w:t>
      </w:r>
      <w:r w:rsidRPr="00F71209">
        <w:rPr>
          <w:rFonts w:asciiTheme="majorBidi" w:hAnsiTheme="majorBidi" w:cstheme="majorBidi"/>
          <w:sz w:val="20"/>
          <w:szCs w:val="20"/>
        </w:rPr>
        <w:t>, Yusuff, R. M., "</w:t>
      </w:r>
      <w:r w:rsidRPr="00CB106A">
        <w:rPr>
          <w:rFonts w:asciiTheme="majorBidi" w:hAnsiTheme="majorBidi" w:cstheme="majorBidi"/>
          <w:i/>
          <w:iCs/>
          <w:sz w:val="20"/>
          <w:szCs w:val="20"/>
        </w:rPr>
        <w:t>Integrated supply chain planning under uncertainty using an improved stochastic approach</w:t>
      </w:r>
      <w:r w:rsidRPr="00F71209">
        <w:rPr>
          <w:rFonts w:asciiTheme="majorBidi" w:hAnsiTheme="majorBidi" w:cstheme="majorBidi"/>
          <w:sz w:val="20"/>
          <w:szCs w:val="20"/>
        </w:rPr>
        <w:t>", Applied Mathematical Modeling, Vol. 35, 2011, pp. 2618</w:t>
      </w:r>
      <w:r w:rsidRPr="00F71209">
        <w:rPr>
          <w:rFonts w:asciiTheme="majorBidi" w:hAnsiTheme="majorBidi" w:cstheme="majorBidi" w:hint="eastAsia"/>
          <w:sz w:val="20"/>
          <w:szCs w:val="20"/>
        </w:rPr>
        <w:t>–</w:t>
      </w:r>
      <w:r w:rsidRPr="00F71209">
        <w:rPr>
          <w:rFonts w:asciiTheme="majorBidi" w:hAnsiTheme="majorBidi" w:cstheme="majorBidi"/>
          <w:sz w:val="20"/>
          <w:szCs w:val="20"/>
        </w:rPr>
        <w:t xml:space="preserve">2630. </w:t>
      </w:r>
    </w:p>
    <w:p w:rsidR="00CB106A" w:rsidRPr="00F71209" w:rsidRDefault="00CB106A" w:rsidP="00CB106A">
      <w:pPr>
        <w:autoSpaceDE w:val="0"/>
        <w:autoSpaceDN w:val="0"/>
        <w:bidi w:val="0"/>
        <w:adjustRightInd w:val="0"/>
        <w:spacing w:after="0" w:line="240" w:lineRule="auto"/>
        <w:ind w:left="284" w:hanging="284"/>
        <w:jc w:val="both"/>
        <w:rPr>
          <w:rFonts w:asciiTheme="majorBidi" w:hAnsiTheme="majorBidi" w:cstheme="majorBidi"/>
          <w:sz w:val="20"/>
          <w:szCs w:val="20"/>
        </w:rPr>
      </w:pPr>
    </w:p>
    <w:p w:rsidR="00631A06" w:rsidRDefault="00631A06" w:rsidP="009301ED">
      <w:pPr>
        <w:autoSpaceDE w:val="0"/>
        <w:autoSpaceDN w:val="0"/>
        <w:bidi w:val="0"/>
        <w:adjustRightInd w:val="0"/>
        <w:spacing w:after="0" w:line="240" w:lineRule="auto"/>
        <w:ind w:left="284" w:hanging="284"/>
        <w:jc w:val="both"/>
        <w:rPr>
          <w:rFonts w:asciiTheme="majorBidi" w:hAnsiTheme="majorBidi" w:cstheme="majorBidi"/>
          <w:sz w:val="20"/>
          <w:szCs w:val="20"/>
        </w:rPr>
      </w:pPr>
      <w:r w:rsidRPr="00631A06">
        <w:rPr>
          <w:rFonts w:asciiTheme="majorBidi" w:hAnsiTheme="majorBidi" w:cstheme="majorBidi"/>
          <w:sz w:val="20"/>
          <w:szCs w:val="20"/>
        </w:rPr>
        <w:t>[1</w:t>
      </w:r>
      <w:r w:rsidR="009301ED">
        <w:rPr>
          <w:rFonts w:asciiTheme="majorBidi" w:hAnsiTheme="majorBidi" w:cstheme="majorBidi"/>
          <w:sz w:val="20"/>
          <w:szCs w:val="20"/>
        </w:rPr>
        <w:t>2</w:t>
      </w:r>
      <w:r w:rsidRPr="00631A06">
        <w:rPr>
          <w:rFonts w:asciiTheme="majorBidi" w:hAnsiTheme="majorBidi" w:cstheme="majorBidi"/>
          <w:sz w:val="20"/>
          <w:szCs w:val="20"/>
        </w:rPr>
        <w:t xml:space="preserve">] Wang, K.J., </w:t>
      </w:r>
      <w:r>
        <w:rPr>
          <w:rFonts w:asciiTheme="majorBidi" w:hAnsiTheme="majorBidi" w:cstheme="majorBidi"/>
          <w:sz w:val="20"/>
          <w:szCs w:val="20"/>
        </w:rPr>
        <w:t>Bunjira, M., Liu, S.Y.</w:t>
      </w:r>
      <w:r w:rsidRPr="00631A06">
        <w:rPr>
          <w:rFonts w:asciiTheme="majorBidi" w:hAnsiTheme="majorBidi" w:cstheme="majorBidi"/>
          <w:sz w:val="20"/>
          <w:szCs w:val="20"/>
        </w:rPr>
        <w:t xml:space="preserve">, </w:t>
      </w:r>
      <w:r>
        <w:rPr>
          <w:rFonts w:asciiTheme="majorBidi" w:hAnsiTheme="majorBidi" w:cstheme="majorBidi"/>
          <w:sz w:val="20"/>
          <w:szCs w:val="20"/>
        </w:rPr>
        <w:t>"</w:t>
      </w:r>
      <w:r w:rsidRPr="00CB106A">
        <w:rPr>
          <w:rFonts w:asciiTheme="majorBidi" w:hAnsiTheme="majorBidi" w:cstheme="majorBidi"/>
          <w:i/>
          <w:iCs/>
          <w:sz w:val="20"/>
          <w:szCs w:val="20"/>
        </w:rPr>
        <w:t xml:space="preserve">Location and allocation decisions in a two-echelon supply chain with stochastic demand </w:t>
      </w:r>
      <w:r w:rsidRPr="00CB106A">
        <w:rPr>
          <w:rFonts w:asciiTheme="majorBidi" w:hAnsiTheme="majorBidi" w:cstheme="majorBidi" w:hint="eastAsia"/>
          <w:i/>
          <w:iCs/>
          <w:sz w:val="20"/>
          <w:szCs w:val="20"/>
        </w:rPr>
        <w:t>–</w:t>
      </w:r>
      <w:r w:rsidRPr="00CB106A">
        <w:rPr>
          <w:rFonts w:asciiTheme="majorBidi" w:hAnsiTheme="majorBidi" w:cstheme="majorBidi"/>
          <w:i/>
          <w:iCs/>
          <w:sz w:val="20"/>
          <w:szCs w:val="20"/>
        </w:rPr>
        <w:t xml:space="preserve"> A genetic-algorithm based solution</w:t>
      </w:r>
      <w:r>
        <w:rPr>
          <w:rFonts w:asciiTheme="majorBidi" w:hAnsiTheme="majorBidi" w:cstheme="majorBidi"/>
          <w:sz w:val="20"/>
          <w:szCs w:val="20"/>
        </w:rPr>
        <w:t>"</w:t>
      </w:r>
      <w:r w:rsidRPr="00631A06">
        <w:rPr>
          <w:rFonts w:asciiTheme="majorBidi" w:hAnsiTheme="majorBidi" w:cstheme="majorBidi"/>
          <w:sz w:val="20"/>
          <w:szCs w:val="20"/>
        </w:rPr>
        <w:t xml:space="preserve">, Expert Systems with Applications, </w:t>
      </w:r>
      <w:r w:rsidR="009301ED">
        <w:rPr>
          <w:rFonts w:asciiTheme="majorBidi" w:hAnsiTheme="majorBidi" w:cstheme="majorBidi"/>
          <w:sz w:val="20"/>
          <w:szCs w:val="20"/>
        </w:rPr>
        <w:t xml:space="preserve">Vol. </w:t>
      </w:r>
      <w:r w:rsidRPr="00631A06">
        <w:rPr>
          <w:rFonts w:asciiTheme="majorBidi" w:hAnsiTheme="majorBidi" w:cstheme="majorBidi"/>
          <w:sz w:val="20"/>
          <w:szCs w:val="20"/>
        </w:rPr>
        <w:t xml:space="preserve">38, </w:t>
      </w:r>
      <w:r w:rsidR="009301ED">
        <w:rPr>
          <w:rFonts w:asciiTheme="majorBidi" w:hAnsiTheme="majorBidi" w:cstheme="majorBidi"/>
          <w:sz w:val="20"/>
          <w:szCs w:val="20"/>
        </w:rPr>
        <w:t xml:space="preserve">2011, pp. </w:t>
      </w:r>
      <w:r w:rsidRPr="00631A06">
        <w:rPr>
          <w:rFonts w:asciiTheme="majorBidi" w:hAnsiTheme="majorBidi" w:cstheme="majorBidi"/>
          <w:sz w:val="20"/>
          <w:szCs w:val="20"/>
        </w:rPr>
        <w:t>6125</w:t>
      </w:r>
      <w:r w:rsidRPr="00631A06">
        <w:rPr>
          <w:rFonts w:asciiTheme="majorBidi" w:hAnsiTheme="majorBidi" w:cstheme="majorBidi" w:hint="eastAsia"/>
          <w:sz w:val="20"/>
          <w:szCs w:val="20"/>
        </w:rPr>
        <w:t>–</w:t>
      </w:r>
      <w:r w:rsidRPr="00631A06">
        <w:rPr>
          <w:rFonts w:asciiTheme="majorBidi" w:hAnsiTheme="majorBidi" w:cstheme="majorBidi"/>
          <w:sz w:val="20"/>
          <w:szCs w:val="20"/>
        </w:rPr>
        <w:t>6131.</w:t>
      </w:r>
    </w:p>
    <w:p w:rsidR="00CB106A" w:rsidRPr="00631A06" w:rsidRDefault="00CB106A" w:rsidP="00CB106A">
      <w:pPr>
        <w:autoSpaceDE w:val="0"/>
        <w:autoSpaceDN w:val="0"/>
        <w:bidi w:val="0"/>
        <w:adjustRightInd w:val="0"/>
        <w:spacing w:after="0" w:line="240" w:lineRule="auto"/>
        <w:ind w:left="284" w:hanging="284"/>
        <w:jc w:val="both"/>
        <w:rPr>
          <w:rFonts w:asciiTheme="majorBidi" w:hAnsiTheme="majorBidi" w:cstheme="majorBidi"/>
          <w:sz w:val="20"/>
          <w:szCs w:val="20"/>
        </w:rPr>
      </w:pPr>
    </w:p>
    <w:p w:rsidR="00631A06" w:rsidRDefault="009301ED" w:rsidP="009301ED">
      <w:pPr>
        <w:autoSpaceDE w:val="0"/>
        <w:autoSpaceDN w:val="0"/>
        <w:bidi w:val="0"/>
        <w:adjustRightInd w:val="0"/>
        <w:spacing w:after="0" w:line="240" w:lineRule="auto"/>
        <w:ind w:left="284" w:hanging="284"/>
        <w:jc w:val="both"/>
        <w:rPr>
          <w:rFonts w:asciiTheme="majorBidi" w:hAnsiTheme="majorBidi" w:cstheme="majorBidi"/>
          <w:sz w:val="20"/>
          <w:szCs w:val="20"/>
        </w:rPr>
      </w:pPr>
      <w:r>
        <w:rPr>
          <w:rFonts w:asciiTheme="majorBidi" w:hAnsiTheme="majorBidi" w:cstheme="majorBidi"/>
          <w:sz w:val="20"/>
          <w:szCs w:val="20"/>
        </w:rPr>
        <w:t>[13</w:t>
      </w:r>
      <w:r w:rsidR="00631A06" w:rsidRPr="00631A06">
        <w:rPr>
          <w:rFonts w:asciiTheme="majorBidi" w:hAnsiTheme="majorBidi" w:cstheme="majorBidi"/>
          <w:sz w:val="20"/>
          <w:szCs w:val="20"/>
        </w:rPr>
        <w:t>] Contreras, I., Cordeau</w:t>
      </w:r>
      <w:r>
        <w:rPr>
          <w:rFonts w:asciiTheme="majorBidi" w:hAnsiTheme="majorBidi" w:cstheme="majorBidi"/>
          <w:sz w:val="20"/>
          <w:szCs w:val="20"/>
        </w:rPr>
        <w:t xml:space="preserve">, J. F., </w:t>
      </w:r>
      <w:r w:rsidR="00631A06" w:rsidRPr="00631A06">
        <w:rPr>
          <w:rFonts w:asciiTheme="majorBidi" w:hAnsiTheme="majorBidi" w:cstheme="majorBidi"/>
          <w:sz w:val="20"/>
          <w:szCs w:val="20"/>
        </w:rPr>
        <w:t>Laporte, G.</w:t>
      </w:r>
      <w:r>
        <w:rPr>
          <w:rFonts w:asciiTheme="majorBidi" w:hAnsiTheme="majorBidi" w:cstheme="majorBidi"/>
          <w:sz w:val="20"/>
          <w:szCs w:val="20"/>
        </w:rPr>
        <w:t>,</w:t>
      </w:r>
      <w:r w:rsidR="00631A06" w:rsidRPr="00631A06">
        <w:rPr>
          <w:rFonts w:asciiTheme="majorBidi" w:hAnsiTheme="majorBidi" w:cstheme="majorBidi"/>
          <w:sz w:val="20"/>
          <w:szCs w:val="20"/>
        </w:rPr>
        <w:t xml:space="preserve"> </w:t>
      </w:r>
      <w:r>
        <w:rPr>
          <w:rFonts w:asciiTheme="majorBidi" w:hAnsiTheme="majorBidi" w:cstheme="majorBidi"/>
          <w:sz w:val="20"/>
          <w:szCs w:val="20"/>
        </w:rPr>
        <w:t>"</w:t>
      </w:r>
      <w:r w:rsidRPr="00CB106A">
        <w:rPr>
          <w:rFonts w:asciiTheme="majorBidi" w:hAnsiTheme="majorBidi" w:cstheme="majorBidi"/>
          <w:i/>
          <w:iCs/>
          <w:sz w:val="20"/>
          <w:szCs w:val="20"/>
        </w:rPr>
        <w:t>S</w:t>
      </w:r>
      <w:r w:rsidR="00631A06" w:rsidRPr="00CB106A">
        <w:rPr>
          <w:rFonts w:asciiTheme="majorBidi" w:hAnsiTheme="majorBidi" w:cstheme="majorBidi"/>
          <w:i/>
          <w:iCs/>
          <w:sz w:val="20"/>
          <w:szCs w:val="20"/>
        </w:rPr>
        <w:t>tochastic uncapacitated hub location</w:t>
      </w:r>
      <w:r>
        <w:rPr>
          <w:rFonts w:asciiTheme="majorBidi" w:hAnsiTheme="majorBidi" w:cstheme="majorBidi"/>
          <w:sz w:val="20"/>
          <w:szCs w:val="20"/>
        </w:rPr>
        <w:t>"</w:t>
      </w:r>
      <w:r w:rsidR="00631A06" w:rsidRPr="00631A06">
        <w:rPr>
          <w:rFonts w:asciiTheme="majorBidi" w:hAnsiTheme="majorBidi" w:cstheme="majorBidi"/>
          <w:sz w:val="20"/>
          <w:szCs w:val="20"/>
        </w:rPr>
        <w:t xml:space="preserve">, European Journal of Operational Research, </w:t>
      </w:r>
      <w:r>
        <w:rPr>
          <w:rFonts w:asciiTheme="majorBidi" w:hAnsiTheme="majorBidi" w:cstheme="majorBidi"/>
          <w:sz w:val="20"/>
          <w:szCs w:val="20"/>
        </w:rPr>
        <w:t xml:space="preserve">Vol. </w:t>
      </w:r>
      <w:r w:rsidR="00631A06" w:rsidRPr="00631A06">
        <w:rPr>
          <w:rFonts w:asciiTheme="majorBidi" w:hAnsiTheme="majorBidi" w:cstheme="majorBidi"/>
          <w:sz w:val="20"/>
          <w:szCs w:val="20"/>
        </w:rPr>
        <w:t xml:space="preserve">212, </w:t>
      </w:r>
      <w:r>
        <w:rPr>
          <w:rFonts w:asciiTheme="majorBidi" w:hAnsiTheme="majorBidi" w:cstheme="majorBidi"/>
          <w:sz w:val="20"/>
          <w:szCs w:val="20"/>
        </w:rPr>
        <w:t xml:space="preserve">2011, pp. </w:t>
      </w:r>
      <w:r w:rsidR="00631A06" w:rsidRPr="00631A06">
        <w:rPr>
          <w:rFonts w:asciiTheme="majorBidi" w:hAnsiTheme="majorBidi" w:cstheme="majorBidi"/>
          <w:sz w:val="20"/>
          <w:szCs w:val="20"/>
        </w:rPr>
        <w:t>518</w:t>
      </w:r>
      <w:r w:rsidR="00631A06" w:rsidRPr="00631A06">
        <w:rPr>
          <w:rFonts w:asciiTheme="majorBidi" w:hAnsiTheme="majorBidi" w:cstheme="majorBidi" w:hint="eastAsia"/>
          <w:sz w:val="20"/>
          <w:szCs w:val="20"/>
        </w:rPr>
        <w:t>–</w:t>
      </w:r>
      <w:r w:rsidR="00631A06" w:rsidRPr="00631A06">
        <w:rPr>
          <w:rFonts w:asciiTheme="majorBidi" w:hAnsiTheme="majorBidi" w:cstheme="majorBidi"/>
          <w:sz w:val="20"/>
          <w:szCs w:val="20"/>
        </w:rPr>
        <w:t>528.</w:t>
      </w:r>
    </w:p>
    <w:p w:rsidR="00CB106A" w:rsidRDefault="00CB106A" w:rsidP="00CB106A">
      <w:pPr>
        <w:autoSpaceDE w:val="0"/>
        <w:autoSpaceDN w:val="0"/>
        <w:bidi w:val="0"/>
        <w:adjustRightInd w:val="0"/>
        <w:spacing w:after="0" w:line="240" w:lineRule="auto"/>
        <w:ind w:left="284" w:hanging="284"/>
        <w:jc w:val="both"/>
        <w:rPr>
          <w:rFonts w:asciiTheme="majorBidi" w:hAnsiTheme="majorBidi" w:cstheme="majorBidi"/>
          <w:sz w:val="20"/>
          <w:szCs w:val="20"/>
        </w:rPr>
      </w:pPr>
    </w:p>
    <w:p w:rsidR="009301ED" w:rsidRDefault="009301ED" w:rsidP="00AA30C7">
      <w:pPr>
        <w:autoSpaceDE w:val="0"/>
        <w:autoSpaceDN w:val="0"/>
        <w:bidi w:val="0"/>
        <w:adjustRightInd w:val="0"/>
        <w:spacing w:after="0"/>
        <w:ind w:left="426" w:hanging="426"/>
        <w:jc w:val="both"/>
        <w:rPr>
          <w:rFonts w:asciiTheme="majorBidi" w:hAnsiTheme="majorBidi" w:cstheme="majorBidi"/>
          <w:sz w:val="20"/>
          <w:szCs w:val="20"/>
        </w:rPr>
      </w:pPr>
      <w:r w:rsidRPr="009301ED">
        <w:rPr>
          <w:rFonts w:asciiTheme="majorBidi" w:hAnsiTheme="majorBidi" w:cstheme="majorBidi"/>
          <w:sz w:val="20"/>
          <w:szCs w:val="20"/>
        </w:rPr>
        <w:t xml:space="preserve">[14] </w:t>
      </w:r>
      <w:r w:rsidR="00AA30C7" w:rsidRPr="009301ED">
        <w:rPr>
          <w:rFonts w:asciiTheme="majorBidi" w:hAnsiTheme="majorBidi" w:cstheme="majorBidi"/>
          <w:sz w:val="20"/>
          <w:szCs w:val="20"/>
        </w:rPr>
        <w:t xml:space="preserve">Min, </w:t>
      </w:r>
      <w:r w:rsidR="00AA30C7">
        <w:rPr>
          <w:rFonts w:asciiTheme="majorBidi" w:hAnsiTheme="majorBidi" w:cstheme="majorBidi"/>
          <w:sz w:val="20"/>
          <w:szCs w:val="20"/>
        </w:rPr>
        <w:t>H., Melachrinoudis, E.</w:t>
      </w:r>
      <w:r w:rsidR="00AA30C7" w:rsidRPr="009301ED">
        <w:rPr>
          <w:rFonts w:asciiTheme="majorBidi" w:hAnsiTheme="majorBidi" w:cstheme="majorBidi"/>
          <w:sz w:val="20"/>
          <w:szCs w:val="20"/>
        </w:rPr>
        <w:t xml:space="preserve">, </w:t>
      </w:r>
      <w:r w:rsidR="00AA30C7">
        <w:rPr>
          <w:rFonts w:asciiTheme="majorBidi" w:hAnsiTheme="majorBidi" w:cstheme="majorBidi"/>
          <w:sz w:val="20"/>
          <w:szCs w:val="20"/>
        </w:rPr>
        <w:t>"</w:t>
      </w:r>
      <w:r w:rsidR="00AA30C7" w:rsidRPr="00CB106A">
        <w:rPr>
          <w:rFonts w:asciiTheme="majorBidi" w:hAnsiTheme="majorBidi" w:cstheme="majorBidi"/>
          <w:i/>
          <w:iCs/>
          <w:sz w:val="20"/>
          <w:szCs w:val="20"/>
        </w:rPr>
        <w:t>The relocation of a hybrid manufacturing/distribution facility from supply chain perspectives: a case study</w:t>
      </w:r>
      <w:r w:rsidR="00AA30C7">
        <w:rPr>
          <w:rFonts w:asciiTheme="majorBidi" w:hAnsiTheme="majorBidi" w:cstheme="majorBidi"/>
          <w:sz w:val="20"/>
          <w:szCs w:val="20"/>
        </w:rPr>
        <w:t>"</w:t>
      </w:r>
      <w:r w:rsidR="00AA30C7" w:rsidRPr="009301ED">
        <w:rPr>
          <w:rFonts w:asciiTheme="majorBidi" w:hAnsiTheme="majorBidi" w:cstheme="majorBidi"/>
          <w:sz w:val="20"/>
          <w:szCs w:val="20"/>
        </w:rPr>
        <w:t xml:space="preserve">, OMEGA, </w:t>
      </w:r>
      <w:r w:rsidR="00AA30C7">
        <w:rPr>
          <w:rFonts w:asciiTheme="majorBidi" w:hAnsiTheme="majorBidi" w:cstheme="majorBidi"/>
          <w:sz w:val="20"/>
          <w:szCs w:val="20"/>
        </w:rPr>
        <w:t xml:space="preserve">Vol. </w:t>
      </w:r>
      <w:r w:rsidR="00AA30C7" w:rsidRPr="009301ED">
        <w:rPr>
          <w:rFonts w:asciiTheme="majorBidi" w:hAnsiTheme="majorBidi" w:cstheme="majorBidi"/>
          <w:sz w:val="20"/>
          <w:szCs w:val="20"/>
        </w:rPr>
        <w:t xml:space="preserve">27, </w:t>
      </w:r>
      <w:r w:rsidR="00AA30C7">
        <w:rPr>
          <w:rFonts w:asciiTheme="majorBidi" w:hAnsiTheme="majorBidi" w:cstheme="majorBidi"/>
          <w:sz w:val="20"/>
          <w:szCs w:val="20"/>
        </w:rPr>
        <w:t xml:space="preserve">1999, pp. </w:t>
      </w:r>
      <w:r w:rsidR="00AA30C7" w:rsidRPr="009301ED">
        <w:rPr>
          <w:rFonts w:asciiTheme="majorBidi" w:hAnsiTheme="majorBidi" w:cstheme="majorBidi"/>
          <w:sz w:val="20"/>
          <w:szCs w:val="20"/>
        </w:rPr>
        <w:t>75–85.</w:t>
      </w:r>
    </w:p>
    <w:p w:rsidR="00CB106A" w:rsidRPr="009301ED" w:rsidRDefault="00CB106A" w:rsidP="00CB106A">
      <w:pPr>
        <w:autoSpaceDE w:val="0"/>
        <w:autoSpaceDN w:val="0"/>
        <w:bidi w:val="0"/>
        <w:adjustRightInd w:val="0"/>
        <w:spacing w:after="0"/>
        <w:ind w:left="426" w:hanging="426"/>
        <w:jc w:val="both"/>
        <w:rPr>
          <w:rFonts w:asciiTheme="majorBidi" w:hAnsiTheme="majorBidi" w:cstheme="majorBidi"/>
          <w:sz w:val="20"/>
          <w:szCs w:val="20"/>
        </w:rPr>
      </w:pPr>
    </w:p>
    <w:p w:rsidR="009301ED" w:rsidRDefault="009301ED" w:rsidP="009301ED">
      <w:pPr>
        <w:autoSpaceDE w:val="0"/>
        <w:autoSpaceDN w:val="0"/>
        <w:bidi w:val="0"/>
        <w:adjustRightInd w:val="0"/>
        <w:spacing w:after="0" w:line="240" w:lineRule="auto"/>
        <w:ind w:left="426" w:hanging="426"/>
        <w:jc w:val="both"/>
        <w:rPr>
          <w:rFonts w:asciiTheme="majorBidi" w:hAnsiTheme="majorBidi" w:cstheme="majorBidi"/>
          <w:sz w:val="20"/>
          <w:szCs w:val="20"/>
        </w:rPr>
      </w:pPr>
      <w:r w:rsidRPr="009301ED">
        <w:rPr>
          <w:rFonts w:asciiTheme="majorBidi" w:hAnsiTheme="majorBidi" w:cstheme="majorBidi"/>
          <w:sz w:val="20"/>
          <w:szCs w:val="20"/>
        </w:rPr>
        <w:t>[15</w:t>
      </w:r>
      <w:r>
        <w:rPr>
          <w:rFonts w:asciiTheme="majorBidi" w:hAnsiTheme="majorBidi" w:cstheme="majorBidi"/>
          <w:sz w:val="20"/>
          <w:szCs w:val="20"/>
        </w:rPr>
        <w:t>] Melachrinoudis, E., Min, H.</w:t>
      </w:r>
      <w:r w:rsidRPr="009301ED">
        <w:rPr>
          <w:rFonts w:asciiTheme="majorBidi" w:hAnsiTheme="majorBidi" w:cstheme="majorBidi"/>
          <w:sz w:val="20"/>
          <w:szCs w:val="20"/>
        </w:rPr>
        <w:t xml:space="preserve">, </w:t>
      </w:r>
      <w:r>
        <w:rPr>
          <w:rFonts w:asciiTheme="majorBidi" w:hAnsiTheme="majorBidi" w:cstheme="majorBidi"/>
          <w:sz w:val="20"/>
          <w:szCs w:val="20"/>
        </w:rPr>
        <w:t>"</w:t>
      </w:r>
      <w:r w:rsidRPr="00CB106A">
        <w:rPr>
          <w:rFonts w:asciiTheme="majorBidi" w:hAnsiTheme="majorBidi" w:cstheme="majorBidi"/>
          <w:i/>
          <w:iCs/>
          <w:sz w:val="20"/>
          <w:szCs w:val="20"/>
        </w:rPr>
        <w:t>The dynamic relocation and phase-out of a hybrid two-echelon plant/warehousing facility: a multiple objective approach</w:t>
      </w:r>
      <w:r>
        <w:rPr>
          <w:rFonts w:asciiTheme="majorBidi" w:hAnsiTheme="majorBidi" w:cstheme="majorBidi"/>
          <w:sz w:val="20"/>
          <w:szCs w:val="20"/>
        </w:rPr>
        <w:t>"</w:t>
      </w:r>
      <w:r w:rsidRPr="009301ED">
        <w:rPr>
          <w:rFonts w:asciiTheme="majorBidi" w:hAnsiTheme="majorBidi" w:cstheme="majorBidi"/>
          <w:sz w:val="20"/>
          <w:szCs w:val="20"/>
        </w:rPr>
        <w:t>, European Journal of Operational Research,</w:t>
      </w:r>
      <w:r>
        <w:rPr>
          <w:rFonts w:asciiTheme="majorBidi" w:hAnsiTheme="majorBidi" w:cstheme="majorBidi"/>
          <w:sz w:val="20"/>
          <w:szCs w:val="20"/>
        </w:rPr>
        <w:t xml:space="preserve"> Vol.</w:t>
      </w:r>
      <w:r w:rsidRPr="009301ED">
        <w:rPr>
          <w:rFonts w:asciiTheme="majorBidi" w:hAnsiTheme="majorBidi" w:cstheme="majorBidi"/>
          <w:sz w:val="20"/>
          <w:szCs w:val="20"/>
        </w:rPr>
        <w:t xml:space="preserve"> 123, </w:t>
      </w:r>
      <w:r>
        <w:rPr>
          <w:rFonts w:asciiTheme="majorBidi" w:hAnsiTheme="majorBidi" w:cstheme="majorBidi"/>
          <w:sz w:val="20"/>
          <w:szCs w:val="20"/>
        </w:rPr>
        <w:t xml:space="preserve">2000, pp. </w:t>
      </w:r>
      <w:r w:rsidRPr="009301ED">
        <w:rPr>
          <w:rFonts w:asciiTheme="majorBidi" w:hAnsiTheme="majorBidi" w:cstheme="majorBidi"/>
          <w:sz w:val="20"/>
          <w:szCs w:val="20"/>
        </w:rPr>
        <w:t>1–15.</w:t>
      </w:r>
    </w:p>
    <w:p w:rsidR="00CB106A" w:rsidRPr="009301ED" w:rsidRDefault="00CB106A" w:rsidP="00CB106A">
      <w:pPr>
        <w:autoSpaceDE w:val="0"/>
        <w:autoSpaceDN w:val="0"/>
        <w:bidi w:val="0"/>
        <w:adjustRightInd w:val="0"/>
        <w:spacing w:after="0" w:line="240" w:lineRule="auto"/>
        <w:ind w:left="426" w:hanging="426"/>
        <w:jc w:val="both"/>
        <w:rPr>
          <w:rFonts w:asciiTheme="majorBidi" w:hAnsiTheme="majorBidi" w:cstheme="majorBidi"/>
          <w:sz w:val="20"/>
          <w:szCs w:val="20"/>
        </w:rPr>
      </w:pPr>
    </w:p>
    <w:p w:rsidR="00AA30C7" w:rsidRDefault="009301ED" w:rsidP="00AA30C7">
      <w:pPr>
        <w:autoSpaceDE w:val="0"/>
        <w:autoSpaceDN w:val="0"/>
        <w:bidi w:val="0"/>
        <w:adjustRightInd w:val="0"/>
        <w:spacing w:after="0" w:line="240" w:lineRule="auto"/>
        <w:jc w:val="both"/>
        <w:rPr>
          <w:rFonts w:asciiTheme="majorBidi" w:hAnsiTheme="majorBidi" w:cstheme="majorBidi"/>
          <w:sz w:val="24"/>
          <w:szCs w:val="24"/>
        </w:rPr>
      </w:pPr>
      <w:r w:rsidRPr="009301ED">
        <w:rPr>
          <w:rFonts w:asciiTheme="majorBidi" w:hAnsiTheme="majorBidi" w:cstheme="majorBidi"/>
          <w:sz w:val="20"/>
          <w:szCs w:val="20"/>
        </w:rPr>
        <w:t>[16]</w:t>
      </w:r>
      <w:r w:rsidR="00AA30C7">
        <w:rPr>
          <w:rFonts w:asciiTheme="majorBidi" w:hAnsiTheme="majorBidi" w:cstheme="majorBidi"/>
          <w:sz w:val="20"/>
          <w:szCs w:val="20"/>
        </w:rPr>
        <w:t xml:space="preserve"> </w:t>
      </w:r>
      <w:r w:rsidR="00AA30C7" w:rsidRPr="009301ED">
        <w:rPr>
          <w:rFonts w:asciiTheme="majorBidi" w:hAnsiTheme="majorBidi" w:cstheme="majorBidi"/>
          <w:sz w:val="20"/>
          <w:szCs w:val="20"/>
        </w:rPr>
        <w:t>Melachrinoudis, E. and Min, H.</w:t>
      </w:r>
      <w:r w:rsidR="00AA30C7">
        <w:rPr>
          <w:rFonts w:asciiTheme="majorBidi" w:hAnsiTheme="majorBidi" w:cstheme="majorBidi"/>
          <w:sz w:val="20"/>
          <w:szCs w:val="20"/>
        </w:rPr>
        <w:t>,</w:t>
      </w:r>
      <w:r w:rsidR="00AA30C7" w:rsidRPr="009301ED">
        <w:rPr>
          <w:rFonts w:asciiTheme="majorBidi" w:hAnsiTheme="majorBidi" w:cstheme="majorBidi"/>
          <w:sz w:val="20"/>
          <w:szCs w:val="20"/>
        </w:rPr>
        <w:t xml:space="preserve"> </w:t>
      </w:r>
      <w:r w:rsidR="00AA30C7">
        <w:rPr>
          <w:rFonts w:asciiTheme="majorBidi" w:hAnsiTheme="majorBidi" w:cstheme="majorBidi"/>
          <w:sz w:val="20"/>
          <w:szCs w:val="20"/>
        </w:rPr>
        <w:t>"</w:t>
      </w:r>
      <w:r w:rsidR="00AA30C7" w:rsidRPr="00CB106A">
        <w:rPr>
          <w:rFonts w:asciiTheme="majorBidi" w:hAnsiTheme="majorBidi" w:cstheme="majorBidi"/>
          <w:i/>
          <w:iCs/>
          <w:sz w:val="20"/>
          <w:szCs w:val="20"/>
        </w:rPr>
        <w:t>Redesigning a warehouse network</w:t>
      </w:r>
      <w:r w:rsidR="00AA30C7">
        <w:rPr>
          <w:rFonts w:asciiTheme="majorBidi" w:hAnsiTheme="majorBidi" w:cstheme="majorBidi"/>
          <w:sz w:val="20"/>
          <w:szCs w:val="20"/>
        </w:rPr>
        <w:t>"</w:t>
      </w:r>
      <w:r w:rsidR="00AA30C7" w:rsidRPr="009301ED">
        <w:rPr>
          <w:rFonts w:asciiTheme="majorBidi" w:hAnsiTheme="majorBidi" w:cstheme="majorBidi"/>
          <w:sz w:val="20"/>
          <w:szCs w:val="20"/>
        </w:rPr>
        <w:t xml:space="preserve">, European Journal of Operational Research, </w:t>
      </w:r>
      <w:r w:rsidR="00AA30C7">
        <w:rPr>
          <w:rFonts w:asciiTheme="majorBidi" w:hAnsiTheme="majorBidi" w:cstheme="majorBidi"/>
          <w:sz w:val="20"/>
          <w:szCs w:val="20"/>
        </w:rPr>
        <w:t xml:space="preserve">Vol. </w:t>
      </w:r>
      <w:r w:rsidR="00AA30C7" w:rsidRPr="009301ED">
        <w:rPr>
          <w:rFonts w:asciiTheme="majorBidi" w:hAnsiTheme="majorBidi" w:cstheme="majorBidi"/>
          <w:sz w:val="20"/>
          <w:szCs w:val="20"/>
        </w:rPr>
        <w:t xml:space="preserve">176, </w:t>
      </w:r>
      <w:r w:rsidR="00AA30C7">
        <w:rPr>
          <w:rFonts w:asciiTheme="majorBidi" w:hAnsiTheme="majorBidi" w:cstheme="majorBidi"/>
          <w:sz w:val="20"/>
          <w:szCs w:val="20"/>
        </w:rPr>
        <w:t xml:space="preserve">2007, pp. </w:t>
      </w:r>
      <w:r w:rsidR="00AA30C7" w:rsidRPr="009301ED">
        <w:rPr>
          <w:rFonts w:asciiTheme="majorBidi" w:hAnsiTheme="majorBidi" w:cstheme="majorBidi"/>
          <w:sz w:val="20"/>
          <w:szCs w:val="20"/>
        </w:rPr>
        <w:t>210–229.</w:t>
      </w:r>
    </w:p>
    <w:p w:rsidR="00CB106A" w:rsidRPr="009301ED" w:rsidRDefault="00CB106A" w:rsidP="00CB106A">
      <w:pPr>
        <w:autoSpaceDE w:val="0"/>
        <w:autoSpaceDN w:val="0"/>
        <w:bidi w:val="0"/>
        <w:adjustRightInd w:val="0"/>
        <w:spacing w:after="0" w:line="240" w:lineRule="auto"/>
        <w:ind w:left="426" w:hanging="426"/>
        <w:jc w:val="both"/>
        <w:rPr>
          <w:rFonts w:asciiTheme="majorBidi" w:hAnsiTheme="majorBidi" w:cstheme="majorBidi"/>
          <w:sz w:val="20"/>
          <w:szCs w:val="20"/>
        </w:rPr>
      </w:pPr>
    </w:p>
    <w:p w:rsidR="009301ED" w:rsidRDefault="009301ED" w:rsidP="009301ED">
      <w:pPr>
        <w:tabs>
          <w:tab w:val="right" w:pos="-284"/>
        </w:tabs>
        <w:autoSpaceDE w:val="0"/>
        <w:autoSpaceDN w:val="0"/>
        <w:bidi w:val="0"/>
        <w:adjustRightInd w:val="0"/>
        <w:spacing w:after="0"/>
        <w:ind w:left="426" w:hanging="426"/>
        <w:jc w:val="both"/>
        <w:rPr>
          <w:rFonts w:asciiTheme="majorBidi" w:hAnsiTheme="majorBidi" w:cstheme="majorBidi"/>
          <w:sz w:val="20"/>
          <w:szCs w:val="20"/>
        </w:rPr>
      </w:pPr>
      <w:r w:rsidRPr="009301ED">
        <w:rPr>
          <w:rFonts w:asciiTheme="majorBidi" w:hAnsiTheme="majorBidi" w:cstheme="majorBidi"/>
          <w:sz w:val="20"/>
          <w:szCs w:val="20"/>
        </w:rPr>
        <w:t>[17</w:t>
      </w:r>
      <w:r>
        <w:rPr>
          <w:rFonts w:asciiTheme="majorBidi" w:hAnsiTheme="majorBidi" w:cstheme="majorBidi"/>
          <w:sz w:val="20"/>
          <w:szCs w:val="20"/>
        </w:rPr>
        <w:t xml:space="preserve">] Melo, M.T., Nickle, S., </w:t>
      </w:r>
      <w:r w:rsidRPr="009301ED">
        <w:rPr>
          <w:rFonts w:asciiTheme="majorBidi" w:hAnsiTheme="majorBidi" w:cstheme="majorBidi"/>
          <w:sz w:val="20"/>
          <w:szCs w:val="20"/>
        </w:rPr>
        <w:t xml:space="preserve">Saldanhada, Gama.F., </w:t>
      </w:r>
      <w:r>
        <w:rPr>
          <w:rFonts w:asciiTheme="majorBidi" w:hAnsiTheme="majorBidi" w:cstheme="majorBidi"/>
          <w:sz w:val="20"/>
          <w:szCs w:val="20"/>
        </w:rPr>
        <w:t>"</w:t>
      </w:r>
      <w:r w:rsidRPr="00CB106A">
        <w:rPr>
          <w:rFonts w:asciiTheme="majorBidi" w:hAnsiTheme="majorBidi" w:cstheme="majorBidi"/>
          <w:i/>
          <w:iCs/>
          <w:sz w:val="20"/>
          <w:szCs w:val="20"/>
        </w:rPr>
        <w:t>Dynamic multi-commodity capacitated facility location: a mathematical modeling framework for strategic supply chain planning</w:t>
      </w:r>
      <w:r>
        <w:rPr>
          <w:rFonts w:asciiTheme="majorBidi" w:hAnsiTheme="majorBidi" w:cstheme="majorBidi"/>
          <w:sz w:val="20"/>
          <w:szCs w:val="20"/>
        </w:rPr>
        <w:t>"</w:t>
      </w:r>
      <w:r w:rsidRPr="009301ED">
        <w:rPr>
          <w:rFonts w:asciiTheme="majorBidi" w:hAnsiTheme="majorBidi" w:cstheme="majorBidi"/>
          <w:sz w:val="20"/>
          <w:szCs w:val="20"/>
        </w:rPr>
        <w:t xml:space="preserve">, Computers &amp; Operations Research, </w:t>
      </w:r>
      <w:r>
        <w:rPr>
          <w:rFonts w:asciiTheme="majorBidi" w:hAnsiTheme="majorBidi" w:cstheme="majorBidi"/>
          <w:sz w:val="20"/>
          <w:szCs w:val="20"/>
        </w:rPr>
        <w:t xml:space="preserve">Vol. </w:t>
      </w:r>
      <w:r w:rsidRPr="009301ED">
        <w:rPr>
          <w:rFonts w:asciiTheme="majorBidi" w:hAnsiTheme="majorBidi" w:cstheme="majorBidi"/>
          <w:sz w:val="20"/>
          <w:szCs w:val="20"/>
        </w:rPr>
        <w:t xml:space="preserve">33, </w:t>
      </w:r>
      <w:r>
        <w:rPr>
          <w:rFonts w:asciiTheme="majorBidi" w:hAnsiTheme="majorBidi" w:cstheme="majorBidi"/>
          <w:sz w:val="20"/>
          <w:szCs w:val="20"/>
        </w:rPr>
        <w:t xml:space="preserve">2006, pp. </w:t>
      </w:r>
      <w:r w:rsidRPr="009301ED">
        <w:rPr>
          <w:rFonts w:asciiTheme="majorBidi" w:hAnsiTheme="majorBidi" w:cstheme="majorBidi"/>
          <w:sz w:val="20"/>
          <w:szCs w:val="20"/>
        </w:rPr>
        <w:t>181–208.</w:t>
      </w:r>
    </w:p>
    <w:p w:rsidR="00CB106A" w:rsidRDefault="00CB106A" w:rsidP="00CB106A">
      <w:pPr>
        <w:tabs>
          <w:tab w:val="right" w:pos="-284"/>
        </w:tabs>
        <w:autoSpaceDE w:val="0"/>
        <w:autoSpaceDN w:val="0"/>
        <w:bidi w:val="0"/>
        <w:adjustRightInd w:val="0"/>
        <w:spacing w:after="0"/>
        <w:ind w:left="426" w:hanging="426"/>
        <w:jc w:val="both"/>
        <w:rPr>
          <w:rFonts w:asciiTheme="majorBidi" w:hAnsiTheme="majorBidi" w:cstheme="majorBidi"/>
          <w:sz w:val="20"/>
          <w:szCs w:val="20"/>
        </w:rPr>
      </w:pPr>
    </w:p>
    <w:p w:rsidR="00A65DAB" w:rsidRDefault="00A65DAB" w:rsidP="00F14823">
      <w:pPr>
        <w:autoSpaceDE w:val="0"/>
        <w:autoSpaceDN w:val="0"/>
        <w:bidi w:val="0"/>
        <w:adjustRightInd w:val="0"/>
        <w:spacing w:after="0" w:line="240" w:lineRule="auto"/>
        <w:ind w:left="426" w:hanging="426"/>
        <w:jc w:val="both"/>
        <w:rPr>
          <w:rFonts w:asciiTheme="majorBidi" w:hAnsiTheme="majorBidi" w:cstheme="majorBidi"/>
          <w:sz w:val="20"/>
          <w:szCs w:val="20"/>
        </w:rPr>
      </w:pPr>
      <w:r w:rsidRPr="00A65DAB">
        <w:rPr>
          <w:rFonts w:asciiTheme="majorBidi" w:hAnsiTheme="majorBidi" w:cstheme="majorBidi"/>
          <w:sz w:val="20"/>
          <w:szCs w:val="20"/>
        </w:rPr>
        <w:t xml:space="preserve">[18] Lowe, T.J., Wendell, R.E., Gang, H., </w:t>
      </w:r>
      <w:r w:rsidR="00F14823">
        <w:rPr>
          <w:rFonts w:asciiTheme="majorBidi" w:hAnsiTheme="majorBidi" w:cstheme="majorBidi"/>
          <w:sz w:val="20"/>
          <w:szCs w:val="20"/>
        </w:rPr>
        <w:t>"</w:t>
      </w:r>
      <w:r w:rsidRPr="00CB106A">
        <w:rPr>
          <w:rFonts w:asciiTheme="majorBidi" w:hAnsiTheme="majorBidi" w:cstheme="majorBidi"/>
          <w:i/>
          <w:iCs/>
          <w:sz w:val="20"/>
          <w:szCs w:val="20"/>
        </w:rPr>
        <w:t>Screening location strategies to reduce exchange rate risk</w:t>
      </w:r>
      <w:r w:rsidR="00F14823">
        <w:rPr>
          <w:rFonts w:asciiTheme="majorBidi" w:hAnsiTheme="majorBidi" w:cstheme="majorBidi"/>
          <w:sz w:val="20"/>
          <w:szCs w:val="20"/>
        </w:rPr>
        <w:t>"</w:t>
      </w:r>
      <w:r w:rsidRPr="00A65DAB">
        <w:rPr>
          <w:rFonts w:asciiTheme="majorBidi" w:hAnsiTheme="majorBidi" w:cstheme="majorBidi"/>
          <w:sz w:val="20"/>
          <w:szCs w:val="20"/>
        </w:rPr>
        <w:t>, European Journal of Operational Research, Vol. 136(3), 2002, pp. 573-590.</w:t>
      </w:r>
    </w:p>
    <w:p w:rsidR="00CB106A" w:rsidRPr="00A65DAB" w:rsidRDefault="00CB106A" w:rsidP="00CB106A">
      <w:pPr>
        <w:autoSpaceDE w:val="0"/>
        <w:autoSpaceDN w:val="0"/>
        <w:bidi w:val="0"/>
        <w:adjustRightInd w:val="0"/>
        <w:spacing w:after="0" w:line="240" w:lineRule="auto"/>
        <w:ind w:left="426" w:hanging="426"/>
        <w:jc w:val="both"/>
        <w:rPr>
          <w:rFonts w:asciiTheme="majorBidi" w:hAnsiTheme="majorBidi" w:cstheme="majorBidi"/>
          <w:sz w:val="20"/>
          <w:szCs w:val="20"/>
          <w:rtl/>
        </w:rPr>
      </w:pPr>
    </w:p>
    <w:p w:rsidR="00A65DAB" w:rsidRDefault="00A65DAB" w:rsidP="00F14823">
      <w:pPr>
        <w:autoSpaceDE w:val="0"/>
        <w:autoSpaceDN w:val="0"/>
        <w:bidi w:val="0"/>
        <w:adjustRightInd w:val="0"/>
        <w:spacing w:after="0" w:line="240" w:lineRule="auto"/>
        <w:ind w:left="426" w:hanging="426"/>
        <w:jc w:val="both"/>
        <w:rPr>
          <w:rFonts w:asciiTheme="majorBidi" w:hAnsiTheme="majorBidi" w:cstheme="majorBidi"/>
          <w:sz w:val="24"/>
          <w:szCs w:val="24"/>
        </w:rPr>
      </w:pPr>
      <w:r w:rsidRPr="00A65DAB">
        <w:rPr>
          <w:rFonts w:asciiTheme="majorBidi" w:hAnsiTheme="majorBidi" w:cstheme="majorBidi"/>
          <w:sz w:val="20"/>
          <w:szCs w:val="20"/>
        </w:rPr>
        <w:t xml:space="preserve">[19] Carlsson, D., Ronnqvist, M., </w:t>
      </w:r>
      <w:r w:rsidR="00F14823">
        <w:rPr>
          <w:rFonts w:asciiTheme="majorBidi" w:hAnsiTheme="majorBidi" w:cstheme="majorBidi"/>
          <w:sz w:val="20"/>
          <w:szCs w:val="20"/>
        </w:rPr>
        <w:t>"</w:t>
      </w:r>
      <w:r w:rsidRPr="00CB106A">
        <w:rPr>
          <w:rFonts w:asciiTheme="majorBidi" w:hAnsiTheme="majorBidi" w:cstheme="majorBidi"/>
          <w:i/>
          <w:iCs/>
          <w:sz w:val="20"/>
          <w:szCs w:val="20"/>
        </w:rPr>
        <w:t>Supply chain management in forestry–case studies at Sodra Cell AB</w:t>
      </w:r>
      <w:r w:rsidR="00F14823">
        <w:rPr>
          <w:rFonts w:asciiTheme="majorBidi" w:hAnsiTheme="majorBidi" w:cstheme="majorBidi"/>
          <w:sz w:val="20"/>
          <w:szCs w:val="20"/>
        </w:rPr>
        <w:t>"</w:t>
      </w:r>
      <w:r>
        <w:rPr>
          <w:rFonts w:asciiTheme="majorBidi" w:hAnsiTheme="majorBidi" w:cstheme="majorBidi"/>
          <w:sz w:val="20"/>
          <w:szCs w:val="20"/>
        </w:rPr>
        <w:t>,</w:t>
      </w:r>
      <w:r w:rsidRPr="00A65DAB">
        <w:rPr>
          <w:rFonts w:asciiTheme="majorBidi" w:hAnsiTheme="majorBidi" w:cstheme="majorBidi"/>
          <w:sz w:val="20"/>
          <w:szCs w:val="20"/>
        </w:rPr>
        <w:t xml:space="preserve"> European Journal of Operational Research, </w:t>
      </w:r>
      <w:r>
        <w:rPr>
          <w:rFonts w:asciiTheme="majorBidi" w:hAnsiTheme="majorBidi" w:cstheme="majorBidi"/>
          <w:sz w:val="20"/>
          <w:szCs w:val="20"/>
        </w:rPr>
        <w:t xml:space="preserve">Vol. </w:t>
      </w:r>
      <w:r w:rsidRPr="00A65DAB">
        <w:rPr>
          <w:rFonts w:asciiTheme="majorBidi" w:hAnsiTheme="majorBidi" w:cstheme="majorBidi"/>
          <w:sz w:val="20"/>
          <w:szCs w:val="20"/>
        </w:rPr>
        <w:t xml:space="preserve">163, </w:t>
      </w:r>
      <w:r>
        <w:rPr>
          <w:rFonts w:asciiTheme="majorBidi" w:hAnsiTheme="majorBidi" w:cstheme="majorBidi"/>
          <w:sz w:val="20"/>
          <w:szCs w:val="20"/>
        </w:rPr>
        <w:t xml:space="preserve">2005, </w:t>
      </w:r>
      <w:r w:rsidRPr="00A65DAB">
        <w:rPr>
          <w:rFonts w:asciiTheme="majorBidi" w:hAnsiTheme="majorBidi" w:cstheme="majorBidi"/>
          <w:sz w:val="20"/>
          <w:szCs w:val="20"/>
        </w:rPr>
        <w:t>pp. 589–616</w:t>
      </w:r>
      <w:r>
        <w:rPr>
          <w:rFonts w:asciiTheme="majorBidi" w:hAnsiTheme="majorBidi" w:cstheme="majorBidi"/>
          <w:sz w:val="20"/>
          <w:szCs w:val="20"/>
        </w:rPr>
        <w:t>.</w:t>
      </w:r>
      <w:r w:rsidRPr="00A65DAB">
        <w:rPr>
          <w:rFonts w:asciiTheme="majorBidi" w:hAnsiTheme="majorBidi" w:cstheme="majorBidi"/>
          <w:sz w:val="20"/>
          <w:szCs w:val="20"/>
        </w:rPr>
        <w:t xml:space="preserve"> </w:t>
      </w:r>
    </w:p>
    <w:p w:rsidR="00CB106A" w:rsidRDefault="00CB106A" w:rsidP="00CB106A">
      <w:pPr>
        <w:autoSpaceDE w:val="0"/>
        <w:autoSpaceDN w:val="0"/>
        <w:bidi w:val="0"/>
        <w:adjustRightInd w:val="0"/>
        <w:spacing w:after="0" w:line="240" w:lineRule="auto"/>
        <w:ind w:left="426" w:hanging="426"/>
        <w:jc w:val="both"/>
        <w:rPr>
          <w:rFonts w:asciiTheme="majorBidi" w:hAnsiTheme="majorBidi" w:cstheme="majorBidi"/>
          <w:sz w:val="24"/>
          <w:szCs w:val="24"/>
          <w:rtl/>
        </w:rPr>
      </w:pPr>
    </w:p>
    <w:p w:rsidR="00F71209" w:rsidRDefault="00A65DAB" w:rsidP="00087A71">
      <w:pPr>
        <w:autoSpaceDE w:val="0"/>
        <w:autoSpaceDN w:val="0"/>
        <w:bidi w:val="0"/>
        <w:adjustRightInd w:val="0"/>
        <w:spacing w:after="0" w:line="240" w:lineRule="auto"/>
        <w:ind w:left="426" w:hanging="426"/>
        <w:jc w:val="both"/>
        <w:rPr>
          <w:rFonts w:asciiTheme="majorBidi" w:hAnsiTheme="majorBidi" w:cstheme="majorBidi"/>
          <w:sz w:val="20"/>
          <w:szCs w:val="20"/>
        </w:rPr>
      </w:pPr>
      <w:r w:rsidRPr="00F71209">
        <w:rPr>
          <w:rFonts w:asciiTheme="majorBidi" w:hAnsiTheme="majorBidi" w:cstheme="majorBidi"/>
          <w:sz w:val="20"/>
          <w:szCs w:val="20"/>
        </w:rPr>
        <w:t xml:space="preserve">[20] </w:t>
      </w:r>
      <w:r w:rsidR="00F71209" w:rsidRPr="00F71209">
        <w:rPr>
          <w:rFonts w:asciiTheme="majorBidi" w:hAnsiTheme="majorBidi" w:cstheme="majorBidi"/>
          <w:sz w:val="20"/>
          <w:szCs w:val="20"/>
        </w:rPr>
        <w:t>Melachrinoudis, E., Messac, A., Min, H., "</w:t>
      </w:r>
      <w:r w:rsidR="00F71209" w:rsidRPr="00CB106A">
        <w:rPr>
          <w:rFonts w:asciiTheme="majorBidi" w:hAnsiTheme="majorBidi" w:cstheme="majorBidi"/>
          <w:i/>
          <w:iCs/>
          <w:sz w:val="20"/>
          <w:szCs w:val="20"/>
        </w:rPr>
        <w:t>Consolidating a warehouse network: A physical programming approach</w:t>
      </w:r>
      <w:r w:rsidR="00CB106A">
        <w:rPr>
          <w:rFonts w:asciiTheme="majorBidi" w:hAnsiTheme="majorBidi" w:cstheme="majorBidi"/>
          <w:sz w:val="20"/>
          <w:szCs w:val="20"/>
        </w:rPr>
        <w:t>"</w:t>
      </w:r>
      <w:r w:rsidR="00F71209" w:rsidRPr="00F71209">
        <w:rPr>
          <w:rFonts w:asciiTheme="majorBidi" w:hAnsiTheme="majorBidi" w:cstheme="majorBidi"/>
          <w:sz w:val="20"/>
          <w:szCs w:val="20"/>
        </w:rPr>
        <w:t>,</w:t>
      </w:r>
      <w:r w:rsidR="00CB106A">
        <w:rPr>
          <w:rFonts w:asciiTheme="majorBidi" w:hAnsiTheme="majorBidi" w:cstheme="majorBidi"/>
          <w:sz w:val="20"/>
          <w:szCs w:val="20"/>
        </w:rPr>
        <w:t xml:space="preserve"> </w:t>
      </w:r>
      <w:r w:rsidR="00F71209" w:rsidRPr="00F71209">
        <w:rPr>
          <w:rFonts w:asciiTheme="majorBidi" w:hAnsiTheme="majorBidi" w:cstheme="majorBidi"/>
          <w:sz w:val="20"/>
          <w:szCs w:val="20"/>
        </w:rPr>
        <w:t xml:space="preserve">International journal of production economies, Vol. 97, </w:t>
      </w:r>
      <w:r w:rsidR="00087A71" w:rsidRPr="00F71209">
        <w:rPr>
          <w:rFonts w:asciiTheme="majorBidi" w:hAnsiTheme="majorBidi" w:cstheme="majorBidi"/>
          <w:sz w:val="20"/>
          <w:szCs w:val="20"/>
        </w:rPr>
        <w:t>2005</w:t>
      </w:r>
      <w:r w:rsidR="00087A71">
        <w:rPr>
          <w:rFonts w:asciiTheme="majorBidi" w:hAnsiTheme="majorBidi" w:cstheme="majorBidi"/>
          <w:sz w:val="20"/>
          <w:szCs w:val="20"/>
        </w:rPr>
        <w:t xml:space="preserve">, </w:t>
      </w:r>
      <w:r w:rsidR="00F71209" w:rsidRPr="00F71209">
        <w:rPr>
          <w:rFonts w:asciiTheme="majorBidi" w:hAnsiTheme="majorBidi" w:cstheme="majorBidi"/>
          <w:sz w:val="20"/>
          <w:szCs w:val="20"/>
        </w:rPr>
        <w:t>pp. 1-17</w:t>
      </w:r>
      <w:r w:rsidR="00087A71">
        <w:rPr>
          <w:rFonts w:asciiTheme="majorBidi" w:hAnsiTheme="majorBidi" w:cstheme="majorBidi"/>
          <w:sz w:val="20"/>
          <w:szCs w:val="20"/>
        </w:rPr>
        <w:t>.</w:t>
      </w:r>
    </w:p>
    <w:p w:rsidR="00CB106A" w:rsidRPr="00F71209" w:rsidRDefault="00CB106A" w:rsidP="00CB106A">
      <w:pPr>
        <w:autoSpaceDE w:val="0"/>
        <w:autoSpaceDN w:val="0"/>
        <w:bidi w:val="0"/>
        <w:adjustRightInd w:val="0"/>
        <w:spacing w:after="0" w:line="240" w:lineRule="auto"/>
        <w:ind w:left="426" w:hanging="426"/>
        <w:jc w:val="both"/>
        <w:rPr>
          <w:rFonts w:asciiTheme="majorBidi" w:hAnsiTheme="majorBidi" w:cstheme="majorBidi"/>
          <w:sz w:val="20"/>
          <w:szCs w:val="20"/>
        </w:rPr>
      </w:pPr>
    </w:p>
    <w:p w:rsidR="00087A71" w:rsidRDefault="00087A71" w:rsidP="00087A71">
      <w:pPr>
        <w:autoSpaceDE w:val="0"/>
        <w:autoSpaceDN w:val="0"/>
        <w:bidi w:val="0"/>
        <w:adjustRightInd w:val="0"/>
        <w:spacing w:after="0" w:line="240" w:lineRule="auto"/>
        <w:ind w:left="426" w:hanging="426"/>
        <w:jc w:val="both"/>
        <w:rPr>
          <w:rFonts w:asciiTheme="majorBidi" w:hAnsiTheme="majorBidi" w:cstheme="majorBidi"/>
          <w:sz w:val="20"/>
          <w:szCs w:val="20"/>
        </w:rPr>
      </w:pPr>
      <w:r w:rsidRPr="00087A71">
        <w:rPr>
          <w:rFonts w:asciiTheme="majorBidi" w:hAnsiTheme="majorBidi" w:cstheme="majorBidi"/>
          <w:sz w:val="20"/>
          <w:szCs w:val="20"/>
        </w:rPr>
        <w:t>[21] Birge, J. R., Louveaux, F., "</w:t>
      </w:r>
      <w:r w:rsidRPr="00CB106A">
        <w:rPr>
          <w:rFonts w:asciiTheme="majorBidi" w:hAnsiTheme="majorBidi" w:cstheme="majorBidi"/>
          <w:i/>
          <w:iCs/>
          <w:sz w:val="20"/>
          <w:szCs w:val="20"/>
        </w:rPr>
        <w:t>Introduction to Stochastic Programming</w:t>
      </w:r>
      <w:r w:rsidRPr="00087A71">
        <w:rPr>
          <w:rFonts w:asciiTheme="majorBidi" w:hAnsiTheme="majorBidi" w:cstheme="majorBidi"/>
          <w:sz w:val="20"/>
          <w:szCs w:val="20"/>
        </w:rPr>
        <w:t>", Springer, New York, NY, 1997.</w:t>
      </w:r>
    </w:p>
    <w:p w:rsidR="00CB106A" w:rsidRPr="00087A71" w:rsidRDefault="00CB106A" w:rsidP="00CB106A">
      <w:pPr>
        <w:autoSpaceDE w:val="0"/>
        <w:autoSpaceDN w:val="0"/>
        <w:bidi w:val="0"/>
        <w:adjustRightInd w:val="0"/>
        <w:spacing w:after="0" w:line="240" w:lineRule="auto"/>
        <w:ind w:left="426" w:hanging="426"/>
        <w:jc w:val="both"/>
        <w:rPr>
          <w:rFonts w:asciiTheme="majorBidi" w:hAnsiTheme="majorBidi" w:cstheme="majorBidi"/>
          <w:sz w:val="20"/>
          <w:szCs w:val="20"/>
        </w:rPr>
      </w:pPr>
    </w:p>
    <w:p w:rsidR="00087A71" w:rsidRPr="00087A71" w:rsidRDefault="00087A71" w:rsidP="00087A71">
      <w:pPr>
        <w:autoSpaceDE w:val="0"/>
        <w:autoSpaceDN w:val="0"/>
        <w:bidi w:val="0"/>
        <w:adjustRightInd w:val="0"/>
        <w:spacing w:after="0" w:line="240" w:lineRule="auto"/>
        <w:ind w:left="426" w:hanging="426"/>
        <w:jc w:val="both"/>
        <w:rPr>
          <w:rFonts w:asciiTheme="majorBidi" w:hAnsiTheme="majorBidi" w:cstheme="majorBidi"/>
          <w:sz w:val="20"/>
          <w:szCs w:val="20"/>
        </w:rPr>
      </w:pPr>
      <w:r w:rsidRPr="00087A71">
        <w:rPr>
          <w:rFonts w:asciiTheme="majorBidi" w:hAnsiTheme="majorBidi" w:cstheme="majorBidi"/>
          <w:sz w:val="20"/>
          <w:szCs w:val="20"/>
        </w:rPr>
        <w:t>[22] Mak, W. K., Morton, D.P., Wood, R.K., "</w:t>
      </w:r>
      <w:r w:rsidRPr="00CB106A">
        <w:rPr>
          <w:rFonts w:asciiTheme="majorBidi" w:hAnsiTheme="majorBidi" w:cstheme="majorBidi"/>
          <w:i/>
          <w:iCs/>
          <w:sz w:val="20"/>
          <w:szCs w:val="20"/>
        </w:rPr>
        <w:t>Monte Carlo bounding techniques for determining solution quality in stochastic programs</w:t>
      </w:r>
      <w:r w:rsidRPr="00087A71">
        <w:rPr>
          <w:rFonts w:asciiTheme="majorBidi" w:hAnsiTheme="majorBidi" w:cstheme="majorBidi"/>
          <w:sz w:val="20"/>
          <w:szCs w:val="20"/>
        </w:rPr>
        <w:t>", Operations Research Letters, Vol. 24, 1999, pp. 47–56.</w:t>
      </w:r>
    </w:p>
    <w:p w:rsidR="00F71209" w:rsidRDefault="00F71209" w:rsidP="00F71209">
      <w:pPr>
        <w:autoSpaceDE w:val="0"/>
        <w:autoSpaceDN w:val="0"/>
        <w:bidi w:val="0"/>
        <w:adjustRightInd w:val="0"/>
        <w:spacing w:after="0" w:line="240" w:lineRule="auto"/>
        <w:jc w:val="both"/>
        <w:rPr>
          <w:rFonts w:asciiTheme="majorBidi" w:hAnsiTheme="majorBidi" w:cstheme="majorBidi"/>
          <w:sz w:val="24"/>
          <w:szCs w:val="24"/>
        </w:rPr>
      </w:pPr>
    </w:p>
    <w:p w:rsidR="00F71209" w:rsidRDefault="00F71209" w:rsidP="00F71209">
      <w:pPr>
        <w:autoSpaceDE w:val="0"/>
        <w:autoSpaceDN w:val="0"/>
        <w:bidi w:val="0"/>
        <w:adjustRightInd w:val="0"/>
        <w:spacing w:after="0" w:line="240" w:lineRule="auto"/>
        <w:jc w:val="both"/>
        <w:rPr>
          <w:rFonts w:asciiTheme="majorBidi" w:hAnsiTheme="majorBidi" w:cstheme="majorBidi"/>
          <w:sz w:val="24"/>
          <w:szCs w:val="24"/>
        </w:rPr>
      </w:pPr>
    </w:p>
    <w:p w:rsidR="00F71209" w:rsidRDefault="00F71209" w:rsidP="00F71209">
      <w:pPr>
        <w:autoSpaceDE w:val="0"/>
        <w:autoSpaceDN w:val="0"/>
        <w:bidi w:val="0"/>
        <w:adjustRightInd w:val="0"/>
        <w:spacing w:after="0" w:line="240" w:lineRule="auto"/>
        <w:jc w:val="both"/>
        <w:rPr>
          <w:rFonts w:asciiTheme="majorBidi" w:hAnsiTheme="majorBidi" w:cstheme="majorBidi"/>
          <w:sz w:val="24"/>
          <w:szCs w:val="24"/>
        </w:rPr>
      </w:pPr>
    </w:p>
    <w:p w:rsidR="00F71209" w:rsidRDefault="00F71209" w:rsidP="00F71209">
      <w:pPr>
        <w:autoSpaceDE w:val="0"/>
        <w:autoSpaceDN w:val="0"/>
        <w:bidi w:val="0"/>
        <w:adjustRightInd w:val="0"/>
        <w:spacing w:after="0" w:line="240" w:lineRule="auto"/>
        <w:jc w:val="both"/>
        <w:rPr>
          <w:rFonts w:asciiTheme="majorBidi" w:hAnsiTheme="majorBidi" w:cstheme="majorBidi"/>
          <w:sz w:val="24"/>
          <w:szCs w:val="24"/>
        </w:rPr>
      </w:pPr>
    </w:p>
    <w:p w:rsidR="00F71209" w:rsidRDefault="00F71209" w:rsidP="00F71209">
      <w:pPr>
        <w:autoSpaceDE w:val="0"/>
        <w:autoSpaceDN w:val="0"/>
        <w:bidi w:val="0"/>
        <w:adjustRightInd w:val="0"/>
        <w:spacing w:after="0" w:line="240" w:lineRule="auto"/>
        <w:jc w:val="both"/>
        <w:rPr>
          <w:rFonts w:asciiTheme="majorBidi" w:hAnsiTheme="majorBidi" w:cstheme="majorBidi"/>
          <w:sz w:val="24"/>
          <w:szCs w:val="24"/>
        </w:rPr>
      </w:pPr>
    </w:p>
    <w:p w:rsidR="00F71209" w:rsidRDefault="00F71209" w:rsidP="00F71209">
      <w:pPr>
        <w:autoSpaceDE w:val="0"/>
        <w:autoSpaceDN w:val="0"/>
        <w:bidi w:val="0"/>
        <w:adjustRightInd w:val="0"/>
        <w:spacing w:after="0" w:line="240" w:lineRule="auto"/>
        <w:jc w:val="both"/>
        <w:rPr>
          <w:rFonts w:asciiTheme="majorBidi" w:hAnsiTheme="majorBidi" w:cstheme="majorBidi"/>
          <w:sz w:val="24"/>
          <w:szCs w:val="24"/>
        </w:rPr>
      </w:pPr>
    </w:p>
    <w:p w:rsidR="00F71209" w:rsidRDefault="00F71209" w:rsidP="00F71209">
      <w:pPr>
        <w:autoSpaceDE w:val="0"/>
        <w:autoSpaceDN w:val="0"/>
        <w:bidi w:val="0"/>
        <w:adjustRightInd w:val="0"/>
        <w:spacing w:after="0" w:line="240" w:lineRule="auto"/>
        <w:jc w:val="both"/>
        <w:rPr>
          <w:rFonts w:asciiTheme="majorBidi" w:hAnsiTheme="majorBidi" w:cstheme="majorBidi"/>
          <w:sz w:val="24"/>
          <w:szCs w:val="24"/>
        </w:rPr>
      </w:pPr>
    </w:p>
    <w:sectPr w:rsidR="00F71209" w:rsidSect="00F14823">
      <w:type w:val="continuous"/>
      <w:pgSz w:w="11906" w:h="16838" w:code="9"/>
      <w:pgMar w:top="1134" w:right="851" w:bottom="1418" w:left="794" w:header="709" w:footer="709" w:gutter="0"/>
      <w:cols w:num="2" w:space="345"/>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122" w:rsidRDefault="009A1122" w:rsidP="00285E9E">
      <w:pPr>
        <w:spacing w:after="0" w:line="240" w:lineRule="auto"/>
      </w:pPr>
      <w:r>
        <w:separator/>
      </w:r>
    </w:p>
  </w:endnote>
  <w:endnote w:type="continuationSeparator" w:id="0">
    <w:p w:rsidR="009A1122" w:rsidRDefault="009A1122" w:rsidP="00285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CMR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570033"/>
      <w:docPartObj>
        <w:docPartGallery w:val="Page Numbers (Bottom of Page)"/>
        <w:docPartUnique/>
      </w:docPartObj>
    </w:sdtPr>
    <w:sdtContent>
      <w:p w:rsidR="00443CD7" w:rsidRDefault="00EB20BC" w:rsidP="00C52E91">
        <w:pPr>
          <w:pStyle w:val="Footer"/>
          <w:bidi w:val="0"/>
          <w:jc w:val="center"/>
        </w:pPr>
        <w:r>
          <w:fldChar w:fldCharType="begin"/>
        </w:r>
        <w:r w:rsidR="00443CD7">
          <w:instrText xml:space="preserve"> PAGE   \* MERGEFORMAT </w:instrText>
        </w:r>
        <w:r>
          <w:fldChar w:fldCharType="separate"/>
        </w:r>
        <w:r w:rsidR="00282677">
          <w:rPr>
            <w:noProof/>
          </w:rPr>
          <w:t>8</w:t>
        </w:r>
        <w:r>
          <w:rPr>
            <w:noProof/>
          </w:rPr>
          <w:fldChar w:fldCharType="end"/>
        </w:r>
      </w:p>
    </w:sdtContent>
  </w:sdt>
  <w:p w:rsidR="00443CD7" w:rsidRDefault="00443C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122" w:rsidRDefault="009A1122" w:rsidP="00285E9E">
      <w:pPr>
        <w:spacing w:after="0" w:line="240" w:lineRule="auto"/>
      </w:pPr>
      <w:r>
        <w:separator/>
      </w:r>
    </w:p>
  </w:footnote>
  <w:footnote w:type="continuationSeparator" w:id="0">
    <w:p w:rsidR="009A1122" w:rsidRDefault="009A1122" w:rsidP="00285E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D16"/>
    <w:multiLevelType w:val="hybridMultilevel"/>
    <w:tmpl w:val="B82E4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D00248"/>
    <w:multiLevelType w:val="multilevel"/>
    <w:tmpl w:val="88C224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5943D4C"/>
    <w:multiLevelType w:val="multilevel"/>
    <w:tmpl w:val="7BD650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285E9E"/>
    <w:rsid w:val="00000F57"/>
    <w:rsid w:val="00013468"/>
    <w:rsid w:val="000137C9"/>
    <w:rsid w:val="0001653A"/>
    <w:rsid w:val="0002071B"/>
    <w:rsid w:val="00025C02"/>
    <w:rsid w:val="00025FF7"/>
    <w:rsid w:val="00031BF8"/>
    <w:rsid w:val="000413A8"/>
    <w:rsid w:val="00043632"/>
    <w:rsid w:val="000475DF"/>
    <w:rsid w:val="00052976"/>
    <w:rsid w:val="00056136"/>
    <w:rsid w:val="00066B5D"/>
    <w:rsid w:val="00074EB9"/>
    <w:rsid w:val="000773D9"/>
    <w:rsid w:val="00083A45"/>
    <w:rsid w:val="00084903"/>
    <w:rsid w:val="00087A71"/>
    <w:rsid w:val="000C1CD0"/>
    <w:rsid w:val="000E11D6"/>
    <w:rsid w:val="000F14F1"/>
    <w:rsid w:val="000F1FB5"/>
    <w:rsid w:val="00101474"/>
    <w:rsid w:val="00105DF0"/>
    <w:rsid w:val="001112E9"/>
    <w:rsid w:val="00124FC9"/>
    <w:rsid w:val="00127D43"/>
    <w:rsid w:val="00146669"/>
    <w:rsid w:val="00172804"/>
    <w:rsid w:val="00181239"/>
    <w:rsid w:val="00182434"/>
    <w:rsid w:val="0018327C"/>
    <w:rsid w:val="00184C06"/>
    <w:rsid w:val="0018726E"/>
    <w:rsid w:val="00194D4F"/>
    <w:rsid w:val="001B5F2C"/>
    <w:rsid w:val="001C2027"/>
    <w:rsid w:val="001C27A6"/>
    <w:rsid w:val="001C5468"/>
    <w:rsid w:val="001C7974"/>
    <w:rsid w:val="001C7F20"/>
    <w:rsid w:val="001D79A2"/>
    <w:rsid w:val="001E3791"/>
    <w:rsid w:val="001F526E"/>
    <w:rsid w:val="00200C0D"/>
    <w:rsid w:val="0020560D"/>
    <w:rsid w:val="00233FE3"/>
    <w:rsid w:val="00237CD1"/>
    <w:rsid w:val="00251425"/>
    <w:rsid w:val="002547A4"/>
    <w:rsid w:val="00261C0A"/>
    <w:rsid w:val="00263878"/>
    <w:rsid w:val="00276DD1"/>
    <w:rsid w:val="00282677"/>
    <w:rsid w:val="00285E9E"/>
    <w:rsid w:val="00287E33"/>
    <w:rsid w:val="00291C80"/>
    <w:rsid w:val="00293E0A"/>
    <w:rsid w:val="002A6321"/>
    <w:rsid w:val="002B1003"/>
    <w:rsid w:val="002B490B"/>
    <w:rsid w:val="002C32F0"/>
    <w:rsid w:val="002C6E3C"/>
    <w:rsid w:val="002D1BC1"/>
    <w:rsid w:val="002E53EC"/>
    <w:rsid w:val="002F0736"/>
    <w:rsid w:val="00302543"/>
    <w:rsid w:val="0031196B"/>
    <w:rsid w:val="00322215"/>
    <w:rsid w:val="0033673F"/>
    <w:rsid w:val="00346BEF"/>
    <w:rsid w:val="00355F59"/>
    <w:rsid w:val="003575D5"/>
    <w:rsid w:val="00364728"/>
    <w:rsid w:val="00370D06"/>
    <w:rsid w:val="00381923"/>
    <w:rsid w:val="00390BC4"/>
    <w:rsid w:val="003A3632"/>
    <w:rsid w:val="003A7353"/>
    <w:rsid w:val="003B740F"/>
    <w:rsid w:val="003C2640"/>
    <w:rsid w:val="003C3263"/>
    <w:rsid w:val="003C7613"/>
    <w:rsid w:val="003D6130"/>
    <w:rsid w:val="004011F7"/>
    <w:rsid w:val="00401E68"/>
    <w:rsid w:val="00402B0F"/>
    <w:rsid w:val="00405FD8"/>
    <w:rsid w:val="00410BFF"/>
    <w:rsid w:val="00416CA0"/>
    <w:rsid w:val="00420E65"/>
    <w:rsid w:val="00421598"/>
    <w:rsid w:val="00437A99"/>
    <w:rsid w:val="0044317A"/>
    <w:rsid w:val="00443CD7"/>
    <w:rsid w:val="004442A5"/>
    <w:rsid w:val="004462F6"/>
    <w:rsid w:val="004642D4"/>
    <w:rsid w:val="00466B26"/>
    <w:rsid w:val="0047072F"/>
    <w:rsid w:val="00496B62"/>
    <w:rsid w:val="00496C1B"/>
    <w:rsid w:val="004A475E"/>
    <w:rsid w:val="004B1C22"/>
    <w:rsid w:val="004B28CA"/>
    <w:rsid w:val="004B41B3"/>
    <w:rsid w:val="004B6E2E"/>
    <w:rsid w:val="004C3A88"/>
    <w:rsid w:val="004D5B5C"/>
    <w:rsid w:val="004F601B"/>
    <w:rsid w:val="00502914"/>
    <w:rsid w:val="00515FF4"/>
    <w:rsid w:val="0052460E"/>
    <w:rsid w:val="00524EB5"/>
    <w:rsid w:val="005325BC"/>
    <w:rsid w:val="005371E2"/>
    <w:rsid w:val="005535B2"/>
    <w:rsid w:val="005547FE"/>
    <w:rsid w:val="00554BE0"/>
    <w:rsid w:val="00566BE1"/>
    <w:rsid w:val="00571C81"/>
    <w:rsid w:val="00572273"/>
    <w:rsid w:val="005928E1"/>
    <w:rsid w:val="00594FB2"/>
    <w:rsid w:val="005A40E3"/>
    <w:rsid w:val="005C1FD1"/>
    <w:rsid w:val="005C2A61"/>
    <w:rsid w:val="005C7EBA"/>
    <w:rsid w:val="005D28AE"/>
    <w:rsid w:val="005D2F0E"/>
    <w:rsid w:val="005D563D"/>
    <w:rsid w:val="005D69C4"/>
    <w:rsid w:val="005E0DF6"/>
    <w:rsid w:val="005F03C6"/>
    <w:rsid w:val="006137BE"/>
    <w:rsid w:val="00627736"/>
    <w:rsid w:val="006300B7"/>
    <w:rsid w:val="00631A06"/>
    <w:rsid w:val="00642318"/>
    <w:rsid w:val="00647934"/>
    <w:rsid w:val="00654A55"/>
    <w:rsid w:val="006646D0"/>
    <w:rsid w:val="006828E1"/>
    <w:rsid w:val="00687DD7"/>
    <w:rsid w:val="00694F7C"/>
    <w:rsid w:val="006A0057"/>
    <w:rsid w:val="006A616C"/>
    <w:rsid w:val="006B0332"/>
    <w:rsid w:val="006B1937"/>
    <w:rsid w:val="006B1C2A"/>
    <w:rsid w:val="006B4387"/>
    <w:rsid w:val="006B5A46"/>
    <w:rsid w:val="006C1DCC"/>
    <w:rsid w:val="006E448B"/>
    <w:rsid w:val="006E5C3B"/>
    <w:rsid w:val="006E6EFB"/>
    <w:rsid w:val="006F3979"/>
    <w:rsid w:val="00705F46"/>
    <w:rsid w:val="007178CF"/>
    <w:rsid w:val="00721C5B"/>
    <w:rsid w:val="007239FB"/>
    <w:rsid w:val="007376D4"/>
    <w:rsid w:val="00744DA9"/>
    <w:rsid w:val="00752338"/>
    <w:rsid w:val="007537B0"/>
    <w:rsid w:val="00755AFF"/>
    <w:rsid w:val="0076029C"/>
    <w:rsid w:val="00764B6C"/>
    <w:rsid w:val="00767200"/>
    <w:rsid w:val="00771B67"/>
    <w:rsid w:val="00790A20"/>
    <w:rsid w:val="007A4EC9"/>
    <w:rsid w:val="007C0124"/>
    <w:rsid w:val="007D68CC"/>
    <w:rsid w:val="007F0144"/>
    <w:rsid w:val="007F489C"/>
    <w:rsid w:val="0081582C"/>
    <w:rsid w:val="00815D52"/>
    <w:rsid w:val="0083187B"/>
    <w:rsid w:val="008357A3"/>
    <w:rsid w:val="008449F3"/>
    <w:rsid w:val="00853B69"/>
    <w:rsid w:val="00855AAF"/>
    <w:rsid w:val="00860DB2"/>
    <w:rsid w:val="00864A64"/>
    <w:rsid w:val="00870021"/>
    <w:rsid w:val="00870518"/>
    <w:rsid w:val="0087381C"/>
    <w:rsid w:val="00881B08"/>
    <w:rsid w:val="00882F3C"/>
    <w:rsid w:val="008B27D0"/>
    <w:rsid w:val="008B3A88"/>
    <w:rsid w:val="008B5BF2"/>
    <w:rsid w:val="008B6C05"/>
    <w:rsid w:val="008C00DC"/>
    <w:rsid w:val="008D1DEC"/>
    <w:rsid w:val="008F15D6"/>
    <w:rsid w:val="009056AF"/>
    <w:rsid w:val="00922296"/>
    <w:rsid w:val="00922919"/>
    <w:rsid w:val="0093011C"/>
    <w:rsid w:val="009301ED"/>
    <w:rsid w:val="009359A3"/>
    <w:rsid w:val="00951CD5"/>
    <w:rsid w:val="00951EEE"/>
    <w:rsid w:val="00955077"/>
    <w:rsid w:val="00982A91"/>
    <w:rsid w:val="00986379"/>
    <w:rsid w:val="00990B85"/>
    <w:rsid w:val="00997F5F"/>
    <w:rsid w:val="009A055B"/>
    <w:rsid w:val="009A0A95"/>
    <w:rsid w:val="009A0CBF"/>
    <w:rsid w:val="009A1122"/>
    <w:rsid w:val="009A2163"/>
    <w:rsid w:val="009B13EC"/>
    <w:rsid w:val="009B4F3E"/>
    <w:rsid w:val="009C2718"/>
    <w:rsid w:val="009E7F53"/>
    <w:rsid w:val="009F14FE"/>
    <w:rsid w:val="00A00C19"/>
    <w:rsid w:val="00A12B8D"/>
    <w:rsid w:val="00A15AB3"/>
    <w:rsid w:val="00A161AA"/>
    <w:rsid w:val="00A23DFE"/>
    <w:rsid w:val="00A34965"/>
    <w:rsid w:val="00A55016"/>
    <w:rsid w:val="00A63160"/>
    <w:rsid w:val="00A65DAB"/>
    <w:rsid w:val="00A7340E"/>
    <w:rsid w:val="00A75474"/>
    <w:rsid w:val="00A81B40"/>
    <w:rsid w:val="00A85FB1"/>
    <w:rsid w:val="00A90F42"/>
    <w:rsid w:val="00AA30C7"/>
    <w:rsid w:val="00AB5041"/>
    <w:rsid w:val="00AC6090"/>
    <w:rsid w:val="00AD30FD"/>
    <w:rsid w:val="00AE2234"/>
    <w:rsid w:val="00AF3252"/>
    <w:rsid w:val="00B003F4"/>
    <w:rsid w:val="00B01627"/>
    <w:rsid w:val="00B044B5"/>
    <w:rsid w:val="00B1353C"/>
    <w:rsid w:val="00B21894"/>
    <w:rsid w:val="00B5113B"/>
    <w:rsid w:val="00B61AF9"/>
    <w:rsid w:val="00B670E2"/>
    <w:rsid w:val="00B77442"/>
    <w:rsid w:val="00B77EE3"/>
    <w:rsid w:val="00B81B91"/>
    <w:rsid w:val="00B84911"/>
    <w:rsid w:val="00BA1CD6"/>
    <w:rsid w:val="00BB5E8F"/>
    <w:rsid w:val="00BC2FE0"/>
    <w:rsid w:val="00BC459F"/>
    <w:rsid w:val="00BF0944"/>
    <w:rsid w:val="00BF30B0"/>
    <w:rsid w:val="00BF7B42"/>
    <w:rsid w:val="00C0158F"/>
    <w:rsid w:val="00C05CE5"/>
    <w:rsid w:val="00C16C47"/>
    <w:rsid w:val="00C32294"/>
    <w:rsid w:val="00C345DC"/>
    <w:rsid w:val="00C52E91"/>
    <w:rsid w:val="00C52EB7"/>
    <w:rsid w:val="00C56171"/>
    <w:rsid w:val="00C56E17"/>
    <w:rsid w:val="00C57CC8"/>
    <w:rsid w:val="00C63440"/>
    <w:rsid w:val="00C71735"/>
    <w:rsid w:val="00C73910"/>
    <w:rsid w:val="00C74668"/>
    <w:rsid w:val="00C80539"/>
    <w:rsid w:val="00C85385"/>
    <w:rsid w:val="00C944E8"/>
    <w:rsid w:val="00CA1DF0"/>
    <w:rsid w:val="00CA2534"/>
    <w:rsid w:val="00CA46EF"/>
    <w:rsid w:val="00CA6D88"/>
    <w:rsid w:val="00CB106A"/>
    <w:rsid w:val="00CD3204"/>
    <w:rsid w:val="00CE1BA1"/>
    <w:rsid w:val="00D01D81"/>
    <w:rsid w:val="00D0231A"/>
    <w:rsid w:val="00D0758A"/>
    <w:rsid w:val="00D2054B"/>
    <w:rsid w:val="00D315A4"/>
    <w:rsid w:val="00D32A6A"/>
    <w:rsid w:val="00D3759E"/>
    <w:rsid w:val="00D47A30"/>
    <w:rsid w:val="00D659F4"/>
    <w:rsid w:val="00D75546"/>
    <w:rsid w:val="00D77D9D"/>
    <w:rsid w:val="00D803D2"/>
    <w:rsid w:val="00D92A31"/>
    <w:rsid w:val="00DB23C4"/>
    <w:rsid w:val="00DB49C0"/>
    <w:rsid w:val="00DB68D5"/>
    <w:rsid w:val="00DC65B3"/>
    <w:rsid w:val="00DC661C"/>
    <w:rsid w:val="00DD5137"/>
    <w:rsid w:val="00DF781C"/>
    <w:rsid w:val="00E02803"/>
    <w:rsid w:val="00E2168A"/>
    <w:rsid w:val="00E27E37"/>
    <w:rsid w:val="00E3036B"/>
    <w:rsid w:val="00E37A28"/>
    <w:rsid w:val="00E41BD6"/>
    <w:rsid w:val="00E43706"/>
    <w:rsid w:val="00E466F2"/>
    <w:rsid w:val="00E504B4"/>
    <w:rsid w:val="00E52442"/>
    <w:rsid w:val="00E536F3"/>
    <w:rsid w:val="00E65020"/>
    <w:rsid w:val="00E658B6"/>
    <w:rsid w:val="00E67FC6"/>
    <w:rsid w:val="00E76EF0"/>
    <w:rsid w:val="00E80A36"/>
    <w:rsid w:val="00E8447E"/>
    <w:rsid w:val="00E95EB1"/>
    <w:rsid w:val="00E97B2A"/>
    <w:rsid w:val="00EB0215"/>
    <w:rsid w:val="00EB144E"/>
    <w:rsid w:val="00EB20BC"/>
    <w:rsid w:val="00EC4417"/>
    <w:rsid w:val="00ED441A"/>
    <w:rsid w:val="00EE533F"/>
    <w:rsid w:val="00EE687B"/>
    <w:rsid w:val="00EF7D99"/>
    <w:rsid w:val="00EF7E5E"/>
    <w:rsid w:val="00F066D4"/>
    <w:rsid w:val="00F14823"/>
    <w:rsid w:val="00F164DF"/>
    <w:rsid w:val="00F222B0"/>
    <w:rsid w:val="00F24292"/>
    <w:rsid w:val="00F33313"/>
    <w:rsid w:val="00F37029"/>
    <w:rsid w:val="00F51BA1"/>
    <w:rsid w:val="00F56D44"/>
    <w:rsid w:val="00F62424"/>
    <w:rsid w:val="00F64CAC"/>
    <w:rsid w:val="00F650C6"/>
    <w:rsid w:val="00F65581"/>
    <w:rsid w:val="00F71209"/>
    <w:rsid w:val="00F73FA3"/>
    <w:rsid w:val="00F745A4"/>
    <w:rsid w:val="00F807BC"/>
    <w:rsid w:val="00F86AA9"/>
    <w:rsid w:val="00F90393"/>
    <w:rsid w:val="00FA4A7E"/>
    <w:rsid w:val="00FB73DF"/>
    <w:rsid w:val="00FC1246"/>
    <w:rsid w:val="00FC1B1E"/>
    <w:rsid w:val="00FC6D56"/>
    <w:rsid w:val="00FD0AFB"/>
    <w:rsid w:val="00FE6E7F"/>
    <w:rsid w:val="00FF540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
        <o:r id="V:Rule2" type="connector" idref="#Straight Arrow Connector 17"/>
        <o:r id="V:Rule3" type="connector" idref="#Elbow Connector 22"/>
        <o:r id="V:Rule4" type="connector" idref="#Elbow Connector 32"/>
        <o:r id="V:Rule5" type="connector" idref="#Straight Arrow Connector 12"/>
        <o:r id="V:Rule6" type="connector" idref="#Straight Arrow Connector 13"/>
        <o:r id="V:Rule7" type="connector" idref="#Straight Arrow Connector 14"/>
        <o:r id="V:Rule8" type="connector" idref="#Straight Arrow Connector 16"/>
        <o:r id="V:Rule9" type="connector" idref="#Straight Arrow Connector 18"/>
        <o:r id="V:Rule10" type="connector" idref="#Straight Arrow Connector 27"/>
        <o:r id="V:Rule11" type="connector" idref="#Straight Arrow Connector 30"/>
        <o:r id="V:Rule12" type="connector" idref="#Straight Arrow Connector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BC"/>
    <w:pPr>
      <w:bidi/>
    </w:pPr>
    <w:rPr>
      <w:rFonts w:cs="Times New Roman"/>
    </w:rPr>
  </w:style>
  <w:style w:type="paragraph" w:styleId="Heading1">
    <w:name w:val="heading 1"/>
    <w:basedOn w:val="Normal"/>
    <w:link w:val="Heading1Char"/>
    <w:uiPriority w:val="9"/>
    <w:qFormat/>
    <w:rsid w:val="005D69C4"/>
    <w:pPr>
      <w:bidi w:val="0"/>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9E"/>
    <w:rPr>
      <w:rFonts w:cs="Times New Roman"/>
    </w:rPr>
  </w:style>
  <w:style w:type="paragraph" w:styleId="Footer">
    <w:name w:val="footer"/>
    <w:basedOn w:val="Normal"/>
    <w:link w:val="FooterChar"/>
    <w:uiPriority w:val="99"/>
    <w:unhideWhenUsed/>
    <w:rsid w:val="00285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9E"/>
    <w:rPr>
      <w:rFonts w:cs="Times New Roman"/>
    </w:rPr>
  </w:style>
  <w:style w:type="paragraph" w:styleId="FootnoteText">
    <w:name w:val="footnote text"/>
    <w:basedOn w:val="Normal"/>
    <w:link w:val="FootnoteTextChar"/>
    <w:uiPriority w:val="99"/>
    <w:semiHidden/>
    <w:unhideWhenUsed/>
    <w:rsid w:val="00DD51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137"/>
    <w:rPr>
      <w:rFonts w:cs="Times New Roman"/>
      <w:sz w:val="20"/>
      <w:szCs w:val="20"/>
    </w:rPr>
  </w:style>
  <w:style w:type="character" w:styleId="FootnoteReference">
    <w:name w:val="footnote reference"/>
    <w:basedOn w:val="DefaultParagraphFont"/>
    <w:uiPriority w:val="99"/>
    <w:semiHidden/>
    <w:unhideWhenUsed/>
    <w:rsid w:val="00DD5137"/>
    <w:rPr>
      <w:vertAlign w:val="superscript"/>
    </w:rPr>
  </w:style>
  <w:style w:type="paragraph" w:styleId="ListParagraph">
    <w:name w:val="List Paragraph"/>
    <w:basedOn w:val="Normal"/>
    <w:uiPriority w:val="34"/>
    <w:qFormat/>
    <w:rsid w:val="00263878"/>
    <w:pPr>
      <w:ind w:left="720"/>
      <w:contextualSpacing/>
    </w:pPr>
  </w:style>
  <w:style w:type="table" w:styleId="TableGrid">
    <w:name w:val="Table Grid"/>
    <w:basedOn w:val="TableNormal"/>
    <w:uiPriority w:val="59"/>
    <w:rsid w:val="00864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A75474"/>
  </w:style>
  <w:style w:type="character" w:customStyle="1" w:styleId="hps">
    <w:name w:val="hps"/>
    <w:basedOn w:val="DefaultParagraphFont"/>
    <w:rsid w:val="00A75474"/>
  </w:style>
  <w:style w:type="paragraph" w:styleId="BalloonText">
    <w:name w:val="Balloon Text"/>
    <w:basedOn w:val="Normal"/>
    <w:link w:val="BalloonTextChar"/>
    <w:uiPriority w:val="99"/>
    <w:semiHidden/>
    <w:unhideWhenUsed/>
    <w:rsid w:val="008C0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0DC"/>
    <w:rPr>
      <w:rFonts w:ascii="Tahoma" w:hAnsi="Tahoma" w:cs="Tahoma"/>
      <w:sz w:val="16"/>
      <w:szCs w:val="16"/>
    </w:rPr>
  </w:style>
  <w:style w:type="character" w:customStyle="1" w:styleId="Heading1Char">
    <w:name w:val="Heading 1 Char"/>
    <w:basedOn w:val="DefaultParagraphFont"/>
    <w:link w:val="Heading1"/>
    <w:uiPriority w:val="9"/>
    <w:rsid w:val="005D69C4"/>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5C7EB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paragraph" w:styleId="Heading1">
    <w:name w:val="heading 1"/>
    <w:basedOn w:val="Normal"/>
    <w:link w:val="Heading1Char"/>
    <w:uiPriority w:val="9"/>
    <w:qFormat/>
    <w:rsid w:val="005D69C4"/>
    <w:pPr>
      <w:bidi w:val="0"/>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9E"/>
    <w:rPr>
      <w:rFonts w:cs="Times New Roman"/>
    </w:rPr>
  </w:style>
  <w:style w:type="paragraph" w:styleId="Footer">
    <w:name w:val="footer"/>
    <w:basedOn w:val="Normal"/>
    <w:link w:val="FooterChar"/>
    <w:uiPriority w:val="99"/>
    <w:unhideWhenUsed/>
    <w:rsid w:val="00285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9E"/>
    <w:rPr>
      <w:rFonts w:cs="Times New Roman"/>
    </w:rPr>
  </w:style>
  <w:style w:type="paragraph" w:styleId="FootnoteText">
    <w:name w:val="footnote text"/>
    <w:basedOn w:val="Normal"/>
    <w:link w:val="FootnoteTextChar"/>
    <w:uiPriority w:val="99"/>
    <w:semiHidden/>
    <w:unhideWhenUsed/>
    <w:rsid w:val="00DD51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137"/>
    <w:rPr>
      <w:rFonts w:cs="Times New Roman"/>
      <w:sz w:val="20"/>
      <w:szCs w:val="20"/>
    </w:rPr>
  </w:style>
  <w:style w:type="character" w:styleId="FootnoteReference">
    <w:name w:val="footnote reference"/>
    <w:basedOn w:val="DefaultParagraphFont"/>
    <w:uiPriority w:val="99"/>
    <w:semiHidden/>
    <w:unhideWhenUsed/>
    <w:rsid w:val="00DD5137"/>
    <w:rPr>
      <w:vertAlign w:val="superscript"/>
    </w:rPr>
  </w:style>
  <w:style w:type="paragraph" w:styleId="ListParagraph">
    <w:name w:val="List Paragraph"/>
    <w:basedOn w:val="Normal"/>
    <w:uiPriority w:val="34"/>
    <w:qFormat/>
    <w:rsid w:val="00263878"/>
    <w:pPr>
      <w:ind w:left="720"/>
      <w:contextualSpacing/>
    </w:pPr>
  </w:style>
  <w:style w:type="table" w:styleId="TableGrid">
    <w:name w:val="Table Grid"/>
    <w:basedOn w:val="TableNormal"/>
    <w:uiPriority w:val="59"/>
    <w:rsid w:val="00864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A75474"/>
  </w:style>
  <w:style w:type="character" w:customStyle="1" w:styleId="hps">
    <w:name w:val="hps"/>
    <w:basedOn w:val="DefaultParagraphFont"/>
    <w:rsid w:val="00A75474"/>
  </w:style>
  <w:style w:type="paragraph" w:styleId="BalloonText">
    <w:name w:val="Balloon Text"/>
    <w:basedOn w:val="Normal"/>
    <w:link w:val="BalloonTextChar"/>
    <w:uiPriority w:val="99"/>
    <w:semiHidden/>
    <w:unhideWhenUsed/>
    <w:rsid w:val="008C0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0DC"/>
    <w:rPr>
      <w:rFonts w:ascii="Tahoma" w:hAnsi="Tahoma" w:cs="Tahoma"/>
      <w:sz w:val="16"/>
      <w:szCs w:val="16"/>
    </w:rPr>
  </w:style>
  <w:style w:type="character" w:customStyle="1" w:styleId="Heading1Char">
    <w:name w:val="Heading 1 Char"/>
    <w:basedOn w:val="DefaultParagraphFont"/>
    <w:link w:val="Heading1"/>
    <w:uiPriority w:val="9"/>
    <w:rsid w:val="005D69C4"/>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5C7EB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8182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0.bin"/><Relationship Id="rId247" Type="http://schemas.openxmlformats.org/officeDocument/2006/relationships/oleObject" Target="embeddings/oleObject121.bin"/><Relationship Id="rId107" Type="http://schemas.openxmlformats.org/officeDocument/2006/relationships/oleObject" Target="embeddings/oleObject50.bin"/><Relationship Id="rId268" Type="http://schemas.openxmlformats.org/officeDocument/2006/relationships/image" Target="media/image130.wmf"/><Relationship Id="rId289" Type="http://schemas.openxmlformats.org/officeDocument/2006/relationships/chart" Target="charts/chart1.xm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5.bin"/><Relationship Id="rId237" Type="http://schemas.openxmlformats.org/officeDocument/2006/relationships/oleObject" Target="embeddings/oleObject116.bin"/><Relationship Id="rId258" Type="http://schemas.openxmlformats.org/officeDocument/2006/relationships/image" Target="media/image125.wmf"/><Relationship Id="rId279" Type="http://schemas.openxmlformats.org/officeDocument/2006/relationships/oleObject" Target="embeddings/oleObject137.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chart" Target="charts/chart2.xml"/><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image" Target="media/image120.wmf"/><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6.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1.wmf"/><Relationship Id="rId291" Type="http://schemas.openxmlformats.org/officeDocument/2006/relationships/fontTable" Target="fontTable.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6.wmf"/><Relationship Id="rId281" Type="http://schemas.openxmlformats.org/officeDocument/2006/relationships/oleObject" Target="embeddings/oleObject138.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footer" Target="footer1.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21.wmf"/><Relationship Id="rId255" Type="http://schemas.openxmlformats.org/officeDocument/2006/relationships/oleObject" Target="embeddings/oleObject125.bin"/><Relationship Id="rId271" Type="http://schemas.openxmlformats.org/officeDocument/2006/relationships/oleObject" Target="embeddings/oleObject133.bin"/><Relationship Id="rId276" Type="http://schemas.openxmlformats.org/officeDocument/2006/relationships/image" Target="media/image134.wmf"/><Relationship Id="rId292" Type="http://schemas.openxmlformats.org/officeDocument/2006/relationships/theme" Target="theme/theme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1.bin"/><Relationship Id="rId229" Type="http://schemas.openxmlformats.org/officeDocument/2006/relationships/image" Target="media/image111.wmf"/><Relationship Id="rId19" Type="http://schemas.openxmlformats.org/officeDocument/2006/relationships/oleObject" Target="embeddings/oleObject6.bin"/><Relationship Id="rId224" Type="http://schemas.openxmlformats.org/officeDocument/2006/relationships/oleObject" Target="embeddings/oleObject109.bin"/><Relationship Id="rId240" Type="http://schemas.openxmlformats.org/officeDocument/2006/relationships/image" Target="media/image116.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29.wmf"/><Relationship Id="rId287" Type="http://schemas.openxmlformats.org/officeDocument/2006/relationships/oleObject" Target="embeddings/oleObject142.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1.bin"/><Relationship Id="rId282" Type="http://schemas.openxmlformats.org/officeDocument/2006/relationships/image" Target="media/image137.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4.wmf"/><Relationship Id="rId277" Type="http://schemas.openxmlformats.org/officeDocument/2006/relationships/oleObject" Target="embeddings/oleObject13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 Id="rId272" Type="http://schemas.openxmlformats.org/officeDocument/2006/relationships/image" Target="media/image132.wmf"/><Relationship Id="rId293" Type="http://schemas.microsoft.com/office/2007/relationships/stylesWithEffects" Target="stylesWithEffects.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oleObject" Target="embeddings/oleObject118.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oleObject" Target="embeddings/oleObject14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7.wmf"/><Relationship Id="rId283" Type="http://schemas.openxmlformats.org/officeDocument/2006/relationships/oleObject" Target="embeddings/oleObject13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5.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image" Target="media/image122.wmf"/><Relationship Id="rId273" Type="http://schemas.openxmlformats.org/officeDocument/2006/relationships/oleObject" Target="embeddings/oleObject134.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8.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oleObject" Target="embeddings/oleObject124.bin"/><Relationship Id="rId274" Type="http://schemas.openxmlformats.org/officeDocument/2006/relationships/image" Target="media/image13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5.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0.bin"/><Relationship Id="rId286" Type="http://schemas.openxmlformats.org/officeDocument/2006/relationships/oleObject" Target="embeddings/oleObject141.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title>
      <c:tx>
        <c:rich>
          <a:bodyPr/>
          <a:lstStyle/>
          <a:p>
            <a:pPr>
              <a:defRPr/>
            </a:pPr>
            <a:r>
              <a:rPr lang="en-US" sz="1000" b="1" i="0" baseline="0">
                <a:effectLst/>
                <a:latin typeface="Times New Roman" pitchFamily="18" charset="0"/>
                <a:cs typeface="Times New Roman" pitchFamily="18" charset="0"/>
              </a:rPr>
              <a:t>Convergence Procedure</a:t>
            </a:r>
            <a:endParaRPr lang="en-US" sz="1000">
              <a:effectLst/>
              <a:latin typeface="Times New Roman" pitchFamily="18" charset="0"/>
              <a:cs typeface="Times New Roman" pitchFamily="18" charset="0"/>
            </a:endParaRPr>
          </a:p>
        </c:rich>
      </c:tx>
    </c:title>
    <c:plotArea>
      <c:layout/>
      <c:lineChart>
        <c:grouping val="standard"/>
        <c:ser>
          <c:idx val="0"/>
          <c:order val="0"/>
          <c:tx>
            <c:strRef>
              <c:f>Sheet1!$B$1</c:f>
              <c:strCache>
                <c:ptCount val="1"/>
                <c:pt idx="0">
                  <c:v>Upper Bound</c:v>
                </c:pt>
              </c:strCache>
            </c:strRef>
          </c:tx>
          <c:marker>
            <c:symbol val="none"/>
          </c:marker>
          <c:cat>
            <c:strRef>
              <c:f>Sheet1!$A$2:$A$13</c:f>
              <c:strCache>
                <c:ptCount val="12"/>
                <c:pt idx="0">
                  <c:v>Iter 1</c:v>
                </c:pt>
                <c:pt idx="1">
                  <c:v>Iter 2</c:v>
                </c:pt>
                <c:pt idx="2">
                  <c:v>Iter 3</c:v>
                </c:pt>
                <c:pt idx="3">
                  <c:v>Iter 4</c:v>
                </c:pt>
                <c:pt idx="4">
                  <c:v>Iter 5</c:v>
                </c:pt>
                <c:pt idx="5">
                  <c:v>Iter 6</c:v>
                </c:pt>
                <c:pt idx="6">
                  <c:v>Iter 7</c:v>
                </c:pt>
                <c:pt idx="7">
                  <c:v>Iter 8</c:v>
                </c:pt>
                <c:pt idx="8">
                  <c:v>Iter 9</c:v>
                </c:pt>
                <c:pt idx="9">
                  <c:v>Iter 10</c:v>
                </c:pt>
                <c:pt idx="10">
                  <c:v>Iter 11</c:v>
                </c:pt>
                <c:pt idx="11">
                  <c:v>Iter 12</c:v>
                </c:pt>
              </c:strCache>
            </c:strRef>
          </c:cat>
          <c:val>
            <c:numRef>
              <c:f>Sheet1!$B$2:$B$13</c:f>
              <c:numCache>
                <c:formatCode>General</c:formatCode>
                <c:ptCount val="12"/>
                <c:pt idx="0">
                  <c:v>4021503</c:v>
                </c:pt>
                <c:pt idx="1">
                  <c:v>2292718</c:v>
                </c:pt>
                <c:pt idx="2" formatCode="0.00E+00">
                  <c:v>-1157160</c:v>
                </c:pt>
                <c:pt idx="3" formatCode="0.00E+00">
                  <c:v>-1157160</c:v>
                </c:pt>
                <c:pt idx="4" formatCode="0.00E+00">
                  <c:v>-1157160</c:v>
                </c:pt>
                <c:pt idx="5" formatCode="0.00E+00">
                  <c:v>-1157160</c:v>
                </c:pt>
                <c:pt idx="6" formatCode="0.00E+00">
                  <c:v>-1157160</c:v>
                </c:pt>
                <c:pt idx="7" formatCode="0.00E+00">
                  <c:v>-1641600</c:v>
                </c:pt>
                <c:pt idx="8" formatCode="0.00E+00">
                  <c:v>-1641600</c:v>
                </c:pt>
                <c:pt idx="9" formatCode="0.00E+00">
                  <c:v>-1641600</c:v>
                </c:pt>
                <c:pt idx="10" formatCode="0.00E+00">
                  <c:v>-1641600</c:v>
                </c:pt>
                <c:pt idx="11" formatCode="0.00E+00">
                  <c:v>-1641600</c:v>
                </c:pt>
              </c:numCache>
            </c:numRef>
          </c:val>
        </c:ser>
        <c:ser>
          <c:idx val="1"/>
          <c:order val="1"/>
          <c:tx>
            <c:strRef>
              <c:f>Sheet1!$C$1</c:f>
              <c:strCache>
                <c:ptCount val="1"/>
                <c:pt idx="0">
                  <c:v>Best solution</c:v>
                </c:pt>
              </c:strCache>
            </c:strRef>
          </c:tx>
          <c:marker>
            <c:symbol val="none"/>
          </c:marker>
          <c:cat>
            <c:strRef>
              <c:f>Sheet1!$A$2:$A$13</c:f>
              <c:strCache>
                <c:ptCount val="12"/>
                <c:pt idx="0">
                  <c:v>Iter 1</c:v>
                </c:pt>
                <c:pt idx="1">
                  <c:v>Iter 2</c:v>
                </c:pt>
                <c:pt idx="2">
                  <c:v>Iter 3</c:v>
                </c:pt>
                <c:pt idx="3">
                  <c:v>Iter 4</c:v>
                </c:pt>
                <c:pt idx="4">
                  <c:v>Iter 5</c:v>
                </c:pt>
                <c:pt idx="5">
                  <c:v>Iter 6</c:v>
                </c:pt>
                <c:pt idx="6">
                  <c:v>Iter 7</c:v>
                </c:pt>
                <c:pt idx="7">
                  <c:v>Iter 8</c:v>
                </c:pt>
                <c:pt idx="8">
                  <c:v>Iter 9</c:v>
                </c:pt>
                <c:pt idx="9">
                  <c:v>Iter 10</c:v>
                </c:pt>
                <c:pt idx="10">
                  <c:v>Iter 11</c:v>
                </c:pt>
                <c:pt idx="11">
                  <c:v>Iter 12</c:v>
                </c:pt>
              </c:strCache>
            </c:strRef>
          </c:cat>
          <c:val>
            <c:numRef>
              <c:f>Sheet1!$C$2:$C$13</c:f>
              <c:numCache>
                <c:formatCode>0.00E+00</c:formatCode>
                <c:ptCount val="12"/>
                <c:pt idx="0">
                  <c:v>-1729330</c:v>
                </c:pt>
                <c:pt idx="1">
                  <c:v>-1729330</c:v>
                </c:pt>
                <c:pt idx="2">
                  <c:v>-1729330</c:v>
                </c:pt>
                <c:pt idx="3">
                  <c:v>-1729330</c:v>
                </c:pt>
                <c:pt idx="4">
                  <c:v>-1729330</c:v>
                </c:pt>
                <c:pt idx="5">
                  <c:v>-1729330</c:v>
                </c:pt>
                <c:pt idx="6">
                  <c:v>-1729330</c:v>
                </c:pt>
                <c:pt idx="7">
                  <c:v>-1729330</c:v>
                </c:pt>
                <c:pt idx="8">
                  <c:v>-1729330</c:v>
                </c:pt>
                <c:pt idx="9">
                  <c:v>-1729330</c:v>
                </c:pt>
                <c:pt idx="10">
                  <c:v>-1729330</c:v>
                </c:pt>
                <c:pt idx="11">
                  <c:v>-1729330</c:v>
                </c:pt>
              </c:numCache>
            </c:numRef>
          </c:val>
        </c:ser>
        <c:ser>
          <c:idx val="2"/>
          <c:order val="2"/>
          <c:tx>
            <c:strRef>
              <c:f>Sheet1!$D$1</c:f>
              <c:strCache>
                <c:ptCount val="1"/>
                <c:pt idx="0">
                  <c:v>Lower Bound</c:v>
                </c:pt>
              </c:strCache>
            </c:strRef>
          </c:tx>
          <c:marker>
            <c:symbol val="none"/>
          </c:marker>
          <c:cat>
            <c:strRef>
              <c:f>Sheet1!$A$2:$A$13</c:f>
              <c:strCache>
                <c:ptCount val="12"/>
                <c:pt idx="0">
                  <c:v>Iter 1</c:v>
                </c:pt>
                <c:pt idx="1">
                  <c:v>Iter 2</c:v>
                </c:pt>
                <c:pt idx="2">
                  <c:v>Iter 3</c:v>
                </c:pt>
                <c:pt idx="3">
                  <c:v>Iter 4</c:v>
                </c:pt>
                <c:pt idx="4">
                  <c:v>Iter 5</c:v>
                </c:pt>
                <c:pt idx="5">
                  <c:v>Iter 6</c:v>
                </c:pt>
                <c:pt idx="6">
                  <c:v>Iter 7</c:v>
                </c:pt>
                <c:pt idx="7">
                  <c:v>Iter 8</c:v>
                </c:pt>
                <c:pt idx="8">
                  <c:v>Iter 9</c:v>
                </c:pt>
                <c:pt idx="9">
                  <c:v>Iter 10</c:v>
                </c:pt>
                <c:pt idx="10">
                  <c:v>Iter 11</c:v>
                </c:pt>
                <c:pt idx="11">
                  <c:v>Iter 12</c:v>
                </c:pt>
              </c:strCache>
            </c:strRef>
          </c:cat>
          <c:val>
            <c:numRef>
              <c:f>Sheet1!$D$2:$D$13</c:f>
              <c:numCache>
                <c:formatCode>0.00E+00</c:formatCode>
                <c:ptCount val="12"/>
                <c:pt idx="0">
                  <c:v>-30279500</c:v>
                </c:pt>
                <c:pt idx="1">
                  <c:v>-3785840</c:v>
                </c:pt>
                <c:pt idx="2">
                  <c:v>-3576460</c:v>
                </c:pt>
                <c:pt idx="3">
                  <c:v>-3478340</c:v>
                </c:pt>
                <c:pt idx="4">
                  <c:v>-2473160</c:v>
                </c:pt>
                <c:pt idx="5">
                  <c:v>-2299820</c:v>
                </c:pt>
                <c:pt idx="6">
                  <c:v>-1995360</c:v>
                </c:pt>
                <c:pt idx="7">
                  <c:v>-1951860</c:v>
                </c:pt>
                <c:pt idx="8">
                  <c:v>-1951860</c:v>
                </c:pt>
                <c:pt idx="9">
                  <c:v>-1951360</c:v>
                </c:pt>
                <c:pt idx="10">
                  <c:v>-1909690</c:v>
                </c:pt>
                <c:pt idx="11">
                  <c:v>-1907000</c:v>
                </c:pt>
              </c:numCache>
            </c:numRef>
          </c:val>
        </c:ser>
        <c:marker val="1"/>
        <c:axId val="130633728"/>
        <c:axId val="130635264"/>
      </c:lineChart>
      <c:catAx>
        <c:axId val="130633728"/>
        <c:scaling>
          <c:orientation val="minMax"/>
        </c:scaling>
        <c:axPos val="b"/>
        <c:majorTickMark val="none"/>
        <c:tickLblPos val="low"/>
        <c:crossAx val="130635264"/>
        <c:crosses val="autoZero"/>
        <c:auto val="1"/>
        <c:lblAlgn val="ctr"/>
        <c:lblOffset val="100"/>
      </c:catAx>
      <c:valAx>
        <c:axId val="130635264"/>
        <c:scaling>
          <c:orientation val="minMax"/>
          <c:max val="5000000"/>
          <c:min val="-32000000"/>
        </c:scaling>
        <c:axPos val="l"/>
        <c:majorGridlines/>
        <c:numFmt formatCode="General" sourceLinked="1"/>
        <c:majorTickMark val="none"/>
        <c:tickLblPos val="nextTo"/>
        <c:crossAx val="130633728"/>
        <c:crosses val="autoZero"/>
        <c:crossBetween val="between"/>
        <c:dispUnits>
          <c:builtInUnit val="hundredThousands"/>
          <c:dispUnitsLbl>
            <c:layout>
              <c:manualLayout>
                <c:xMode val="edge"/>
                <c:yMode val="edge"/>
                <c:x val="1.5818662202108456E-2"/>
                <c:y val="0.35976606916249826"/>
              </c:manualLayout>
            </c:layout>
            <c:tx>
              <c:rich>
                <a:bodyPr/>
                <a:lstStyle/>
                <a:p>
                  <a:pPr>
                    <a:defRPr/>
                  </a:pPr>
                  <a:r>
                    <a:rPr lang="en-US">
                      <a:latin typeface="Times New Roman" pitchFamily="18" charset="0"/>
                      <a:cs typeface="Times New Roman" pitchFamily="18" charset="0"/>
                    </a:rPr>
                    <a:t>cost (E5)</a:t>
                  </a:r>
                </a:p>
              </c:rich>
            </c:tx>
          </c:dispUnitsLbl>
        </c:dispUnits>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chart>
    <c:title>
      <c:tx>
        <c:rich>
          <a:bodyPr/>
          <a:lstStyle/>
          <a:p>
            <a:pPr>
              <a:defRPr/>
            </a:pPr>
            <a:r>
              <a:rPr lang="en-US" sz="1000">
                <a:latin typeface="Times New Roman" pitchFamily="18" charset="0"/>
                <a:cs typeface="Times New Roman" pitchFamily="18" charset="0"/>
              </a:rPr>
              <a:t>Convergence Procedure</a:t>
            </a:r>
          </a:p>
        </c:rich>
      </c:tx>
    </c:title>
    <c:plotArea>
      <c:layout/>
      <c:lineChart>
        <c:grouping val="standard"/>
        <c:ser>
          <c:idx val="0"/>
          <c:order val="0"/>
          <c:tx>
            <c:strRef>
              <c:f>Sheet1!$B$1</c:f>
              <c:strCache>
                <c:ptCount val="1"/>
                <c:pt idx="0">
                  <c:v>Upper Bound</c:v>
                </c:pt>
              </c:strCache>
            </c:strRef>
          </c:tx>
          <c:marker>
            <c:symbol val="none"/>
          </c:marker>
          <c:cat>
            <c:strRef>
              <c:f>Sheet1!$A$2:$A$18</c:f>
              <c:strCache>
                <c:ptCount val="17"/>
                <c:pt idx="0">
                  <c:v>Iter1</c:v>
                </c:pt>
                <c:pt idx="1">
                  <c:v>Iter2</c:v>
                </c:pt>
                <c:pt idx="2">
                  <c:v>Iter3</c:v>
                </c:pt>
                <c:pt idx="3">
                  <c:v>Iter4</c:v>
                </c:pt>
                <c:pt idx="4">
                  <c:v>Iter5</c:v>
                </c:pt>
                <c:pt idx="5">
                  <c:v>Iter6</c:v>
                </c:pt>
                <c:pt idx="6">
                  <c:v>Iter7</c:v>
                </c:pt>
                <c:pt idx="7">
                  <c:v>Iter8</c:v>
                </c:pt>
                <c:pt idx="8">
                  <c:v>Iter9</c:v>
                </c:pt>
                <c:pt idx="9">
                  <c:v>Iter10</c:v>
                </c:pt>
                <c:pt idx="10">
                  <c:v>Iter11</c:v>
                </c:pt>
                <c:pt idx="11">
                  <c:v>Iter12</c:v>
                </c:pt>
                <c:pt idx="12">
                  <c:v>Iter13</c:v>
                </c:pt>
                <c:pt idx="13">
                  <c:v>Iter14</c:v>
                </c:pt>
                <c:pt idx="14">
                  <c:v>Iter15</c:v>
                </c:pt>
                <c:pt idx="15">
                  <c:v>Iter16</c:v>
                </c:pt>
                <c:pt idx="16">
                  <c:v>Iter17</c:v>
                </c:pt>
              </c:strCache>
            </c:strRef>
          </c:cat>
          <c:val>
            <c:numRef>
              <c:f>Sheet1!$B$2:$B$18</c:f>
              <c:numCache>
                <c:formatCode>General</c:formatCode>
                <c:ptCount val="17"/>
                <c:pt idx="0">
                  <c:v>4.7560000000000002</c:v>
                </c:pt>
                <c:pt idx="1">
                  <c:v>4.7560000000000002</c:v>
                </c:pt>
                <c:pt idx="2">
                  <c:v>4.7560000000000002</c:v>
                </c:pt>
                <c:pt idx="3">
                  <c:v>4.7560000000000002</c:v>
                </c:pt>
                <c:pt idx="4">
                  <c:v>4.7560000000000002</c:v>
                </c:pt>
                <c:pt idx="5">
                  <c:v>4.5199999999999996</c:v>
                </c:pt>
                <c:pt idx="6">
                  <c:v>3.61</c:v>
                </c:pt>
                <c:pt idx="7">
                  <c:v>3.61</c:v>
                </c:pt>
                <c:pt idx="8">
                  <c:v>3.6</c:v>
                </c:pt>
                <c:pt idx="9">
                  <c:v>3.6</c:v>
                </c:pt>
                <c:pt idx="10">
                  <c:v>3.57</c:v>
                </c:pt>
                <c:pt idx="11">
                  <c:v>3.57</c:v>
                </c:pt>
                <c:pt idx="12">
                  <c:v>3.57</c:v>
                </c:pt>
                <c:pt idx="13">
                  <c:v>3.57</c:v>
                </c:pt>
                <c:pt idx="14">
                  <c:v>3.57</c:v>
                </c:pt>
                <c:pt idx="15">
                  <c:v>3.57</c:v>
                </c:pt>
                <c:pt idx="16">
                  <c:v>3.57</c:v>
                </c:pt>
              </c:numCache>
            </c:numRef>
          </c:val>
        </c:ser>
        <c:ser>
          <c:idx val="1"/>
          <c:order val="1"/>
          <c:tx>
            <c:strRef>
              <c:f>Sheet1!$C$1</c:f>
              <c:strCache>
                <c:ptCount val="1"/>
                <c:pt idx="0">
                  <c:v>Best Solution</c:v>
                </c:pt>
              </c:strCache>
            </c:strRef>
          </c:tx>
          <c:marker>
            <c:symbol val="none"/>
          </c:marker>
          <c:cat>
            <c:strRef>
              <c:f>Sheet1!$A$2:$A$18</c:f>
              <c:strCache>
                <c:ptCount val="17"/>
                <c:pt idx="0">
                  <c:v>Iter1</c:v>
                </c:pt>
                <c:pt idx="1">
                  <c:v>Iter2</c:v>
                </c:pt>
                <c:pt idx="2">
                  <c:v>Iter3</c:v>
                </c:pt>
                <c:pt idx="3">
                  <c:v>Iter4</c:v>
                </c:pt>
                <c:pt idx="4">
                  <c:v>Iter5</c:v>
                </c:pt>
                <c:pt idx="5">
                  <c:v>Iter6</c:v>
                </c:pt>
                <c:pt idx="6">
                  <c:v>Iter7</c:v>
                </c:pt>
                <c:pt idx="7">
                  <c:v>Iter8</c:v>
                </c:pt>
                <c:pt idx="8">
                  <c:v>Iter9</c:v>
                </c:pt>
                <c:pt idx="9">
                  <c:v>Iter10</c:v>
                </c:pt>
                <c:pt idx="10">
                  <c:v>Iter11</c:v>
                </c:pt>
                <c:pt idx="11">
                  <c:v>Iter12</c:v>
                </c:pt>
                <c:pt idx="12">
                  <c:v>Iter13</c:v>
                </c:pt>
                <c:pt idx="13">
                  <c:v>Iter14</c:v>
                </c:pt>
                <c:pt idx="14">
                  <c:v>Iter15</c:v>
                </c:pt>
                <c:pt idx="15">
                  <c:v>Iter16</c:v>
                </c:pt>
                <c:pt idx="16">
                  <c:v>Iter17</c:v>
                </c:pt>
              </c:strCache>
            </c:strRef>
          </c:cat>
          <c:val>
            <c:numRef>
              <c:f>Sheet1!$C$2:$C$18</c:f>
              <c:numCache>
                <c:formatCode>General</c:formatCode>
                <c:ptCount val="17"/>
                <c:pt idx="0">
                  <c:v>3.4657999999999998</c:v>
                </c:pt>
                <c:pt idx="1">
                  <c:v>3.4657999999999998</c:v>
                </c:pt>
                <c:pt idx="2">
                  <c:v>3.4657999999999998</c:v>
                </c:pt>
                <c:pt idx="3">
                  <c:v>3.4657999999999998</c:v>
                </c:pt>
                <c:pt idx="4">
                  <c:v>3.4657999999999998</c:v>
                </c:pt>
                <c:pt idx="5">
                  <c:v>3.4657999999999998</c:v>
                </c:pt>
                <c:pt idx="6">
                  <c:v>3.4657999999999998</c:v>
                </c:pt>
                <c:pt idx="7">
                  <c:v>3.4657999999999998</c:v>
                </c:pt>
                <c:pt idx="8">
                  <c:v>3.4657999999999998</c:v>
                </c:pt>
                <c:pt idx="9">
                  <c:v>3.4657999999999998</c:v>
                </c:pt>
                <c:pt idx="10">
                  <c:v>3.4657999999999998</c:v>
                </c:pt>
                <c:pt idx="11">
                  <c:v>3.4657999999999998</c:v>
                </c:pt>
                <c:pt idx="12">
                  <c:v>3.4657999999999998</c:v>
                </c:pt>
                <c:pt idx="13">
                  <c:v>3.4657999999999998</c:v>
                </c:pt>
                <c:pt idx="14">
                  <c:v>3.4657999999999998</c:v>
                </c:pt>
                <c:pt idx="15">
                  <c:v>3.4657999999999998</c:v>
                </c:pt>
                <c:pt idx="16">
                  <c:v>3.4657999999999998</c:v>
                </c:pt>
              </c:numCache>
            </c:numRef>
          </c:val>
        </c:ser>
        <c:ser>
          <c:idx val="2"/>
          <c:order val="2"/>
          <c:tx>
            <c:strRef>
              <c:f>Sheet1!$D$1</c:f>
              <c:strCache>
                <c:ptCount val="1"/>
                <c:pt idx="0">
                  <c:v>Lower Bound</c:v>
                </c:pt>
              </c:strCache>
            </c:strRef>
          </c:tx>
          <c:marker>
            <c:symbol val="none"/>
          </c:marker>
          <c:cat>
            <c:strRef>
              <c:f>Sheet1!$A$2:$A$18</c:f>
              <c:strCache>
                <c:ptCount val="17"/>
                <c:pt idx="0">
                  <c:v>Iter1</c:v>
                </c:pt>
                <c:pt idx="1">
                  <c:v>Iter2</c:v>
                </c:pt>
                <c:pt idx="2">
                  <c:v>Iter3</c:v>
                </c:pt>
                <c:pt idx="3">
                  <c:v>Iter4</c:v>
                </c:pt>
                <c:pt idx="4">
                  <c:v>Iter5</c:v>
                </c:pt>
                <c:pt idx="5">
                  <c:v>Iter6</c:v>
                </c:pt>
                <c:pt idx="6">
                  <c:v>Iter7</c:v>
                </c:pt>
                <c:pt idx="7">
                  <c:v>Iter8</c:v>
                </c:pt>
                <c:pt idx="8">
                  <c:v>Iter9</c:v>
                </c:pt>
                <c:pt idx="9">
                  <c:v>Iter10</c:v>
                </c:pt>
                <c:pt idx="10">
                  <c:v>Iter11</c:v>
                </c:pt>
                <c:pt idx="11">
                  <c:v>Iter12</c:v>
                </c:pt>
                <c:pt idx="12">
                  <c:v>Iter13</c:v>
                </c:pt>
                <c:pt idx="13">
                  <c:v>Iter14</c:v>
                </c:pt>
                <c:pt idx="14">
                  <c:v>Iter15</c:v>
                </c:pt>
                <c:pt idx="15">
                  <c:v>Iter16</c:v>
                </c:pt>
                <c:pt idx="16">
                  <c:v>Iter17</c:v>
                </c:pt>
              </c:strCache>
            </c:strRef>
          </c:cat>
          <c:val>
            <c:numRef>
              <c:f>Sheet1!$D$2:$D$18</c:f>
              <c:numCache>
                <c:formatCode>General</c:formatCode>
                <c:ptCount val="17"/>
                <c:pt idx="0">
                  <c:v>1.0149999999999995</c:v>
                </c:pt>
                <c:pt idx="1">
                  <c:v>1.0449999999999995</c:v>
                </c:pt>
                <c:pt idx="2">
                  <c:v>1.1255999999999995</c:v>
                </c:pt>
                <c:pt idx="3">
                  <c:v>1.1255999999999995</c:v>
                </c:pt>
                <c:pt idx="4">
                  <c:v>1.1255999999999995</c:v>
                </c:pt>
                <c:pt idx="5">
                  <c:v>3.1519999999999997</c:v>
                </c:pt>
                <c:pt idx="6">
                  <c:v>3.1559999999999997</c:v>
                </c:pt>
                <c:pt idx="7">
                  <c:v>3.1819999999999999</c:v>
                </c:pt>
                <c:pt idx="8">
                  <c:v>3.21</c:v>
                </c:pt>
                <c:pt idx="9">
                  <c:v>3.21</c:v>
                </c:pt>
                <c:pt idx="10">
                  <c:v>3.21</c:v>
                </c:pt>
                <c:pt idx="11">
                  <c:v>3.27</c:v>
                </c:pt>
                <c:pt idx="12">
                  <c:v>3.3</c:v>
                </c:pt>
                <c:pt idx="13">
                  <c:v>3.3099999999999992</c:v>
                </c:pt>
                <c:pt idx="14">
                  <c:v>3.4099999999999997</c:v>
                </c:pt>
                <c:pt idx="15">
                  <c:v>3.4299999999999997</c:v>
                </c:pt>
                <c:pt idx="16">
                  <c:v>3.46</c:v>
                </c:pt>
              </c:numCache>
            </c:numRef>
          </c:val>
        </c:ser>
        <c:marker val="1"/>
        <c:axId val="130868352"/>
        <c:axId val="130869888"/>
      </c:lineChart>
      <c:catAx>
        <c:axId val="130868352"/>
        <c:scaling>
          <c:orientation val="minMax"/>
        </c:scaling>
        <c:axPos val="b"/>
        <c:majorTickMark val="none"/>
        <c:tickLblPos val="nextTo"/>
        <c:crossAx val="130869888"/>
        <c:crosses val="autoZero"/>
        <c:auto val="1"/>
        <c:lblAlgn val="ctr"/>
        <c:lblOffset val="100"/>
      </c:catAx>
      <c:valAx>
        <c:axId val="130869888"/>
        <c:scaling>
          <c:orientation val="minMax"/>
          <c:min val="1"/>
        </c:scaling>
        <c:axPos val="l"/>
        <c:majorGridlines/>
        <c:title>
          <c:tx>
            <c:rich>
              <a:bodyPr/>
              <a:lstStyle/>
              <a:p>
                <a:pPr>
                  <a:defRPr/>
                </a:pPr>
                <a:r>
                  <a:rPr lang="en-US" b="1">
                    <a:latin typeface="Times New Roman" pitchFamily="18" charset="0"/>
                    <a:cs typeface="Times New Roman" pitchFamily="18" charset="0"/>
                  </a:rPr>
                  <a:t>cost(E+09</a:t>
                </a:r>
                <a:r>
                  <a:rPr lang="en-US"/>
                  <a:t>)</a:t>
                </a:r>
              </a:p>
            </c:rich>
          </c:tx>
          <c:layout>
            <c:manualLayout>
              <c:xMode val="edge"/>
              <c:yMode val="edge"/>
              <c:x val="7.7519379844961283E-3"/>
              <c:y val="0.38549762360786005"/>
            </c:manualLayout>
          </c:layout>
        </c:title>
        <c:numFmt formatCode="General" sourceLinked="1"/>
        <c:majorTickMark val="none"/>
        <c:tickLblPos val="nextTo"/>
        <c:crossAx val="130868352"/>
        <c:crosses val="autoZero"/>
        <c:crossBetween val="between"/>
      </c:valAx>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5620</Words>
  <Characters>32036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hamidreza</dc:creator>
  <cp:lastModifiedBy>Administrator</cp:lastModifiedBy>
  <cp:revision>11</cp:revision>
  <cp:lastPrinted>1999-04-05T13:30:00Z</cp:lastPrinted>
  <dcterms:created xsi:type="dcterms:W3CDTF">1999-04-14T16:50:00Z</dcterms:created>
  <dcterms:modified xsi:type="dcterms:W3CDTF">2012-01-28T17:15:00Z</dcterms:modified>
</cp:coreProperties>
</file>